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02FB3C78"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74214B">
              <w:rPr>
                <w:rFonts w:eastAsiaTheme="minorHAnsi"/>
                <w:sz w:val="24"/>
                <w:szCs w:val="24"/>
                <w:lang w:eastAsia="en-US"/>
              </w:rPr>
              <w:t>17</w:t>
            </w:r>
            <w:r w:rsidRPr="00272213">
              <w:rPr>
                <w:rFonts w:eastAsiaTheme="minorHAnsi"/>
                <w:sz w:val="24"/>
                <w:szCs w:val="24"/>
                <w:lang w:eastAsia="en-US"/>
              </w:rPr>
              <w:t>»</w:t>
            </w:r>
            <w:r w:rsidR="00FD3864">
              <w:rPr>
                <w:rFonts w:eastAsiaTheme="minorHAnsi"/>
                <w:sz w:val="24"/>
                <w:szCs w:val="24"/>
                <w:lang w:eastAsia="en-US"/>
              </w:rPr>
              <w:t xml:space="preserve"> </w:t>
            </w:r>
            <w:r w:rsidR="00A43201">
              <w:rPr>
                <w:rFonts w:eastAsiaTheme="minorHAnsi"/>
                <w:sz w:val="24"/>
                <w:szCs w:val="24"/>
                <w:lang w:eastAsia="en-US"/>
              </w:rPr>
              <w:t>травня</w:t>
            </w:r>
            <w:r w:rsidR="0029403C">
              <w:rPr>
                <w:rFonts w:eastAsiaTheme="minorHAnsi"/>
                <w:sz w:val="24"/>
                <w:szCs w:val="24"/>
                <w:lang w:eastAsia="en-US"/>
              </w:rPr>
              <w:t xml:space="preserve"> </w:t>
            </w:r>
            <w:r w:rsidR="0029403C" w:rsidRPr="00272213">
              <w:rPr>
                <w:rFonts w:eastAsiaTheme="minorHAnsi"/>
                <w:sz w:val="24"/>
                <w:szCs w:val="24"/>
                <w:lang w:eastAsia="en-US"/>
              </w:rPr>
              <w:t>202</w:t>
            </w:r>
            <w:r w:rsidR="0029403C">
              <w:rPr>
                <w:rFonts w:eastAsiaTheme="minorHAnsi"/>
                <w:sz w:val="24"/>
                <w:szCs w:val="24"/>
                <w:lang w:eastAsia="en-US"/>
              </w:rPr>
              <w:t>4</w:t>
            </w:r>
            <w:r w:rsidR="0029403C" w:rsidRPr="00272213">
              <w:rPr>
                <w:rFonts w:eastAsiaTheme="minorHAnsi"/>
                <w:sz w:val="24"/>
                <w:szCs w:val="24"/>
                <w:lang w:eastAsia="en-US"/>
              </w:rPr>
              <w:t xml:space="preserve"> </w:t>
            </w:r>
            <w:r w:rsidR="0018242E" w:rsidRPr="00272213">
              <w:rPr>
                <w:rFonts w:eastAsiaTheme="minorHAnsi"/>
                <w:sz w:val="24"/>
                <w:szCs w:val="24"/>
                <w:lang w:eastAsia="en-US"/>
              </w:rPr>
              <w:t>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4D9151D2" w14:textId="270BE0AA" w:rsidR="00EF4F3E" w:rsidRPr="007F5699" w:rsidRDefault="0018242E" w:rsidP="00EF4F3E">
            <w:pPr>
              <w:pStyle w:val="af9"/>
              <w:rPr>
                <w:sz w:val="24"/>
                <w:szCs w:val="24"/>
              </w:rPr>
            </w:pPr>
            <w:r w:rsidRPr="007F5699">
              <w:rPr>
                <w:sz w:val="24"/>
                <w:szCs w:val="24"/>
              </w:rPr>
              <w:t>Протокол №</w:t>
            </w:r>
            <w:r w:rsidR="0069675C">
              <w:rPr>
                <w:sz w:val="24"/>
                <w:szCs w:val="24"/>
              </w:rPr>
              <w:t xml:space="preserve"> </w:t>
            </w:r>
            <w:r w:rsidR="0074214B">
              <w:rPr>
                <w:sz w:val="24"/>
                <w:szCs w:val="24"/>
              </w:rPr>
              <w:t>51/1</w:t>
            </w:r>
            <w:r w:rsidR="00EF4F3E" w:rsidRPr="007F5699">
              <w:rPr>
                <w:sz w:val="24"/>
                <w:szCs w:val="24"/>
              </w:rPr>
              <w:t xml:space="preserve"> від «</w:t>
            </w:r>
            <w:r w:rsidR="0074214B">
              <w:rPr>
                <w:sz w:val="24"/>
                <w:szCs w:val="24"/>
              </w:rPr>
              <w:t>13</w:t>
            </w:r>
            <w:r w:rsidR="00EF4F3E">
              <w:rPr>
                <w:sz w:val="24"/>
                <w:szCs w:val="24"/>
              </w:rPr>
              <w:t>»</w:t>
            </w:r>
            <w:r w:rsidR="00EF4F3E">
              <w:rPr>
                <w:sz w:val="24"/>
                <w:szCs w:val="24"/>
                <w:lang w:val="ru-RU"/>
              </w:rPr>
              <w:t xml:space="preserve"> </w:t>
            </w:r>
            <w:proofErr w:type="spellStart"/>
            <w:r w:rsidR="00A43201">
              <w:rPr>
                <w:sz w:val="24"/>
                <w:szCs w:val="24"/>
                <w:lang w:val="ru-RU"/>
              </w:rPr>
              <w:t>травня</w:t>
            </w:r>
            <w:proofErr w:type="spellEnd"/>
            <w:r w:rsidR="0029403C">
              <w:rPr>
                <w:sz w:val="24"/>
                <w:szCs w:val="24"/>
                <w:lang w:val="ru-RU"/>
              </w:rPr>
              <w:t xml:space="preserve"> </w:t>
            </w:r>
            <w:r w:rsidR="00EF4F3E" w:rsidRPr="007F5699">
              <w:rPr>
                <w:sz w:val="24"/>
                <w:szCs w:val="24"/>
              </w:rPr>
              <w:t>202</w:t>
            </w:r>
            <w:r w:rsidR="0029403C">
              <w:rPr>
                <w:sz w:val="24"/>
                <w:szCs w:val="24"/>
              </w:rPr>
              <w:t>4</w:t>
            </w:r>
            <w:r w:rsidR="00EF4F3E" w:rsidRPr="007F5699">
              <w:rPr>
                <w:sz w:val="24"/>
                <w:szCs w:val="24"/>
              </w:rPr>
              <w:t xml:space="preserve"> року</w:t>
            </w:r>
          </w:p>
          <w:p w14:paraId="12E10168" w14:textId="07E24E81" w:rsidR="0018242E" w:rsidRPr="007F5699" w:rsidRDefault="0018242E" w:rsidP="00AA1413">
            <w:pPr>
              <w:pStyle w:val="af9"/>
              <w:rPr>
                <w:sz w:val="24"/>
                <w:szCs w:val="24"/>
              </w:rPr>
            </w:pP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75C98DEC" w:rsidR="0018242E" w:rsidRPr="007F5699" w:rsidRDefault="0018242E" w:rsidP="0018242E">
      <w:pPr>
        <w:pStyle w:val="Default"/>
        <w:jc w:val="center"/>
        <w:rPr>
          <w:b/>
          <w:color w:val="auto"/>
          <w:lang w:val="uk-UA"/>
        </w:rPr>
      </w:pPr>
      <w:r w:rsidRPr="007F5699">
        <w:rPr>
          <w:b/>
          <w:color w:val="auto"/>
          <w:lang w:val="uk-UA"/>
        </w:rPr>
        <w:t>м. Київ, 202</w:t>
      </w:r>
      <w:r w:rsidR="001B7F1A">
        <w:rPr>
          <w:b/>
          <w:color w:val="auto"/>
          <w:lang w:val="uk-UA"/>
        </w:rPr>
        <w:t>4</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3DCBBE73" w:rsidR="0018242E" w:rsidRPr="00ED41A0" w:rsidRDefault="0018242E" w:rsidP="0018242E">
      <w:pPr>
        <w:pStyle w:val="Default"/>
        <w:jc w:val="both"/>
        <w:rPr>
          <w:color w:val="auto"/>
          <w:sz w:val="20"/>
          <w:szCs w:val="20"/>
        </w:rPr>
      </w:pPr>
    </w:p>
    <w:p w14:paraId="24DD139F" w14:textId="77777777" w:rsidR="0018242E" w:rsidRPr="00ED41A0" w:rsidRDefault="0018242E" w:rsidP="0018242E">
      <w:pPr>
        <w:pStyle w:val="Default"/>
        <w:jc w:val="both"/>
        <w:rPr>
          <w:color w:val="auto"/>
          <w:sz w:val="28"/>
          <w:szCs w:val="28"/>
          <w:lang w:val="uk-UA"/>
        </w:rPr>
      </w:pPr>
    </w:p>
    <w:p w14:paraId="57DAF47F" w14:textId="77777777" w:rsidR="0018242E" w:rsidRPr="00ED41A0" w:rsidRDefault="0018242E" w:rsidP="0018242E">
      <w:pPr>
        <w:pStyle w:val="Default"/>
        <w:ind w:firstLine="540"/>
        <w:jc w:val="both"/>
        <w:rPr>
          <w:color w:val="auto"/>
          <w:sz w:val="28"/>
          <w:szCs w:val="28"/>
        </w:rPr>
      </w:pPr>
    </w:p>
    <w:bookmarkStart w:id="1" w:name="_Toc164697143" w:displacedByCustomXml="next"/>
    <w:bookmarkStart w:id="2" w:name="_Toc7168251" w:displacedByCustomXml="next"/>
    <w:bookmarkStart w:id="3" w:name="_Hlk164697342" w:displacedByCustomXml="next"/>
    <w:sdt>
      <w:sdtPr>
        <w:rPr>
          <w:b/>
          <w:sz w:val="24"/>
          <w:szCs w:val="24"/>
        </w:rPr>
        <w:id w:val="692427747"/>
        <w:docPartObj>
          <w:docPartGallery w:val="Table of Contents"/>
          <w:docPartUnique/>
        </w:docPartObj>
      </w:sdtPr>
      <w:sdtEndPr>
        <w:rPr>
          <w:bCs/>
          <w:sz w:val="20"/>
          <w:szCs w:val="20"/>
        </w:rPr>
      </w:sdtEndPr>
      <w:sdtContent>
        <w:p w14:paraId="3A4AAE0E" w14:textId="77777777" w:rsidR="00ED41A0" w:rsidRPr="00ED41A0" w:rsidRDefault="00ED41A0" w:rsidP="00ED41A0">
          <w:pPr>
            <w:keepNext/>
            <w:keepLines/>
            <w:suppressAutoHyphens w:val="0"/>
            <w:spacing w:before="240" w:line="259" w:lineRule="auto"/>
            <w:rPr>
              <w:rFonts w:eastAsiaTheme="majorEastAsia"/>
              <w:b/>
              <w:bCs/>
              <w:sz w:val="24"/>
              <w:szCs w:val="24"/>
              <w:lang w:val="ru-RU" w:eastAsia="uk-UA"/>
            </w:rPr>
          </w:pPr>
          <w:r w:rsidRPr="00ED41A0">
            <w:rPr>
              <w:rFonts w:eastAsiaTheme="majorEastAsia"/>
              <w:b/>
              <w:bCs/>
              <w:sz w:val="24"/>
              <w:szCs w:val="24"/>
              <w:lang w:eastAsia="uk-UA"/>
            </w:rPr>
            <w:t>Зміст</w:t>
          </w:r>
        </w:p>
        <w:p w14:paraId="5E0412D2" w14:textId="5EC00D75" w:rsidR="00ED41A0" w:rsidRPr="00ED41A0" w:rsidRDefault="00ED41A0"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r w:rsidRPr="00ED41A0">
            <w:rPr>
              <w:b/>
              <w:bCs/>
              <w:sz w:val="24"/>
              <w:szCs w:val="24"/>
            </w:rPr>
            <w:fldChar w:fldCharType="begin"/>
          </w:r>
          <w:r w:rsidRPr="00ED41A0">
            <w:rPr>
              <w:b/>
              <w:bCs/>
              <w:sz w:val="24"/>
              <w:szCs w:val="24"/>
            </w:rPr>
            <w:instrText xml:space="preserve"> TOC \o "1-3" \h \z \u </w:instrText>
          </w:r>
          <w:r w:rsidRPr="00ED41A0">
            <w:rPr>
              <w:b/>
              <w:bCs/>
              <w:sz w:val="24"/>
              <w:szCs w:val="24"/>
            </w:rPr>
            <w:fldChar w:fldCharType="separate"/>
          </w:r>
          <w:hyperlink w:anchor="_Toc40361988" w:history="1">
            <w:r w:rsidRPr="00ED41A0">
              <w:rPr>
                <w:b/>
                <w:bCs/>
                <w:noProof/>
                <w:sz w:val="24"/>
                <w:szCs w:val="24"/>
              </w:rPr>
              <w:t>1. ТЕРМІНИ, ЩО ЗАСТОСОВУЮТЬСЯ В ДОГОВОРІ</w:t>
            </w:r>
            <w:r w:rsidRPr="00ED41A0">
              <w:rPr>
                <w:b/>
                <w:bCs/>
                <w:noProof/>
                <w:webHidden/>
                <w:sz w:val="24"/>
                <w:szCs w:val="24"/>
              </w:rPr>
              <w:tab/>
            </w:r>
          </w:hyperlink>
          <w:r w:rsidR="00A5295D">
            <w:rPr>
              <w:b/>
              <w:bCs/>
              <w:noProof/>
              <w:sz w:val="24"/>
              <w:szCs w:val="24"/>
            </w:rPr>
            <w:t>3</w:t>
          </w:r>
        </w:p>
        <w:p w14:paraId="5D52E3EB" w14:textId="77777777" w:rsidR="00ED41A0" w:rsidRPr="00ED41A0" w:rsidRDefault="00C3667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1989" w:history="1">
            <w:r w:rsidR="00ED41A0" w:rsidRPr="00ED41A0">
              <w:rPr>
                <w:b/>
                <w:bCs/>
                <w:noProof/>
                <w:sz w:val="24"/>
                <w:szCs w:val="24"/>
              </w:rPr>
              <w:t>2. ПРЕДМЕТ ДОГОВОРУ</w:t>
            </w:r>
            <w:r w:rsidR="00ED41A0" w:rsidRPr="00ED41A0">
              <w:rPr>
                <w:b/>
                <w:bCs/>
                <w:noProof/>
                <w:webHidden/>
                <w:sz w:val="24"/>
                <w:szCs w:val="24"/>
              </w:rPr>
              <w:tab/>
            </w:r>
          </w:hyperlink>
          <w:r w:rsidR="00ED41A0" w:rsidRPr="00ED41A0">
            <w:rPr>
              <w:b/>
              <w:bCs/>
              <w:noProof/>
              <w:sz w:val="24"/>
              <w:szCs w:val="24"/>
            </w:rPr>
            <w:t>8</w:t>
          </w:r>
        </w:p>
        <w:p w14:paraId="4FFEA236" w14:textId="77777777" w:rsidR="00ED41A0" w:rsidRPr="00ED41A0" w:rsidRDefault="00C36676" w:rsidP="00ED41A0">
          <w:pPr>
            <w:tabs>
              <w:tab w:val="right" w:leader="dot" w:pos="9769"/>
            </w:tabs>
            <w:spacing w:after="100"/>
            <w:jc w:val="both"/>
            <w:rPr>
              <w:b/>
              <w:bCs/>
              <w:noProof/>
              <w:sz w:val="24"/>
              <w:szCs w:val="24"/>
            </w:rPr>
          </w:pPr>
          <w:hyperlink w:anchor="_Toc40361990" w:history="1">
            <w:r w:rsidR="00ED41A0" w:rsidRPr="00ED41A0">
              <w:rPr>
                <w:b/>
                <w:bCs/>
                <w:noProof/>
                <w:sz w:val="24"/>
                <w:szCs w:val="24"/>
              </w:rPr>
              <w:t>3. ПОРЯДОК ВІДКРИТТЯ ПОТОЧНИХ РАХУНКІВ, РАХУНКІВ УМОВНОГО ЗБЕРІГАННЯ (ЕСКРОУ) ТА ОСОБЛИВОСТІ ЗДІЙСНЕННЯ ПЛАТІЖНИХ ОПЕРАЦІЙ ЗА ОКРЕМИМИ РАХУНКАМИ КОРИСТУВАЧІВ, ЩО ВІДКРИВАЮТЬСЯ ВІДПОВІДНО ДО ЗАКОНІВ УКРАЇНИ</w:t>
            </w:r>
            <w:r w:rsidR="00ED41A0" w:rsidRPr="00ED41A0">
              <w:rPr>
                <w:b/>
                <w:bCs/>
                <w:noProof/>
                <w:webHidden/>
                <w:sz w:val="24"/>
                <w:szCs w:val="24"/>
              </w:rPr>
              <w:tab/>
            </w:r>
          </w:hyperlink>
          <w:r w:rsidR="00ED41A0" w:rsidRPr="00ED41A0">
            <w:rPr>
              <w:b/>
              <w:bCs/>
              <w:noProof/>
              <w:sz w:val="24"/>
              <w:szCs w:val="24"/>
            </w:rPr>
            <w:t>9</w:t>
          </w:r>
        </w:p>
        <w:p w14:paraId="76A1C469" w14:textId="77777777" w:rsidR="00ED41A0" w:rsidRPr="00ED41A0" w:rsidRDefault="00ED41A0" w:rsidP="00ED41A0">
          <w:pPr>
            <w:tabs>
              <w:tab w:val="right" w:leader="dot" w:pos="9769"/>
            </w:tabs>
            <w:jc w:val="both"/>
            <w:rPr>
              <w:rFonts w:eastAsiaTheme="minorEastAsia"/>
              <w:b/>
              <w:sz w:val="24"/>
              <w:szCs w:val="24"/>
            </w:rPr>
          </w:pPr>
          <w:r w:rsidRPr="00ED41A0">
            <w:rPr>
              <w:rFonts w:eastAsiaTheme="minorEastAsia"/>
              <w:b/>
              <w:sz w:val="24"/>
              <w:szCs w:val="24"/>
            </w:rPr>
            <w:t xml:space="preserve">3.1. Загальні умови………………………………………………………………………………......9 </w:t>
          </w:r>
        </w:p>
        <w:p w14:paraId="36F8E555" w14:textId="77777777" w:rsidR="00ED41A0" w:rsidRPr="00ED41A0" w:rsidRDefault="00ED41A0" w:rsidP="00ED41A0">
          <w:pPr>
            <w:keepNext/>
            <w:keepLines/>
            <w:tabs>
              <w:tab w:val="right" w:leader="dot" w:pos="9769"/>
            </w:tabs>
            <w:spacing w:before="40"/>
            <w:jc w:val="both"/>
            <w:outlineLvl w:val="2"/>
            <w:rPr>
              <w:rFonts w:asciiTheme="majorHAnsi" w:eastAsiaTheme="majorEastAsia" w:hAnsiTheme="majorHAnsi" w:cstheme="majorBidi"/>
              <w:b/>
              <w:sz w:val="24"/>
              <w:szCs w:val="24"/>
            </w:rPr>
          </w:pPr>
          <w:r w:rsidRPr="00ED41A0">
            <w:rPr>
              <w:rFonts w:eastAsiaTheme="minorEastAsia"/>
              <w:b/>
              <w:sz w:val="24"/>
              <w:szCs w:val="24"/>
            </w:rPr>
            <w:t>3.2.</w:t>
          </w:r>
          <w:r w:rsidRPr="00ED41A0">
            <w:rPr>
              <w:rFonts w:asciiTheme="majorHAnsi" w:eastAsiaTheme="majorEastAsia" w:hAnsiTheme="majorHAnsi" w:cstheme="majorBidi"/>
              <w:b/>
              <w:sz w:val="24"/>
              <w:szCs w:val="24"/>
            </w:rPr>
            <w:t xml:space="preserve"> </w:t>
          </w:r>
          <w:r w:rsidRPr="00ED41A0">
            <w:rPr>
              <w:rFonts w:eastAsiaTheme="majorEastAsia"/>
              <w:b/>
              <w:sz w:val="24"/>
              <w:szCs w:val="24"/>
            </w:rPr>
            <w:t>Порядок відкриття поточних рахунків фізичним особам для власних потреб………..12</w:t>
          </w:r>
        </w:p>
        <w:p w14:paraId="0582CB05" w14:textId="77777777" w:rsidR="00ED41A0" w:rsidRPr="00ED41A0" w:rsidRDefault="00ED41A0" w:rsidP="00ED41A0">
          <w:pPr>
            <w:tabs>
              <w:tab w:val="right" w:leader="dot" w:pos="9769"/>
            </w:tabs>
            <w:spacing w:line="237" w:lineRule="auto"/>
            <w:jc w:val="both"/>
            <w:rPr>
              <w:b/>
              <w:sz w:val="24"/>
              <w:szCs w:val="24"/>
            </w:rPr>
          </w:pPr>
          <w:r w:rsidRPr="00ED41A0">
            <w:rPr>
              <w:b/>
              <w:sz w:val="24"/>
              <w:szCs w:val="24"/>
            </w:rPr>
            <w:t xml:space="preserve">3.3. </w:t>
          </w:r>
          <w:r w:rsidRPr="00ED41A0">
            <w:rPr>
              <w:rFonts w:eastAsiaTheme="minorEastAsia"/>
              <w:b/>
              <w:sz w:val="24"/>
              <w:szCs w:val="24"/>
            </w:rPr>
            <w:t>Порядок в</w:t>
          </w:r>
          <w:r w:rsidRPr="00ED41A0">
            <w:rPr>
              <w:b/>
              <w:sz w:val="24"/>
              <w:szCs w:val="24"/>
            </w:rPr>
            <w:t>ідкриття рахунків умовного зберігання (ескроу) клієнтам та здійснення операцій за ними……………………………………………………………………………………15</w:t>
          </w:r>
        </w:p>
        <w:p w14:paraId="05B329D4" w14:textId="77777777" w:rsidR="00ED41A0" w:rsidRPr="00ED41A0" w:rsidRDefault="00C36676" w:rsidP="00ED41A0">
          <w:pPr>
            <w:tabs>
              <w:tab w:val="right" w:leader="dot" w:pos="9769"/>
            </w:tabs>
            <w:spacing w:after="100"/>
            <w:jc w:val="both"/>
            <w:rPr>
              <w:rFonts w:asciiTheme="minorHAnsi" w:eastAsiaTheme="minorEastAsia" w:hAnsiTheme="minorHAnsi" w:cstheme="minorBidi"/>
              <w:b/>
              <w:noProof/>
              <w:sz w:val="24"/>
              <w:szCs w:val="24"/>
              <w:lang w:eastAsia="uk-UA"/>
            </w:rPr>
          </w:pPr>
          <w:hyperlink w:anchor="_Toc31214367" w:history="1">
            <w:r w:rsidR="00ED41A0" w:rsidRPr="00ED41A0">
              <w:rPr>
                <w:b/>
                <w:noProof/>
                <w:sz w:val="24"/>
                <w:szCs w:val="24"/>
              </w:rPr>
              <w:t xml:space="preserve">3.4. Умови відшкодування коштів Фондом гарантування вкладів фізичних осіб </w:t>
            </w:r>
            <w:r w:rsidR="00ED41A0" w:rsidRPr="00ED41A0">
              <w:rPr>
                <w:b/>
                <w:noProof/>
                <w:webHidden/>
                <w:sz w:val="24"/>
                <w:szCs w:val="24"/>
              </w:rPr>
              <w:tab/>
              <w:t>..</w:t>
            </w:r>
          </w:hyperlink>
          <w:r w:rsidR="00ED41A0" w:rsidRPr="00ED41A0">
            <w:rPr>
              <w:b/>
              <w:noProof/>
              <w:sz w:val="24"/>
              <w:szCs w:val="24"/>
            </w:rPr>
            <w:t>...........16</w:t>
          </w:r>
        </w:p>
        <w:p w14:paraId="45586788" w14:textId="77777777" w:rsidR="00ED41A0" w:rsidRPr="00ED41A0" w:rsidRDefault="00C36676" w:rsidP="00ED41A0">
          <w:pPr>
            <w:tabs>
              <w:tab w:val="right" w:leader="dot" w:pos="9769"/>
            </w:tabs>
            <w:spacing w:after="100"/>
            <w:jc w:val="both"/>
            <w:rPr>
              <w:rFonts w:eastAsiaTheme="minorEastAsia"/>
              <w:b/>
              <w:bCs/>
              <w:noProof/>
              <w:sz w:val="24"/>
              <w:szCs w:val="24"/>
              <w:lang w:val="ru-RU" w:eastAsia="ru-RU"/>
            </w:rPr>
          </w:pPr>
          <w:hyperlink w:anchor="_Toc40361991" w:history="1">
            <w:r w:rsidR="00ED41A0" w:rsidRPr="00ED41A0">
              <w:rPr>
                <w:b/>
                <w:bCs/>
                <w:noProof/>
                <w:sz w:val="24"/>
                <w:szCs w:val="24"/>
              </w:rPr>
              <w:t>4.  УМОВИ ТА ОСОБЛИВОСТІ ВИКОРИСТАННЯ ПРОДУКТІВ БАНКУ</w:t>
            </w:r>
            <w:r w:rsidR="00ED41A0" w:rsidRPr="00ED41A0">
              <w:rPr>
                <w:b/>
                <w:bCs/>
                <w:noProof/>
                <w:webHidden/>
                <w:sz w:val="24"/>
                <w:szCs w:val="24"/>
              </w:rPr>
              <w:tab/>
            </w:r>
          </w:hyperlink>
          <w:r w:rsidR="00ED41A0" w:rsidRPr="00ED41A0">
            <w:rPr>
              <w:b/>
              <w:bCs/>
              <w:noProof/>
              <w:sz w:val="24"/>
              <w:szCs w:val="24"/>
            </w:rPr>
            <w:t>20</w:t>
          </w:r>
        </w:p>
        <w:p w14:paraId="6B88AB1D" w14:textId="77777777" w:rsidR="00ED41A0" w:rsidRPr="00ED41A0" w:rsidRDefault="00C3667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2" w:history="1">
            <w:r w:rsidR="00ED41A0" w:rsidRPr="00ED41A0">
              <w:rPr>
                <w:b/>
                <w:bCs/>
                <w:noProof/>
                <w:sz w:val="24"/>
                <w:szCs w:val="24"/>
              </w:rPr>
              <w:t>4.1. Розрахунково-касове обслуговування</w:t>
            </w:r>
            <w:r w:rsidR="00ED41A0" w:rsidRPr="00ED41A0">
              <w:rPr>
                <w:b/>
                <w:noProof/>
                <w:webHidden/>
                <w:sz w:val="24"/>
                <w:szCs w:val="24"/>
              </w:rPr>
              <w:tab/>
            </w:r>
          </w:hyperlink>
          <w:r w:rsidR="00ED41A0" w:rsidRPr="00ED41A0">
            <w:rPr>
              <w:b/>
              <w:noProof/>
              <w:sz w:val="24"/>
              <w:szCs w:val="24"/>
            </w:rPr>
            <w:t>20</w:t>
          </w:r>
        </w:p>
        <w:p w14:paraId="75196826" w14:textId="77777777" w:rsidR="00ED41A0" w:rsidRPr="00ED41A0" w:rsidRDefault="00C3667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3" w:history="1">
            <w:r w:rsidR="00ED41A0" w:rsidRPr="00ED41A0">
              <w:rPr>
                <w:b/>
                <w:bCs/>
                <w:noProof/>
                <w:sz w:val="24"/>
                <w:szCs w:val="24"/>
              </w:rPr>
              <w:t>4.1.1. Розрахунково-касове обслуговування в національній валюті</w:t>
            </w:r>
            <w:r w:rsidR="00ED41A0" w:rsidRPr="00ED41A0">
              <w:rPr>
                <w:b/>
                <w:noProof/>
                <w:webHidden/>
                <w:sz w:val="24"/>
                <w:szCs w:val="24"/>
              </w:rPr>
              <w:tab/>
            </w:r>
          </w:hyperlink>
          <w:r w:rsidR="00ED41A0" w:rsidRPr="00ED41A0">
            <w:rPr>
              <w:b/>
              <w:noProof/>
              <w:sz w:val="24"/>
              <w:szCs w:val="24"/>
            </w:rPr>
            <w:t>20</w:t>
          </w:r>
        </w:p>
        <w:p w14:paraId="6ABD7A4E" w14:textId="77777777" w:rsidR="00ED41A0" w:rsidRPr="00ED41A0" w:rsidRDefault="00C3667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4" w:history="1">
            <w:r w:rsidR="00ED41A0" w:rsidRPr="00ED41A0">
              <w:rPr>
                <w:b/>
                <w:bCs/>
                <w:noProof/>
                <w:sz w:val="24"/>
                <w:szCs w:val="24"/>
              </w:rPr>
              <w:t>4.1.2. Розрахунково-касове обслуговування в іноземній валюті</w:t>
            </w:r>
            <w:r w:rsidR="00ED41A0" w:rsidRPr="00ED41A0">
              <w:rPr>
                <w:b/>
                <w:noProof/>
                <w:webHidden/>
                <w:sz w:val="24"/>
                <w:szCs w:val="24"/>
              </w:rPr>
              <w:tab/>
            </w:r>
          </w:hyperlink>
          <w:r w:rsidR="00ED41A0" w:rsidRPr="00ED41A0">
            <w:rPr>
              <w:b/>
              <w:noProof/>
              <w:sz w:val="24"/>
              <w:szCs w:val="24"/>
            </w:rPr>
            <w:t>23</w:t>
          </w:r>
        </w:p>
        <w:p w14:paraId="0209EFF6" w14:textId="77777777" w:rsidR="00ED41A0" w:rsidRPr="00ED41A0" w:rsidRDefault="00C3667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5" w:history="1">
            <w:r w:rsidR="00ED41A0" w:rsidRPr="00ED41A0">
              <w:rPr>
                <w:b/>
                <w:bCs/>
                <w:noProof/>
                <w:sz w:val="24"/>
                <w:szCs w:val="24"/>
              </w:rPr>
              <w:t>4.2. Обслуговування платіжних карток (у тому числі,  в рамках Зарплатного проекту)..</w:t>
            </w:r>
          </w:hyperlink>
          <w:r w:rsidR="00ED41A0" w:rsidRPr="00ED41A0">
            <w:rPr>
              <w:b/>
              <w:bCs/>
              <w:noProof/>
              <w:sz w:val="24"/>
              <w:szCs w:val="24"/>
            </w:rPr>
            <w:t>.31</w:t>
          </w:r>
          <w:r w:rsidR="00ED41A0" w:rsidRPr="00ED41A0">
            <w:rPr>
              <w:rFonts w:asciiTheme="minorHAnsi" w:eastAsiaTheme="minorEastAsia" w:hAnsiTheme="minorHAnsi" w:cstheme="minorBidi"/>
              <w:b/>
              <w:noProof/>
              <w:sz w:val="24"/>
              <w:szCs w:val="24"/>
              <w:lang w:val="ru-RU" w:eastAsia="ru-RU"/>
            </w:rPr>
            <w:t xml:space="preserve"> </w:t>
          </w:r>
        </w:p>
        <w:p w14:paraId="524759E0" w14:textId="59914AF3" w:rsidR="00ED41A0" w:rsidRPr="00ED41A0" w:rsidRDefault="00C3667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6" w:history="1">
            <w:r w:rsidR="00ED41A0" w:rsidRPr="00ED41A0">
              <w:rPr>
                <w:b/>
                <w:bCs/>
                <w:noProof/>
                <w:sz w:val="24"/>
                <w:szCs w:val="24"/>
              </w:rPr>
              <w:t>4.3. Розміщення банківського вкладу в національній/іноземній валюті</w:t>
            </w:r>
            <w:r w:rsidR="00ED41A0" w:rsidRPr="00ED41A0">
              <w:rPr>
                <w:b/>
                <w:noProof/>
                <w:webHidden/>
                <w:sz w:val="24"/>
                <w:szCs w:val="24"/>
              </w:rPr>
              <w:tab/>
            </w:r>
          </w:hyperlink>
          <w:r w:rsidR="00ED41A0" w:rsidRPr="00ED41A0">
            <w:rPr>
              <w:b/>
              <w:noProof/>
              <w:sz w:val="24"/>
              <w:szCs w:val="24"/>
            </w:rPr>
            <w:t>4</w:t>
          </w:r>
          <w:r w:rsidR="00A5295D">
            <w:rPr>
              <w:b/>
              <w:noProof/>
              <w:sz w:val="24"/>
              <w:szCs w:val="24"/>
            </w:rPr>
            <w:t>1</w:t>
          </w:r>
        </w:p>
        <w:p w14:paraId="164FD859" w14:textId="766A655B" w:rsidR="00ED41A0" w:rsidRPr="00ED41A0" w:rsidRDefault="00C36676" w:rsidP="00ED41A0">
          <w:pPr>
            <w:tabs>
              <w:tab w:val="right" w:leader="dot" w:pos="9769"/>
            </w:tabs>
            <w:spacing w:after="100"/>
            <w:jc w:val="both"/>
            <w:rPr>
              <w:b/>
              <w:noProof/>
              <w:sz w:val="24"/>
              <w:szCs w:val="24"/>
            </w:rPr>
          </w:pPr>
          <w:hyperlink w:anchor="_Toc40361997" w:history="1">
            <w:r w:rsidR="00ED41A0" w:rsidRPr="00ED41A0">
              <w:rPr>
                <w:b/>
                <w:bCs/>
                <w:noProof/>
                <w:sz w:val="24"/>
                <w:szCs w:val="24"/>
              </w:rPr>
              <w:t>4.4. Надання у майновий найм (оренду) індивідуальних банківських сейфів</w:t>
            </w:r>
            <w:r w:rsidR="00ED41A0" w:rsidRPr="00ED41A0">
              <w:rPr>
                <w:b/>
                <w:noProof/>
                <w:webHidden/>
                <w:sz w:val="24"/>
                <w:szCs w:val="24"/>
              </w:rPr>
              <w:tab/>
            </w:r>
          </w:hyperlink>
          <w:r w:rsidR="00A5295D">
            <w:rPr>
              <w:b/>
              <w:noProof/>
              <w:sz w:val="24"/>
              <w:szCs w:val="24"/>
            </w:rPr>
            <w:t>47</w:t>
          </w:r>
        </w:p>
        <w:p w14:paraId="102B7D04" w14:textId="453F0C0F" w:rsidR="00ED41A0" w:rsidRPr="00ED41A0" w:rsidRDefault="00ED41A0" w:rsidP="00ED41A0">
          <w:pPr>
            <w:tabs>
              <w:tab w:val="right" w:leader="dot" w:pos="9769"/>
            </w:tabs>
            <w:jc w:val="both"/>
            <w:rPr>
              <w:b/>
              <w:sz w:val="24"/>
              <w:szCs w:val="24"/>
            </w:rPr>
          </w:pPr>
          <w:r w:rsidRPr="00ED41A0">
            <w:rPr>
              <w:b/>
              <w:sz w:val="24"/>
              <w:szCs w:val="24"/>
            </w:rPr>
            <w:t>4.5.</w:t>
          </w:r>
          <w:r w:rsidRPr="00ED41A0">
            <w:rPr>
              <w:rFonts w:eastAsiaTheme="minorEastAsia"/>
              <w:b/>
              <w:sz w:val="24"/>
              <w:szCs w:val="24"/>
            </w:rPr>
            <w:t xml:space="preserve"> Дистанційне банківське обслуговування в </w:t>
          </w:r>
          <w:r w:rsidRPr="00ED41A0">
            <w:rPr>
              <w:b/>
              <w:sz w:val="24"/>
              <w:szCs w:val="24"/>
            </w:rPr>
            <w:t>Мобільному додатку SKY Bank................. 5</w:t>
          </w:r>
          <w:r w:rsidR="00A5295D">
            <w:rPr>
              <w:b/>
              <w:sz w:val="24"/>
              <w:szCs w:val="24"/>
            </w:rPr>
            <w:t>1</w:t>
          </w:r>
        </w:p>
        <w:p w14:paraId="6F67BC25" w14:textId="59B82636" w:rsidR="00ED41A0" w:rsidRPr="00ED41A0" w:rsidRDefault="00ED41A0" w:rsidP="00ED41A0">
          <w:pPr>
            <w:tabs>
              <w:tab w:val="right" w:leader="dot" w:pos="9769"/>
            </w:tabs>
            <w:jc w:val="both"/>
            <w:rPr>
              <w:b/>
              <w:sz w:val="24"/>
              <w:szCs w:val="24"/>
            </w:rPr>
          </w:pPr>
          <w:r w:rsidRPr="00ED41A0">
            <w:rPr>
              <w:b/>
              <w:sz w:val="24"/>
              <w:szCs w:val="24"/>
            </w:rPr>
            <w:t>4.6. Обслуговування рахунків умовного зберігання (ескроу)…………………………...........</w:t>
          </w:r>
          <w:r w:rsidR="00A5295D">
            <w:rPr>
              <w:b/>
              <w:sz w:val="24"/>
              <w:szCs w:val="24"/>
            </w:rPr>
            <w:t>53</w:t>
          </w:r>
        </w:p>
        <w:p w14:paraId="79A9D265" w14:textId="1C24958D" w:rsidR="00ED41A0" w:rsidRPr="00ED41A0" w:rsidRDefault="00ED41A0" w:rsidP="00ED41A0">
          <w:pPr>
            <w:tabs>
              <w:tab w:val="right" w:leader="dot" w:pos="9769"/>
            </w:tabs>
            <w:jc w:val="both"/>
            <w:rPr>
              <w:b/>
              <w:sz w:val="24"/>
              <w:szCs w:val="24"/>
            </w:rPr>
          </w:pPr>
          <w:r w:rsidRPr="00ED41A0">
            <w:rPr>
              <w:b/>
              <w:sz w:val="24"/>
              <w:szCs w:val="24"/>
            </w:rPr>
            <w:t xml:space="preserve">4.7. </w:t>
          </w:r>
          <w:r w:rsidRPr="00ED41A0">
            <w:rPr>
              <w:b/>
              <w:bCs/>
              <w:sz w:val="24"/>
              <w:szCs w:val="24"/>
              <w:lang w:eastAsia="ru-RU"/>
            </w:rPr>
            <w:t>Послуга «Регулярні платежі» за відступленою Банком (Кредитором) кредитною заборгованістю Клієнта за Державною програмою іпотечного кредитування «єОселя»</w:t>
          </w:r>
          <w:r w:rsidRPr="00ED41A0">
            <w:rPr>
              <w:b/>
              <w:bCs/>
              <w:sz w:val="24"/>
              <w:szCs w:val="24"/>
            </w:rPr>
            <w:t>……………………………………………………………………………………………..</w:t>
          </w:r>
          <w:r w:rsidR="00A5295D">
            <w:rPr>
              <w:b/>
              <w:bCs/>
              <w:sz w:val="24"/>
              <w:szCs w:val="24"/>
            </w:rPr>
            <w:t>59</w:t>
          </w:r>
        </w:p>
        <w:p w14:paraId="02F96FBF" w14:textId="41F3863C" w:rsidR="00ED41A0" w:rsidRPr="00ED41A0" w:rsidRDefault="00ED41A0" w:rsidP="00ED41A0">
          <w:pPr>
            <w:tabs>
              <w:tab w:val="right" w:leader="dot" w:pos="9769"/>
            </w:tabs>
            <w:jc w:val="both"/>
            <w:rPr>
              <w:rFonts w:asciiTheme="minorHAnsi" w:eastAsiaTheme="minorEastAsia" w:hAnsiTheme="minorHAnsi" w:cstheme="minorBidi"/>
              <w:b/>
              <w:bCs/>
              <w:noProof/>
              <w:sz w:val="24"/>
              <w:szCs w:val="24"/>
              <w:lang w:val="ru-RU" w:eastAsia="ru-RU"/>
            </w:rPr>
          </w:pPr>
          <w:r w:rsidRPr="00ED41A0">
            <w:rPr>
              <w:rFonts w:eastAsiaTheme="minorEastAsia"/>
              <w:b/>
              <w:sz w:val="24"/>
              <w:szCs w:val="24"/>
            </w:rPr>
            <w:t>5</w:t>
          </w:r>
          <w:hyperlink w:anchor="_Toc40361998" w:history="1">
            <w:r w:rsidRPr="00ED41A0">
              <w:rPr>
                <w:b/>
                <w:bCs/>
                <w:noProof/>
                <w:sz w:val="24"/>
                <w:szCs w:val="24"/>
              </w:rPr>
              <w:t>. ПОРЯДОК ОПЛАТИ ПОСЛУГ БАНКУ, ТАРИФИ ТА ЗГОДА КОРИСТУВАЧА  НА ПРОВЕДЕННЯ ПЛАТІЖНОЇ ОПЕРАЦІЇ ПО СПИСАННЮ</w:t>
            </w:r>
            <w:r w:rsidRPr="00ED41A0">
              <w:rPr>
                <w:b/>
                <w:bCs/>
                <w:noProof/>
                <w:webHidden/>
                <w:sz w:val="24"/>
                <w:szCs w:val="24"/>
              </w:rPr>
              <w:t xml:space="preserve">..................................................................................................................................   </w:t>
            </w:r>
          </w:hyperlink>
          <w:r w:rsidR="00A5295D">
            <w:rPr>
              <w:b/>
              <w:bCs/>
              <w:noProof/>
              <w:sz w:val="24"/>
              <w:szCs w:val="24"/>
            </w:rPr>
            <w:t>60</w:t>
          </w:r>
        </w:p>
        <w:p w14:paraId="36409A06" w14:textId="2FECEC8F" w:rsidR="00ED41A0" w:rsidRPr="00ED41A0" w:rsidRDefault="00C3667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1999" w:history="1">
            <w:r w:rsidR="00ED41A0" w:rsidRPr="00ED41A0">
              <w:rPr>
                <w:b/>
                <w:bCs/>
                <w:noProof/>
                <w:sz w:val="24"/>
                <w:szCs w:val="24"/>
              </w:rPr>
              <w:t>6. ЗАГАЛЬНІ ПРАВА ТА ОБОВ’ЯЗКИ СТОРІН</w:t>
            </w:r>
            <w:r w:rsidR="00ED41A0" w:rsidRPr="00ED41A0">
              <w:rPr>
                <w:b/>
                <w:bCs/>
                <w:noProof/>
                <w:webHidden/>
                <w:sz w:val="24"/>
                <w:szCs w:val="24"/>
              </w:rPr>
              <w:tab/>
            </w:r>
          </w:hyperlink>
          <w:r w:rsidR="00A5295D">
            <w:rPr>
              <w:b/>
              <w:bCs/>
              <w:noProof/>
              <w:sz w:val="24"/>
              <w:szCs w:val="24"/>
            </w:rPr>
            <w:t>62</w:t>
          </w:r>
        </w:p>
        <w:p w14:paraId="6761B564" w14:textId="42254F23" w:rsidR="00ED41A0" w:rsidRPr="00ED41A0" w:rsidRDefault="00C3667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0" w:history="1">
            <w:r w:rsidR="00ED41A0" w:rsidRPr="00ED41A0">
              <w:rPr>
                <w:b/>
                <w:bCs/>
                <w:noProof/>
                <w:sz w:val="24"/>
                <w:szCs w:val="24"/>
              </w:rPr>
              <w:t>7. КОНФІДЕНЦІЙНІСТЬ ТА ПОРЯДОК РОЗКРИТТЯ ІНФОРМАЦІЇ</w:t>
            </w:r>
            <w:r w:rsidR="00ED41A0" w:rsidRPr="00ED41A0">
              <w:rPr>
                <w:b/>
                <w:bCs/>
                <w:noProof/>
                <w:webHidden/>
                <w:sz w:val="24"/>
                <w:szCs w:val="24"/>
              </w:rPr>
              <w:tab/>
            </w:r>
          </w:hyperlink>
          <w:r w:rsidR="00A5295D">
            <w:rPr>
              <w:b/>
              <w:bCs/>
              <w:noProof/>
              <w:sz w:val="24"/>
              <w:szCs w:val="24"/>
            </w:rPr>
            <w:t>66</w:t>
          </w:r>
        </w:p>
        <w:p w14:paraId="2A78ACAC" w14:textId="35607CD2" w:rsidR="00ED41A0" w:rsidRPr="00ED41A0" w:rsidRDefault="00C3667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1" w:history="1">
            <w:r w:rsidR="00ED41A0" w:rsidRPr="00ED41A0">
              <w:rPr>
                <w:b/>
                <w:bCs/>
                <w:noProof/>
                <w:sz w:val="24"/>
                <w:szCs w:val="24"/>
              </w:rPr>
              <w:t>8. ВІДПОВІДАЛЬНІСТЬ СТОРІН І ПОРЯДОК ВИРІШЕННЯ СПОРІВ</w:t>
            </w:r>
            <w:r w:rsidR="00ED41A0" w:rsidRPr="00ED41A0">
              <w:rPr>
                <w:b/>
                <w:bCs/>
                <w:noProof/>
                <w:webHidden/>
                <w:sz w:val="24"/>
                <w:szCs w:val="24"/>
              </w:rPr>
              <w:tab/>
            </w:r>
            <w:r w:rsidR="00A5295D">
              <w:rPr>
                <w:b/>
                <w:bCs/>
                <w:noProof/>
                <w:webHidden/>
                <w:sz w:val="24"/>
                <w:szCs w:val="24"/>
              </w:rPr>
              <w:t>70</w:t>
            </w:r>
          </w:hyperlink>
        </w:p>
        <w:p w14:paraId="7285192C" w14:textId="13DF9970" w:rsidR="00ED41A0" w:rsidRPr="00ED41A0" w:rsidRDefault="00C3667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2" w:history="1">
            <w:r w:rsidR="00ED41A0" w:rsidRPr="00ED41A0">
              <w:rPr>
                <w:b/>
                <w:bCs/>
                <w:noProof/>
                <w:sz w:val="24"/>
                <w:szCs w:val="24"/>
              </w:rPr>
              <w:t>9. ТЕРМІН ДІЇ, ЗМІНИ, ПОРЯДОК ПРИПИНЕННЯ ДОГОВОРУ І ЗАКРИТТЯ РАХУНКУ</w:t>
            </w:r>
            <w:r w:rsidR="00ED41A0" w:rsidRPr="00ED41A0">
              <w:rPr>
                <w:b/>
                <w:bCs/>
                <w:noProof/>
                <w:webHidden/>
                <w:sz w:val="24"/>
                <w:szCs w:val="24"/>
              </w:rPr>
              <w:tab/>
            </w:r>
          </w:hyperlink>
          <w:r w:rsidR="00A5295D">
            <w:rPr>
              <w:b/>
              <w:bCs/>
              <w:noProof/>
              <w:sz w:val="24"/>
              <w:szCs w:val="24"/>
            </w:rPr>
            <w:t>72</w:t>
          </w:r>
        </w:p>
        <w:p w14:paraId="7723B341" w14:textId="057A616D" w:rsidR="00ED41A0" w:rsidRPr="00ED41A0" w:rsidRDefault="00C36676" w:rsidP="00ED41A0">
          <w:pPr>
            <w:tabs>
              <w:tab w:val="right" w:leader="dot" w:pos="9769"/>
            </w:tabs>
            <w:spacing w:after="100"/>
            <w:jc w:val="both"/>
            <w:rPr>
              <w:b/>
            </w:rPr>
          </w:pPr>
          <w:hyperlink w:anchor="_Toc40362003" w:history="1">
            <w:r w:rsidR="00ED41A0" w:rsidRPr="00ED41A0">
              <w:rPr>
                <w:b/>
                <w:bCs/>
                <w:noProof/>
                <w:sz w:val="24"/>
                <w:szCs w:val="24"/>
              </w:rPr>
              <w:t>10. ІНШІ УМОВИ ДОГОВОРУ</w:t>
            </w:r>
            <w:r w:rsidR="00ED41A0" w:rsidRPr="00ED41A0">
              <w:rPr>
                <w:b/>
                <w:bCs/>
                <w:noProof/>
                <w:webHidden/>
                <w:sz w:val="24"/>
                <w:szCs w:val="24"/>
              </w:rPr>
              <w:tab/>
            </w:r>
          </w:hyperlink>
          <w:r w:rsidR="00ED41A0" w:rsidRPr="00ED41A0">
            <w:rPr>
              <w:b/>
              <w:bCs/>
              <w:sz w:val="24"/>
              <w:szCs w:val="24"/>
            </w:rPr>
            <w:fldChar w:fldCharType="end"/>
          </w:r>
          <w:r w:rsidR="00A5295D">
            <w:rPr>
              <w:b/>
              <w:bCs/>
              <w:sz w:val="24"/>
              <w:szCs w:val="24"/>
            </w:rPr>
            <w:t>76</w:t>
          </w:r>
        </w:p>
      </w:sdtContent>
    </w:sdt>
    <w:p w14:paraId="2967149B" w14:textId="77777777" w:rsidR="00ED41A0" w:rsidRPr="00ED41A0" w:rsidRDefault="00ED41A0" w:rsidP="0018242E">
      <w:pPr>
        <w:pStyle w:val="Default"/>
        <w:jc w:val="center"/>
        <w:outlineLvl w:val="0"/>
        <w:rPr>
          <w:b/>
          <w:bCs/>
          <w:color w:val="auto"/>
          <w:sz w:val="20"/>
          <w:szCs w:val="20"/>
          <w:lang w:val="uk-UA"/>
        </w:rPr>
      </w:pPr>
    </w:p>
    <w:p w14:paraId="57F59134" w14:textId="77777777" w:rsidR="00ED41A0" w:rsidRPr="00ED41A0" w:rsidRDefault="00ED41A0" w:rsidP="0018242E">
      <w:pPr>
        <w:pStyle w:val="Default"/>
        <w:jc w:val="center"/>
        <w:outlineLvl w:val="0"/>
        <w:rPr>
          <w:b/>
          <w:bCs/>
          <w:color w:val="auto"/>
          <w:sz w:val="20"/>
          <w:szCs w:val="20"/>
          <w:lang w:val="uk-UA"/>
        </w:rPr>
      </w:pPr>
    </w:p>
    <w:p w14:paraId="0D15C206" w14:textId="77777777" w:rsidR="00ED41A0" w:rsidRDefault="00ED41A0" w:rsidP="0018242E">
      <w:pPr>
        <w:pStyle w:val="Default"/>
        <w:jc w:val="center"/>
        <w:outlineLvl w:val="0"/>
        <w:rPr>
          <w:b/>
          <w:bCs/>
          <w:color w:val="auto"/>
          <w:sz w:val="20"/>
          <w:szCs w:val="20"/>
          <w:lang w:val="uk-UA"/>
        </w:rPr>
      </w:pPr>
    </w:p>
    <w:p w14:paraId="0730474E" w14:textId="1BC22113" w:rsidR="00ED41A0" w:rsidRDefault="00ED41A0" w:rsidP="0018242E">
      <w:pPr>
        <w:pStyle w:val="Default"/>
        <w:jc w:val="center"/>
        <w:outlineLvl w:val="0"/>
        <w:rPr>
          <w:b/>
          <w:bCs/>
          <w:color w:val="auto"/>
          <w:sz w:val="20"/>
          <w:szCs w:val="20"/>
          <w:lang w:val="uk-UA"/>
        </w:rPr>
      </w:pPr>
    </w:p>
    <w:p w14:paraId="017B894F" w14:textId="24916DD5" w:rsidR="00ED41A0" w:rsidRDefault="00ED41A0" w:rsidP="0018242E">
      <w:pPr>
        <w:pStyle w:val="Default"/>
        <w:jc w:val="center"/>
        <w:outlineLvl w:val="0"/>
        <w:rPr>
          <w:b/>
          <w:bCs/>
          <w:color w:val="auto"/>
          <w:sz w:val="20"/>
          <w:szCs w:val="20"/>
          <w:lang w:val="uk-UA"/>
        </w:rPr>
      </w:pPr>
    </w:p>
    <w:p w14:paraId="7A2F529A" w14:textId="0480D011" w:rsidR="00ED41A0" w:rsidRDefault="00ED41A0" w:rsidP="0018242E">
      <w:pPr>
        <w:pStyle w:val="Default"/>
        <w:jc w:val="center"/>
        <w:outlineLvl w:val="0"/>
        <w:rPr>
          <w:b/>
          <w:bCs/>
          <w:color w:val="auto"/>
          <w:sz w:val="20"/>
          <w:szCs w:val="20"/>
          <w:lang w:val="uk-UA"/>
        </w:rPr>
      </w:pPr>
    </w:p>
    <w:p w14:paraId="5CBAC1DD" w14:textId="03AC2324" w:rsidR="00ED41A0" w:rsidRDefault="00ED41A0" w:rsidP="0018242E">
      <w:pPr>
        <w:pStyle w:val="Default"/>
        <w:jc w:val="center"/>
        <w:outlineLvl w:val="0"/>
        <w:rPr>
          <w:b/>
          <w:bCs/>
          <w:color w:val="auto"/>
          <w:sz w:val="20"/>
          <w:szCs w:val="20"/>
          <w:lang w:val="uk-UA"/>
        </w:rPr>
      </w:pPr>
    </w:p>
    <w:p w14:paraId="7DCCC61C" w14:textId="33D91C8E" w:rsidR="00ED41A0" w:rsidRDefault="00ED41A0" w:rsidP="0018242E">
      <w:pPr>
        <w:pStyle w:val="Default"/>
        <w:jc w:val="center"/>
        <w:outlineLvl w:val="0"/>
        <w:rPr>
          <w:b/>
          <w:bCs/>
          <w:color w:val="auto"/>
          <w:sz w:val="20"/>
          <w:szCs w:val="20"/>
          <w:lang w:val="uk-UA"/>
        </w:rPr>
      </w:pPr>
    </w:p>
    <w:p w14:paraId="2B293B25" w14:textId="67CEBFD3" w:rsidR="00ED41A0" w:rsidRDefault="00ED41A0" w:rsidP="0018242E">
      <w:pPr>
        <w:pStyle w:val="Default"/>
        <w:jc w:val="center"/>
        <w:outlineLvl w:val="0"/>
        <w:rPr>
          <w:b/>
          <w:bCs/>
          <w:color w:val="auto"/>
          <w:sz w:val="20"/>
          <w:szCs w:val="20"/>
          <w:lang w:val="uk-UA"/>
        </w:rPr>
      </w:pPr>
    </w:p>
    <w:p w14:paraId="01A1E323" w14:textId="77777777" w:rsidR="00ED41A0" w:rsidRDefault="00ED41A0" w:rsidP="0018242E">
      <w:pPr>
        <w:pStyle w:val="Default"/>
        <w:jc w:val="center"/>
        <w:outlineLvl w:val="0"/>
        <w:rPr>
          <w:b/>
          <w:bCs/>
          <w:color w:val="auto"/>
          <w:sz w:val="20"/>
          <w:szCs w:val="20"/>
          <w:lang w:val="uk-UA"/>
        </w:rPr>
      </w:pPr>
    </w:p>
    <w:p w14:paraId="54FCB86F" w14:textId="77777777" w:rsidR="00ED41A0" w:rsidRDefault="00ED41A0" w:rsidP="0018242E">
      <w:pPr>
        <w:pStyle w:val="Default"/>
        <w:jc w:val="center"/>
        <w:outlineLvl w:val="0"/>
        <w:rPr>
          <w:b/>
          <w:bCs/>
          <w:color w:val="auto"/>
          <w:sz w:val="20"/>
          <w:szCs w:val="20"/>
          <w:lang w:val="uk-UA"/>
        </w:rPr>
      </w:pPr>
    </w:p>
    <w:p w14:paraId="25DD1A0A" w14:textId="622C3511"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2"/>
      <w:bookmarkEnd w:id="1"/>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proofErr w:type="spellStart"/>
      <w:r w:rsidRPr="008B28F0">
        <w:rPr>
          <w:b/>
          <w:lang w:eastAsia="ru-RU"/>
        </w:rPr>
        <w:t>Автопролонгація</w:t>
      </w:r>
      <w:proofErr w:type="spellEnd"/>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4" w:name="_Hlk130986119"/>
      <w:r w:rsidRPr="008B28F0">
        <w:rPr>
          <w:b/>
        </w:rPr>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4"/>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B28F0">
        <w:rPr>
          <w:shd w:val="clear" w:color="auto" w:fill="FFFFFF"/>
        </w:rPr>
        <w:t>Multilateral</w:t>
      </w:r>
      <w:proofErr w:type="spellEnd"/>
      <w:r w:rsidRPr="008B28F0">
        <w:rPr>
          <w:shd w:val="clear" w:color="auto" w:fill="FFFFFF"/>
        </w:rPr>
        <w:t xml:space="preserve"> </w:t>
      </w:r>
      <w:proofErr w:type="spellStart"/>
      <w:r w:rsidRPr="008B28F0">
        <w:rPr>
          <w:shd w:val="clear" w:color="auto" w:fill="FFFFFF"/>
        </w:rPr>
        <w:t>Competent</w:t>
      </w:r>
      <w:proofErr w:type="spellEnd"/>
      <w:r w:rsidRPr="008B28F0">
        <w:rPr>
          <w:shd w:val="clear" w:color="auto" w:fill="FFFFFF"/>
        </w:rPr>
        <w:t xml:space="preserve"> </w:t>
      </w:r>
      <w:proofErr w:type="spellStart"/>
      <w:r w:rsidRPr="008B28F0">
        <w:rPr>
          <w:shd w:val="clear" w:color="auto" w:fill="FFFFFF"/>
        </w:rPr>
        <w:t>Authority</w:t>
      </w:r>
      <w:proofErr w:type="spellEnd"/>
      <w:r w:rsidRPr="008B28F0">
        <w:rPr>
          <w:shd w:val="clear" w:color="auto" w:fill="FFFFFF"/>
        </w:rPr>
        <w:t xml:space="preserve"> </w:t>
      </w:r>
      <w:proofErr w:type="spellStart"/>
      <w:r w:rsidRPr="008B28F0">
        <w:rPr>
          <w:shd w:val="clear" w:color="auto" w:fill="FFFFFF"/>
        </w:rPr>
        <w:t>Agreement</w:t>
      </w:r>
      <w:proofErr w:type="spellEnd"/>
      <w:r w:rsidRPr="008B28F0">
        <w:rPr>
          <w:shd w:val="clear" w:color="auto" w:fill="FFFFFF"/>
        </w:rPr>
        <w:t xml:space="preserve">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Automatic</w:t>
      </w:r>
      <w:proofErr w:type="spellEnd"/>
      <w:r w:rsidRPr="008B28F0">
        <w:rPr>
          <w:shd w:val="clear" w:color="auto" w:fill="FFFFFF"/>
        </w:rPr>
        <w:t xml:space="preserve"> Exchange </w:t>
      </w:r>
      <w:proofErr w:type="spellStart"/>
      <w:r w:rsidRPr="008B28F0">
        <w:rPr>
          <w:shd w:val="clear" w:color="auto" w:fill="FFFFFF"/>
        </w:rPr>
        <w:t>of</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proofErr w:type="spellStart"/>
      <w:r w:rsidRPr="008B28F0">
        <w:rPr>
          <w:b/>
        </w:rPr>
        <w:t>Бенефіціар</w:t>
      </w:r>
      <w:proofErr w:type="spellEnd"/>
      <w:r w:rsidRPr="008B28F0">
        <w:rPr>
          <w:b/>
        </w:rPr>
        <w:t>(-и)</w:t>
      </w:r>
      <w:r w:rsidRPr="008B28F0">
        <w:t xml:space="preserve"> – особа (особи), вказана(і) володільцем рахунка </w:t>
      </w:r>
      <w:proofErr w:type="spellStart"/>
      <w:r w:rsidRPr="008B28F0">
        <w:t>ескроу</w:t>
      </w:r>
      <w:proofErr w:type="spellEnd"/>
      <w:r w:rsidRPr="008B28F0">
        <w:t xml:space="preserve"> (Клієнтом), на користь якого(-</w:t>
      </w:r>
      <w:proofErr w:type="spellStart"/>
      <w:r w:rsidRPr="008B28F0">
        <w:t>их</w:t>
      </w:r>
      <w:proofErr w:type="spellEnd"/>
      <w:r w:rsidRPr="008B28F0">
        <w:t xml:space="preserve">) Банк здійснює перерахування вартості з рахунку </w:t>
      </w:r>
      <w:proofErr w:type="spellStart"/>
      <w:r w:rsidRPr="008B28F0">
        <w:t>ескроу</w:t>
      </w:r>
      <w:proofErr w:type="spellEnd"/>
      <w:r w:rsidRPr="008B28F0">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B28F0">
        <w:t>Бенефіціаром</w:t>
      </w:r>
      <w:proofErr w:type="spellEnd"/>
      <w:r w:rsidRPr="008B28F0">
        <w:t xml:space="preserve"> розуміється також представник </w:t>
      </w:r>
      <w:proofErr w:type="spellStart"/>
      <w:r w:rsidRPr="008B28F0">
        <w:t>Бенефіціара</w:t>
      </w:r>
      <w:proofErr w:type="spellEnd"/>
      <w:r w:rsidRPr="008B28F0">
        <w:t xml:space="preserve"> - довірена особа </w:t>
      </w:r>
      <w:proofErr w:type="spellStart"/>
      <w:r w:rsidRPr="008B28F0">
        <w:t>Бенефіціара</w:t>
      </w:r>
      <w:proofErr w:type="spellEnd"/>
      <w:r w:rsidRPr="008B28F0">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B28F0">
        <w:t>Бенефіціара</w:t>
      </w:r>
      <w:proofErr w:type="spellEnd"/>
      <w:r w:rsidRPr="008B28F0">
        <w:t xml:space="preserve"> в силу закону (законний представник - батьки, усиновителі, опікуни, піклувальники). Термін «</w:t>
      </w:r>
      <w:proofErr w:type="spellStart"/>
      <w:r w:rsidRPr="008B28F0">
        <w:t>Бенефіціар</w:t>
      </w:r>
      <w:proofErr w:type="spellEnd"/>
      <w:r w:rsidRPr="008B28F0">
        <w:t xml:space="preserve">», що вживається за текстом у однині, стосується і множини, якщо </w:t>
      </w:r>
      <w:proofErr w:type="spellStart"/>
      <w:r w:rsidRPr="008B28F0">
        <w:t>Бенефіціарами</w:t>
      </w:r>
      <w:proofErr w:type="spellEnd"/>
      <w:r w:rsidRPr="008B28F0">
        <w:t xml:space="preserve">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8B28F0">
        <w:t>усиновлювач</w:t>
      </w:r>
      <w:proofErr w:type="spellEnd"/>
      <w:r w:rsidRPr="008B28F0">
        <w:t xml:space="preserve">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0B877F89" w14:textId="77777777" w:rsidR="00ED41A0" w:rsidRDefault="0018242E" w:rsidP="0018242E">
      <w:pPr>
        <w:ind w:firstLine="708"/>
        <w:jc w:val="both"/>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 xml:space="preserve">До вкладних (депозитних) рахунків також належать пенсійні депозитні </w:t>
      </w:r>
    </w:p>
    <w:p w14:paraId="5F8CA179" w14:textId="4EAE3080" w:rsidR="0018242E" w:rsidRPr="008B28F0" w:rsidRDefault="0018242E" w:rsidP="00ED41A0">
      <w:pPr>
        <w:jc w:val="both"/>
        <w:rPr>
          <w:lang w:val="ru-RU"/>
        </w:rPr>
      </w:pPr>
      <w:r w:rsidRPr="008B28F0">
        <w:t>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lastRenderedPageBreak/>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0275EAA" w14:textId="05B30672" w:rsidR="006F0355" w:rsidRPr="008B28F0" w:rsidRDefault="0018242E" w:rsidP="00FA3E8D">
      <w:pPr>
        <w:ind w:firstLine="708"/>
        <w:jc w:val="both"/>
      </w:pPr>
      <w:r w:rsidRPr="008B28F0">
        <w:rPr>
          <w:b/>
          <w:lang w:eastAsia="ru-RU"/>
        </w:rPr>
        <w:t>Договір</w:t>
      </w:r>
      <w:r w:rsidRPr="008B28F0">
        <w:rPr>
          <w:lang w:eastAsia="ru-RU"/>
        </w:rPr>
        <w:t xml:space="preserve"> </w:t>
      </w:r>
      <w:r w:rsidRPr="001B7F1A">
        <w:rPr>
          <w:lang w:eastAsia="ru-RU"/>
        </w:rPr>
        <w:t xml:space="preserve">– </w:t>
      </w:r>
      <w:r w:rsidR="00FA3E8D" w:rsidRPr="001B7F1A">
        <w:rPr>
          <w:lang w:eastAsia="ru-RU"/>
        </w:rPr>
        <w:t>публічний договір про комплексне банківське обслуговування фізичних осіб (</w:t>
      </w:r>
      <w:r w:rsidR="00FA3E8D" w:rsidRPr="001B7F1A">
        <w:t>п</w:t>
      </w:r>
      <w:r w:rsidRPr="001B7F1A">
        <w:t xml:space="preserve">ублічна </w:t>
      </w:r>
      <w:r w:rsidR="006F0355" w:rsidRPr="001B7F1A">
        <w:t>частина), що розміщується шляхом оприлюднення умов на офіційному сайті Банку</w:t>
      </w:r>
      <w:r w:rsidR="00627D1E" w:rsidRPr="001B7F1A">
        <w:t xml:space="preserve"> (</w:t>
      </w:r>
      <w:r w:rsidR="00FF7612" w:rsidRPr="001B7F1A">
        <w:t>https://www.sky.bank/uk</w:t>
      </w:r>
      <w:r w:rsidR="00627D1E" w:rsidRPr="001B7F1A">
        <w:t>)</w:t>
      </w:r>
      <w:r w:rsidRPr="001B7F1A">
        <w:t xml:space="preserve">, </w:t>
      </w:r>
      <w:r w:rsidR="00FA3E8D" w:rsidRPr="001B7F1A">
        <w:t xml:space="preserve">та </w:t>
      </w:r>
      <w:r w:rsidRPr="001B7F1A">
        <w:t>Угода-Заява</w:t>
      </w:r>
      <w:r w:rsidR="00FA3E8D" w:rsidRPr="001B7F1A">
        <w:t xml:space="preserve"> (індивідуальна частина)</w:t>
      </w:r>
      <w:r w:rsidRPr="001B7F1A">
        <w:t>, що</w:t>
      </w:r>
      <w:r w:rsidR="00FA3E8D" w:rsidRPr="001B7F1A">
        <w:t xml:space="preserve"> містить інформацію щодо конкретних умов/параметрів банківського продукту з Клієнтом</w:t>
      </w:r>
      <w:r w:rsidR="00D71B51" w:rsidRPr="001B7F1A">
        <w:t>/Вкладником</w:t>
      </w:r>
      <w:r w:rsidR="00FA3E8D" w:rsidRPr="001B7F1A">
        <w:t xml:space="preserve"> (в тому числі дату укладення та припинення Договору)</w:t>
      </w:r>
      <w:r w:rsidR="00D95DDE" w:rsidRPr="001B7F1A">
        <w:t>,</w:t>
      </w:r>
      <w:r w:rsidR="00FA3E8D" w:rsidRPr="001B7F1A">
        <w:t xml:space="preserve"> та</w:t>
      </w:r>
      <w:r w:rsidRPr="001B7F1A">
        <w:t xml:space="preserve"> </w:t>
      </w:r>
      <w:r w:rsidRPr="008B28F0">
        <w:t>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r w:rsidR="00FA3E8D" w:rsidRPr="00FA3E8D">
        <w:t xml:space="preserve"> </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w:t>
      </w:r>
      <w:proofErr w:type="spellStart"/>
      <w:r w:rsidRPr="008B28F0">
        <w:rPr>
          <w:lang w:eastAsia="ru-RU"/>
        </w:rPr>
        <w:t>усиновлювачі</w:t>
      </w:r>
      <w:proofErr w:type="spellEnd"/>
      <w:r w:rsidRPr="008B28F0">
        <w:rPr>
          <w:lang w:eastAsia="ru-RU"/>
        </w:rPr>
        <w:t xml:space="preserve">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B28F0">
        <w:rPr>
          <w:shd w:val="clear" w:color="auto" w:fill="FFFFFF"/>
        </w:rPr>
        <w:t>Common</w:t>
      </w:r>
      <w:proofErr w:type="spellEnd"/>
      <w:r w:rsidRPr="008B28F0">
        <w:rPr>
          <w:shd w:val="clear" w:color="auto" w:fill="FFFFFF"/>
        </w:rPr>
        <w:t xml:space="preserve"> Standard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Reporting</w:t>
      </w:r>
      <w:proofErr w:type="spellEnd"/>
      <w:r w:rsidRPr="008B28F0">
        <w:rPr>
          <w:shd w:val="clear" w:color="auto" w:fill="FFFFFF"/>
        </w:rPr>
        <w:t xml:space="preserve"> </w:t>
      </w:r>
      <w:proofErr w:type="spellStart"/>
      <w:r w:rsidRPr="008B28F0">
        <w:rPr>
          <w:shd w:val="clear" w:color="auto" w:fill="FFFFFF"/>
        </w:rPr>
        <w:t>and</w:t>
      </w:r>
      <w:proofErr w:type="spellEnd"/>
      <w:r w:rsidRPr="008B28F0">
        <w:rPr>
          <w:shd w:val="clear" w:color="auto" w:fill="FFFFFF"/>
        </w:rPr>
        <w:t xml:space="preserve"> </w:t>
      </w:r>
      <w:proofErr w:type="spellStart"/>
      <w:r w:rsidRPr="008B28F0">
        <w:rPr>
          <w:shd w:val="clear" w:color="auto" w:fill="FFFFFF"/>
        </w:rPr>
        <w:t>Due</w:t>
      </w:r>
      <w:proofErr w:type="spellEnd"/>
      <w:r w:rsidRPr="008B28F0">
        <w:rPr>
          <w:shd w:val="clear" w:color="auto" w:fill="FFFFFF"/>
        </w:rPr>
        <w:t xml:space="preserve"> </w:t>
      </w:r>
      <w:proofErr w:type="spellStart"/>
      <w:r w:rsidRPr="008B28F0">
        <w:rPr>
          <w:shd w:val="clear" w:color="auto" w:fill="FFFFFF"/>
        </w:rPr>
        <w:t>Diligence</w:t>
      </w:r>
      <w:proofErr w:type="spellEnd"/>
      <w:r w:rsidRPr="008B28F0">
        <w:rPr>
          <w:shd w:val="clear" w:color="auto" w:fill="FFFFFF"/>
        </w:rPr>
        <w:t xml:space="preserve"> </w:t>
      </w:r>
      <w:proofErr w:type="spellStart"/>
      <w:r w:rsidRPr="008B28F0">
        <w:rPr>
          <w:shd w:val="clear" w:color="auto" w:fill="FFFFFF"/>
        </w:rPr>
        <w:t>for</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xml:space="preserve">– </w:t>
      </w:r>
      <w:proofErr w:type="spellStart"/>
      <w:r w:rsidRPr="008B28F0">
        <w:t>квалифікаційний</w:t>
      </w:r>
      <w:proofErr w:type="spellEnd"/>
      <w:r w:rsidRPr="008B28F0">
        <w:t xml:space="preserve">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10B5812A" w14:textId="3F5DD0AA" w:rsidR="0018242E"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5B58193A" w14:textId="77777777" w:rsidR="00AE7713" w:rsidRPr="008B28F0" w:rsidRDefault="00AE7713" w:rsidP="00AE7713">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Клієнт може здійснювати операції за відсутності власних коштів. Для операцій в торгово-сервісній мережі Клієнту надається весь кредитний ліміт. </w:t>
      </w:r>
    </w:p>
    <w:p w14:paraId="0D1AE1E0" w14:textId="77777777" w:rsidR="00AE7713" w:rsidRPr="008B28F0" w:rsidRDefault="00AE7713" w:rsidP="0018242E">
      <w:pPr>
        <w:autoSpaceDE w:val="0"/>
        <w:autoSpaceDN w:val="0"/>
        <w:adjustRightInd w:val="0"/>
        <w:ind w:firstLine="708"/>
        <w:jc w:val="both"/>
      </w:pPr>
    </w:p>
    <w:p w14:paraId="0303809C" w14:textId="36E5E6BF" w:rsidR="00163D7D" w:rsidRPr="008B28F0" w:rsidRDefault="00163D7D" w:rsidP="00B35A13">
      <w:pPr>
        <w:pStyle w:val="af9"/>
        <w:ind w:firstLine="708"/>
        <w:jc w:val="both"/>
      </w:pPr>
      <w:r w:rsidRPr="008B28F0">
        <w:rPr>
          <w:b/>
        </w:rPr>
        <w:lastRenderedPageBreak/>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w:t>
      </w:r>
      <w:proofErr w:type="spellStart"/>
      <w:r w:rsidR="00074B64" w:rsidRPr="008B28F0">
        <w:rPr>
          <w:shd w:val="clear" w:color="auto" w:fill="FFFFFF"/>
        </w:rPr>
        <w:t>Google</w:t>
      </w:r>
      <w:proofErr w:type="spellEnd"/>
      <w:r w:rsidR="00074B64" w:rsidRPr="008B28F0">
        <w:rPr>
          <w:shd w:val="clear" w:color="auto" w:fill="FFFFFF"/>
        </w:rPr>
        <w:t xml:space="preserve"> </w:t>
      </w:r>
      <w:proofErr w:type="spellStart"/>
      <w:r w:rsidR="00074B64" w:rsidRPr="008B28F0">
        <w:rPr>
          <w:shd w:val="clear" w:color="auto" w:fill="FFFFFF"/>
        </w:rPr>
        <w:t>Play</w:t>
      </w:r>
      <w:proofErr w:type="spellEnd"/>
      <w:r w:rsidR="00074B64" w:rsidRPr="008B28F0">
        <w:rPr>
          <w:shd w:val="clear" w:color="auto" w:fill="FFFFFF"/>
        </w:rPr>
        <w:t xml:space="preserve"> або </w:t>
      </w:r>
      <w:proofErr w:type="spellStart"/>
      <w:r w:rsidR="00074B64" w:rsidRPr="008B28F0">
        <w:rPr>
          <w:shd w:val="clear" w:color="auto" w:fill="FFFFFF"/>
        </w:rPr>
        <w:t>App</w:t>
      </w:r>
      <w:proofErr w:type="spellEnd"/>
      <w:r w:rsidR="00074B64" w:rsidRPr="008B28F0">
        <w:rPr>
          <w:shd w:val="clear" w:color="auto" w:fill="FFFFFF"/>
        </w:rPr>
        <w:t xml:space="preserve"> </w:t>
      </w:r>
      <w:proofErr w:type="spellStart"/>
      <w:r w:rsidR="00074B64" w:rsidRPr="008B28F0">
        <w:rPr>
          <w:shd w:val="clear" w:color="auto" w:fill="FFFFFF"/>
        </w:rPr>
        <w:t>Store</w:t>
      </w:r>
      <w:proofErr w:type="spellEnd"/>
      <w:r w:rsidR="00074B64" w:rsidRPr="008B28F0">
        <w:rPr>
          <w:shd w:val="clear" w:color="auto" w:fill="FFFFFF"/>
        </w:rPr>
        <w:t>)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 xml:space="preserve">Момент </w:t>
      </w:r>
      <w:proofErr w:type="spellStart"/>
      <w:r w:rsidRPr="008B28F0">
        <w:rPr>
          <w:b/>
          <w:lang w:eastAsia="ru-RU"/>
        </w:rPr>
        <w:t>безвідкличності</w:t>
      </w:r>
      <w:proofErr w:type="spellEnd"/>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proofErr w:type="spellStart"/>
      <w:r w:rsidRPr="00B158F8">
        <w:t>жу</w:t>
      </w:r>
      <w:proofErr w:type="spellEnd"/>
      <w:r w:rsidRPr="00B158F8">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 xml:space="preserve">власником фінансового рахунка є юридична особа, яка не є фінансовим агентом та кінцевим </w:t>
      </w:r>
      <w:proofErr w:type="spellStart"/>
      <w:r w:rsidRPr="00D34C46">
        <w:t>бенефіціарним</w:t>
      </w:r>
      <w:proofErr w:type="spellEnd"/>
      <w:r w:rsidRPr="00D34C46">
        <w:t xml:space="preserve">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lastRenderedPageBreak/>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xml:space="preserve">- особа, з рахунку якої </w:t>
      </w:r>
      <w:proofErr w:type="spellStart"/>
      <w:r w:rsidRPr="00B158F8">
        <w:t>ініціюється</w:t>
      </w:r>
      <w:proofErr w:type="spellEnd"/>
      <w:r w:rsidRPr="00B158F8">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proofErr w:type="spellStart"/>
      <w:r w:rsidR="00B07A8C">
        <w:rPr>
          <w:lang w:val="ru-RU"/>
        </w:rPr>
        <w:t>послуги</w:t>
      </w:r>
      <w:proofErr w:type="spellEnd"/>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w:t>
      </w:r>
      <w:proofErr w:type="spellStart"/>
      <w:r w:rsidRPr="00B158F8">
        <w:t>стягувачем</w:t>
      </w:r>
      <w:proofErr w:type="spellEnd"/>
      <w:r w:rsidRPr="00B158F8">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Рахунок умовного зберігання (</w:t>
      </w:r>
      <w:proofErr w:type="spellStart"/>
      <w:r w:rsidRPr="00B158F8">
        <w:rPr>
          <w:b/>
          <w:color w:val="000000"/>
        </w:rPr>
        <w:t>ескроу</w:t>
      </w:r>
      <w:proofErr w:type="spellEnd"/>
      <w:r w:rsidRPr="00B158F8">
        <w:rPr>
          <w:b/>
          <w:color w:val="000000"/>
        </w:rPr>
        <w:t xml:space="preserve">)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w:t>
      </w:r>
      <w:proofErr w:type="spellStart"/>
      <w:r w:rsidRPr="00B158F8">
        <w:rPr>
          <w:color w:val="000000"/>
        </w:rPr>
        <w:t>бенефіціару</w:t>
      </w:r>
      <w:proofErr w:type="spellEnd"/>
      <w:r w:rsidRPr="00B158F8">
        <w:rPr>
          <w:color w:val="000000"/>
        </w:rPr>
        <w:t xml:space="preserve"> або </w:t>
      </w:r>
      <w:proofErr w:type="spellStart"/>
      <w:r w:rsidRPr="00B158F8">
        <w:rPr>
          <w:color w:val="000000"/>
        </w:rPr>
        <w:t>бенефіціарам</w:t>
      </w:r>
      <w:proofErr w:type="spellEnd"/>
      <w:r w:rsidRPr="00B158F8">
        <w:rPr>
          <w:color w:val="000000"/>
        </w:rPr>
        <w:t xml:space="preserve">), а в разі надання </w:t>
      </w:r>
      <w:proofErr w:type="spellStart"/>
      <w:r w:rsidRPr="00B158F8">
        <w:rPr>
          <w:color w:val="000000"/>
        </w:rPr>
        <w:t>бенефіціаром</w:t>
      </w:r>
      <w:proofErr w:type="spellEnd"/>
      <w:r w:rsidRPr="00B158F8">
        <w:rPr>
          <w:color w:val="000000"/>
        </w:rPr>
        <w:t xml:space="preserve"> письмової вказівки Банку - особі (особам), зазначеній (зазначеним) </w:t>
      </w:r>
      <w:proofErr w:type="spellStart"/>
      <w:r w:rsidRPr="00B158F8">
        <w:rPr>
          <w:color w:val="000000"/>
        </w:rPr>
        <w:t>бенефіціаром</w:t>
      </w:r>
      <w:proofErr w:type="spellEnd"/>
      <w:r w:rsidRPr="00B158F8">
        <w:rPr>
          <w:color w:val="000000"/>
        </w:rPr>
        <w:t xml:space="preserve">, якщо це </w:t>
      </w:r>
      <w:r w:rsidRPr="00B158F8">
        <w:rPr>
          <w:color w:val="000000"/>
        </w:rPr>
        <w:lastRenderedPageBreak/>
        <w:t>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xml:space="preserve">. Розрахунковий період дорівнює календарному місяцю, що </w:t>
      </w:r>
      <w:proofErr w:type="spellStart"/>
      <w:r w:rsidRPr="00B158F8">
        <w:rPr>
          <w:lang w:eastAsia="ru-RU"/>
        </w:rPr>
        <w:t>відліковується</w:t>
      </w:r>
      <w:proofErr w:type="spellEnd"/>
      <w:r w:rsidRPr="00B158F8">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w:t>
      </w:r>
      <w:proofErr w:type="spellStart"/>
      <w:r w:rsidRPr="00B158F8">
        <w:t>зупинено</w:t>
      </w:r>
      <w:proofErr w:type="spellEnd"/>
      <w:r w:rsidRPr="00B158F8">
        <w:t xml:space="preserve">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3E28771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 xml:space="preserve">розміщення </w:t>
      </w:r>
      <w:r w:rsidRPr="001B7F1A">
        <w:t xml:space="preserve">на </w:t>
      </w:r>
      <w:r w:rsidR="00FA3E8D" w:rsidRPr="001B7F1A">
        <w:t xml:space="preserve">офіційному </w:t>
      </w:r>
      <w:r w:rsidRPr="007B3DA3">
        <w:t>с</w:t>
      </w:r>
      <w:r w:rsidRPr="00B158F8">
        <w:t>айті Банку.</w:t>
      </w:r>
    </w:p>
    <w:p w14:paraId="2F41E2EB" w14:textId="309F4C4B" w:rsidR="0018242E" w:rsidRPr="00B158F8" w:rsidRDefault="0018242E" w:rsidP="0018242E">
      <w:pPr>
        <w:ind w:firstLine="708"/>
        <w:jc w:val="both"/>
        <w:rPr>
          <w:rFonts w:eastAsia="DejaVuLGCSans"/>
          <w:lang w:eastAsia="ru-RU"/>
        </w:rPr>
      </w:pPr>
      <w:r w:rsidRPr="00B158F8">
        <w:rPr>
          <w:b/>
        </w:rPr>
        <w:t>Угода</w:t>
      </w:r>
      <w:r w:rsidRPr="005A707B">
        <w:rPr>
          <w:b/>
        </w:rPr>
        <w:t>-</w:t>
      </w:r>
      <w:r w:rsidRPr="00B158F8">
        <w:rPr>
          <w:b/>
        </w:rPr>
        <w:t xml:space="preserve">Заява – </w:t>
      </w:r>
      <w:r w:rsidRPr="00B158F8">
        <w:t xml:space="preserve">документ, який </w:t>
      </w:r>
      <w:r w:rsidRPr="005A707B">
        <w:t>с</w:t>
      </w:r>
      <w:r w:rsidRPr="00B158F8">
        <w:t>кладається та підписується між Банком та Клієнтом/Вкладником</w:t>
      </w:r>
      <w:r w:rsidR="006F0355">
        <w:t xml:space="preserve"> </w:t>
      </w:r>
      <w:r w:rsidR="006F0355" w:rsidRPr="001B7F1A">
        <w:t>(індивідуальна частина)</w:t>
      </w:r>
      <w:r w:rsidRPr="001B7F1A">
        <w:t xml:space="preserve"> </w:t>
      </w:r>
      <w:r w:rsidRPr="00B158F8">
        <w:t>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w:t>
      </w:r>
      <w:proofErr w:type="spellStart"/>
      <w:r w:rsidR="00514CF3" w:rsidRPr="00B158F8">
        <w:t>обовʼязок</w:t>
      </w:r>
      <w:proofErr w:type="spellEnd"/>
      <w:r w:rsidR="00514CF3" w:rsidRPr="00B158F8">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C36676"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4D1E2F74" w14:textId="77777777" w:rsidR="00FF1A5E" w:rsidRDefault="00FF1A5E" w:rsidP="0018242E">
      <w:pPr>
        <w:pStyle w:val="Default"/>
        <w:jc w:val="center"/>
        <w:outlineLvl w:val="0"/>
        <w:rPr>
          <w:b/>
          <w:bCs/>
          <w:color w:val="auto"/>
          <w:sz w:val="20"/>
          <w:szCs w:val="20"/>
          <w:lang w:val="uk-UA"/>
        </w:rPr>
      </w:pPr>
    </w:p>
    <w:p w14:paraId="5952B979" w14:textId="77777777" w:rsidR="00FF1A5E" w:rsidRDefault="00FF1A5E" w:rsidP="0018242E">
      <w:pPr>
        <w:pStyle w:val="Default"/>
        <w:jc w:val="center"/>
        <w:outlineLvl w:val="0"/>
        <w:rPr>
          <w:b/>
          <w:bCs/>
          <w:color w:val="auto"/>
          <w:sz w:val="20"/>
          <w:szCs w:val="20"/>
          <w:lang w:val="uk-UA"/>
        </w:rPr>
      </w:pPr>
    </w:p>
    <w:p w14:paraId="4D4A7058" w14:textId="77777777" w:rsidR="00FF1A5E" w:rsidRDefault="00FF1A5E" w:rsidP="0018242E">
      <w:pPr>
        <w:pStyle w:val="Default"/>
        <w:jc w:val="center"/>
        <w:outlineLvl w:val="0"/>
        <w:rPr>
          <w:b/>
          <w:bCs/>
          <w:color w:val="auto"/>
          <w:sz w:val="20"/>
          <w:szCs w:val="20"/>
          <w:lang w:val="uk-UA"/>
        </w:rPr>
      </w:pPr>
    </w:p>
    <w:p w14:paraId="08496725" w14:textId="77777777" w:rsidR="00FF1A5E" w:rsidRDefault="00FF1A5E" w:rsidP="0018242E">
      <w:pPr>
        <w:pStyle w:val="Default"/>
        <w:jc w:val="center"/>
        <w:outlineLvl w:val="0"/>
        <w:rPr>
          <w:b/>
          <w:bCs/>
          <w:color w:val="auto"/>
          <w:sz w:val="20"/>
          <w:szCs w:val="20"/>
          <w:lang w:val="uk-UA"/>
        </w:rPr>
      </w:pPr>
    </w:p>
    <w:p w14:paraId="5980073B" w14:textId="77777777" w:rsidR="00FF1A5E" w:rsidRDefault="00FF1A5E" w:rsidP="0018242E">
      <w:pPr>
        <w:pStyle w:val="Default"/>
        <w:jc w:val="center"/>
        <w:outlineLvl w:val="0"/>
        <w:rPr>
          <w:b/>
          <w:bCs/>
          <w:color w:val="auto"/>
          <w:sz w:val="20"/>
          <w:szCs w:val="20"/>
          <w:lang w:val="uk-UA"/>
        </w:rPr>
      </w:pPr>
    </w:p>
    <w:p w14:paraId="5CDD33E4" w14:textId="0AF8C05F" w:rsidR="0018242E" w:rsidRPr="00B158F8" w:rsidRDefault="0018242E" w:rsidP="0018242E">
      <w:pPr>
        <w:pStyle w:val="Default"/>
        <w:jc w:val="center"/>
        <w:outlineLvl w:val="0"/>
        <w:rPr>
          <w:b/>
          <w:bCs/>
          <w:color w:val="auto"/>
          <w:sz w:val="20"/>
          <w:szCs w:val="20"/>
          <w:lang w:val="uk-UA"/>
        </w:rPr>
      </w:pPr>
      <w:bookmarkStart w:id="9" w:name="_Toc164697144"/>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 xml:space="preserve">надання у майновий </w:t>
      </w:r>
      <w:proofErr w:type="spellStart"/>
      <w:r w:rsidRPr="0031685B">
        <w:rPr>
          <w:b/>
          <w:sz w:val="20"/>
          <w:szCs w:val="20"/>
          <w:lang w:val="uk-UA"/>
        </w:rPr>
        <w:t>найм</w:t>
      </w:r>
      <w:proofErr w:type="spellEnd"/>
      <w:r w:rsidRPr="0031685B">
        <w:rPr>
          <w:b/>
          <w:sz w:val="20"/>
          <w:szCs w:val="20"/>
          <w:lang w:val="uk-UA"/>
        </w:rPr>
        <w:t xml:space="preserve">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proofErr w:type="spellStart"/>
      <w:r w:rsidRPr="0031685B">
        <w:rPr>
          <w:rFonts w:eastAsiaTheme="minorEastAsia"/>
          <w:b/>
          <w:sz w:val="20"/>
          <w:szCs w:val="20"/>
        </w:rPr>
        <w:t>дистанційне</w:t>
      </w:r>
      <w:proofErr w:type="spellEnd"/>
      <w:r w:rsidRPr="0031685B">
        <w:rPr>
          <w:rFonts w:eastAsiaTheme="minorEastAsia"/>
          <w:b/>
          <w:sz w:val="20"/>
          <w:szCs w:val="20"/>
        </w:rPr>
        <w:t xml:space="preserve"> </w:t>
      </w:r>
      <w:proofErr w:type="spellStart"/>
      <w:r w:rsidRPr="0031685B">
        <w:rPr>
          <w:rFonts w:eastAsiaTheme="minorEastAsia"/>
          <w:b/>
          <w:sz w:val="20"/>
          <w:szCs w:val="20"/>
        </w:rPr>
        <w:t>банківське</w:t>
      </w:r>
      <w:proofErr w:type="spellEnd"/>
      <w:r w:rsidRPr="0031685B">
        <w:rPr>
          <w:rFonts w:eastAsiaTheme="minorEastAsia"/>
          <w:b/>
          <w:sz w:val="20"/>
          <w:szCs w:val="20"/>
        </w:rPr>
        <w:t xml:space="preserve"> </w:t>
      </w:r>
      <w:proofErr w:type="spellStart"/>
      <w:r w:rsidRPr="0031685B">
        <w:rPr>
          <w:rFonts w:eastAsiaTheme="minorEastAsia"/>
          <w:b/>
          <w:sz w:val="20"/>
          <w:szCs w:val="20"/>
        </w:rPr>
        <w:t>обслуговування</w:t>
      </w:r>
      <w:proofErr w:type="spellEnd"/>
      <w:r w:rsidRPr="0031685B">
        <w:rPr>
          <w:rFonts w:eastAsiaTheme="minorEastAsia"/>
          <w:b/>
          <w:sz w:val="20"/>
          <w:szCs w:val="20"/>
        </w:rPr>
        <w:t xml:space="preserve"> в </w:t>
      </w:r>
      <w:proofErr w:type="spellStart"/>
      <w:r w:rsidRPr="0031685B">
        <w:rPr>
          <w:b/>
          <w:sz w:val="20"/>
          <w:szCs w:val="20"/>
        </w:rPr>
        <w:t>Мобільному</w:t>
      </w:r>
      <w:proofErr w:type="spellEnd"/>
      <w:r w:rsidRPr="0031685B">
        <w:rPr>
          <w:b/>
          <w:sz w:val="20"/>
          <w:szCs w:val="20"/>
        </w:rPr>
        <w:t xml:space="preserve"> </w:t>
      </w:r>
      <w:proofErr w:type="spellStart"/>
      <w:r w:rsidRPr="0031685B">
        <w:rPr>
          <w:b/>
          <w:sz w:val="20"/>
          <w:szCs w:val="20"/>
        </w:rPr>
        <w:t>додатку</w:t>
      </w:r>
      <w:proofErr w:type="spellEnd"/>
      <w:r w:rsidRPr="0031685B">
        <w:rPr>
          <w:b/>
          <w:sz w:val="20"/>
          <w:szCs w:val="20"/>
        </w:rPr>
        <w:t xml:space="preserve">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proofErr w:type="spellStart"/>
      <w:r w:rsidRPr="0031685B">
        <w:rPr>
          <w:b/>
          <w:sz w:val="20"/>
          <w:szCs w:val="20"/>
        </w:rPr>
        <w:t>обслуговування</w:t>
      </w:r>
      <w:proofErr w:type="spellEnd"/>
      <w:r w:rsidRPr="0031685B">
        <w:rPr>
          <w:b/>
          <w:sz w:val="20"/>
          <w:szCs w:val="20"/>
        </w:rPr>
        <w:t xml:space="preserve"> </w:t>
      </w:r>
      <w:proofErr w:type="spellStart"/>
      <w:r w:rsidRPr="0031685B">
        <w:rPr>
          <w:b/>
          <w:sz w:val="20"/>
          <w:szCs w:val="20"/>
        </w:rPr>
        <w:t>рахунків</w:t>
      </w:r>
      <w:proofErr w:type="spellEnd"/>
      <w:r w:rsidRPr="0031685B">
        <w:rPr>
          <w:b/>
          <w:sz w:val="20"/>
          <w:szCs w:val="20"/>
        </w:rPr>
        <w:t xml:space="preserve"> </w:t>
      </w:r>
      <w:proofErr w:type="spellStart"/>
      <w:r w:rsidRPr="0031685B">
        <w:rPr>
          <w:b/>
          <w:sz w:val="20"/>
          <w:szCs w:val="20"/>
        </w:rPr>
        <w:t>умовного</w:t>
      </w:r>
      <w:proofErr w:type="spellEnd"/>
      <w:r w:rsidRPr="0031685B">
        <w:rPr>
          <w:b/>
          <w:sz w:val="20"/>
          <w:szCs w:val="20"/>
        </w:rPr>
        <w:t xml:space="preserve"> </w:t>
      </w:r>
      <w:proofErr w:type="spellStart"/>
      <w:r w:rsidRPr="0031685B">
        <w:rPr>
          <w:b/>
          <w:sz w:val="20"/>
          <w:szCs w:val="20"/>
        </w:rPr>
        <w:t>зберігання</w:t>
      </w:r>
      <w:proofErr w:type="spellEnd"/>
      <w:r w:rsidRPr="0031685B">
        <w:rPr>
          <w:b/>
          <w:sz w:val="20"/>
          <w:szCs w:val="20"/>
        </w:rPr>
        <w:t xml:space="preserve"> (</w:t>
      </w:r>
      <w:proofErr w:type="spellStart"/>
      <w:r w:rsidRPr="0031685B">
        <w:rPr>
          <w:b/>
          <w:sz w:val="20"/>
          <w:szCs w:val="20"/>
        </w:rPr>
        <w:t>ескроу</w:t>
      </w:r>
      <w:proofErr w:type="spellEnd"/>
      <w:r w:rsidRPr="0031685B">
        <w:rPr>
          <w:b/>
          <w:sz w:val="20"/>
          <w:szCs w:val="20"/>
        </w:rPr>
        <w:t>)</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w:t>
      </w:r>
      <w:proofErr w:type="spellStart"/>
      <w:r w:rsidRPr="005075EF">
        <w:rPr>
          <w:b/>
          <w:bCs/>
          <w:color w:val="000000"/>
          <w:sz w:val="20"/>
          <w:szCs w:val="20"/>
          <w:lang w:val="uk-UA"/>
        </w:rPr>
        <w:t>єОселя</w:t>
      </w:r>
      <w:proofErr w:type="spellEnd"/>
      <w:r w:rsidRPr="005075EF">
        <w:rPr>
          <w:b/>
          <w:bCs/>
          <w:color w:val="000000"/>
          <w:sz w:val="20"/>
          <w:szCs w:val="20"/>
          <w:lang w:val="uk-UA"/>
        </w:rPr>
        <w:t>»</w:t>
      </w:r>
      <w:r w:rsidRPr="005075EF">
        <w:rPr>
          <w:b/>
          <w:sz w:val="20"/>
          <w:szCs w:val="20"/>
          <w:lang w:val="uk-UA"/>
        </w:rPr>
        <w:t>.</w:t>
      </w:r>
    </w:p>
    <w:p w14:paraId="24FDEF93" w14:textId="400AFD2F"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w:t>
      </w:r>
      <w:r w:rsidR="00B82DCE" w:rsidRPr="001B7F1A">
        <w:rPr>
          <w:sz w:val="20"/>
          <w:szCs w:val="20"/>
          <w:lang w:val="uk-UA"/>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w:t>
      </w:r>
      <w:r w:rsidR="00AD2C3E" w:rsidRPr="001B7F1A">
        <w:rPr>
          <w:sz w:val="20"/>
          <w:szCs w:val="20"/>
          <w:lang w:val="uk-UA"/>
        </w:rPr>
        <w:t>ій формі</w:t>
      </w:r>
      <w:r w:rsidR="00B82DCE" w:rsidRPr="001B7F1A">
        <w:rPr>
          <w:sz w:val="20"/>
          <w:szCs w:val="20"/>
          <w:lang w:val="uk-UA"/>
        </w:rPr>
        <w:t xml:space="preserve">. </w:t>
      </w:r>
      <w:r w:rsidRPr="00B158F8">
        <w:rPr>
          <w:sz w:val="20"/>
          <w:szCs w:val="20"/>
          <w:lang w:val="uk-UA"/>
        </w:rPr>
        <w:t xml:space="preserve">Договір вважається укладеним у момент підписання відповідної </w:t>
      </w:r>
      <w:bookmarkStart w:id="10" w:name="_Hlk158796386"/>
      <w:r w:rsidRPr="00B158F8">
        <w:rPr>
          <w:sz w:val="20"/>
          <w:szCs w:val="20"/>
          <w:lang w:val="uk-UA"/>
        </w:rPr>
        <w:t xml:space="preserve">Угоди-Заяви </w:t>
      </w:r>
      <w:bookmarkEnd w:id="10"/>
      <w:r w:rsidRPr="00B158F8">
        <w:rPr>
          <w:sz w:val="20"/>
          <w:szCs w:val="20"/>
          <w:lang w:val="uk-UA"/>
        </w:rPr>
        <w:t xml:space="preserve">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89D8DE9" w14:textId="77777777" w:rsidR="00FF1A5E"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w:t>
      </w:r>
      <w:proofErr w:type="spellStart"/>
      <w:r w:rsidRPr="00B158F8">
        <w:rPr>
          <w:color w:val="auto"/>
          <w:sz w:val="20"/>
          <w:szCs w:val="20"/>
          <w:lang w:val="uk-UA"/>
        </w:rPr>
        <w:t>т.ч</w:t>
      </w:r>
      <w:proofErr w:type="spellEnd"/>
      <w:r w:rsidRPr="00B158F8">
        <w:rPr>
          <w:color w:val="auto"/>
          <w:sz w:val="20"/>
          <w:szCs w:val="20"/>
          <w:lang w:val="uk-UA"/>
        </w:rPr>
        <w:t>.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w:t>
      </w:r>
      <w:r w:rsidR="00FF1A5E" w:rsidRPr="00FF1A5E">
        <w:rPr>
          <w:color w:val="auto"/>
          <w:sz w:val="20"/>
          <w:szCs w:val="20"/>
          <w:lang w:val="uk-UA"/>
        </w:rPr>
        <w:t xml:space="preserve"> </w:t>
      </w:r>
    </w:p>
    <w:p w14:paraId="7F9D82A0" w14:textId="2A13BE18" w:rsidR="0018242E" w:rsidRDefault="00FF1A5E" w:rsidP="00FF1A5E">
      <w:pPr>
        <w:pStyle w:val="Default"/>
        <w:ind w:firstLine="708"/>
        <w:jc w:val="both"/>
        <w:rPr>
          <w:color w:val="auto"/>
          <w:sz w:val="20"/>
          <w:szCs w:val="20"/>
          <w:lang w:val="uk-UA"/>
        </w:rPr>
      </w:pPr>
      <w:r w:rsidRPr="00B158F8">
        <w:rPr>
          <w:color w:val="auto"/>
          <w:sz w:val="20"/>
          <w:szCs w:val="20"/>
          <w:lang w:val="uk-UA"/>
        </w:rPr>
        <w:t>2.7. Оподаткування доходів Клієнта/Держателя/Вкладника/Користувача, які він отримує відповідно до умов цього Договору, здійснюється згідно з нормами чинного законодавства України</w:t>
      </w:r>
      <w:r>
        <w:rPr>
          <w:color w:val="auto"/>
          <w:sz w:val="20"/>
          <w:szCs w:val="20"/>
          <w:lang w:val="uk-UA"/>
        </w:rPr>
        <w:t>.</w:t>
      </w:r>
    </w:p>
    <w:p w14:paraId="3C10A2B0" w14:textId="77777777" w:rsidR="00FF1A5E" w:rsidRPr="00B158F8" w:rsidRDefault="00FF1A5E" w:rsidP="00FF1A5E">
      <w:pPr>
        <w:pStyle w:val="Default"/>
        <w:pageBreakBefore/>
        <w:jc w:val="center"/>
        <w:outlineLvl w:val="0"/>
        <w:rPr>
          <w:b/>
          <w:bCs/>
          <w:color w:val="auto"/>
          <w:sz w:val="20"/>
          <w:szCs w:val="20"/>
          <w:lang w:val="uk-UA"/>
        </w:rPr>
      </w:pPr>
      <w:bookmarkStart w:id="11" w:name="_Toc164697145"/>
      <w:r w:rsidRPr="00B158F8">
        <w:rPr>
          <w:b/>
          <w:bCs/>
          <w:color w:val="auto"/>
          <w:sz w:val="20"/>
          <w:szCs w:val="20"/>
          <w:lang w:val="uk-UA"/>
        </w:rPr>
        <w:lastRenderedPageBreak/>
        <w:t>3. ПОРЯДОК ВІДКРИТТЯ РАХУНКІВ ТА ОСОБЛИВОСТІ ЇХ ФУНКЦІОНУВАННЯ</w:t>
      </w:r>
      <w:bookmarkEnd w:id="11"/>
      <w:r w:rsidRPr="00B158F8">
        <w:rPr>
          <w:b/>
          <w:bCs/>
          <w:color w:val="auto"/>
          <w:sz w:val="20"/>
          <w:szCs w:val="20"/>
          <w:lang w:val="uk-UA"/>
        </w:rPr>
        <w:t xml:space="preserve"> </w:t>
      </w:r>
    </w:p>
    <w:p w14:paraId="653E0A8F" w14:textId="77777777" w:rsidR="00FF1A5E" w:rsidRPr="00B158F8" w:rsidRDefault="00FF1A5E" w:rsidP="00FF1A5E">
      <w:pPr>
        <w:pStyle w:val="Default"/>
        <w:jc w:val="center"/>
        <w:rPr>
          <w:b/>
          <w:bCs/>
          <w:color w:val="auto"/>
          <w:sz w:val="20"/>
          <w:szCs w:val="20"/>
          <w:lang w:val="uk-UA"/>
        </w:rPr>
      </w:pPr>
    </w:p>
    <w:p w14:paraId="1827FAE0" w14:textId="77777777" w:rsidR="00FF1A5E" w:rsidRPr="00B158F8" w:rsidRDefault="00FF1A5E" w:rsidP="00FF1A5E">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3.1. Загальні умови</w:t>
      </w:r>
    </w:p>
    <w:p w14:paraId="50D01E91" w14:textId="77777777" w:rsidR="00FF1A5E" w:rsidRPr="00B158F8" w:rsidRDefault="00FF1A5E" w:rsidP="00FF1A5E">
      <w:pPr>
        <w:pStyle w:val="Default"/>
        <w:ind w:firstLine="708"/>
        <w:jc w:val="both"/>
        <w:rPr>
          <w:b/>
          <w:color w:val="auto"/>
          <w:sz w:val="20"/>
          <w:szCs w:val="20"/>
          <w:u w:val="single"/>
          <w:lang w:val="uk-UA"/>
        </w:rPr>
      </w:pPr>
      <w:r w:rsidRPr="00B158F8">
        <w:rPr>
          <w:color w:val="auto"/>
          <w:sz w:val="20"/>
          <w:szCs w:val="20"/>
          <w:lang w:val="uk-UA"/>
        </w:rPr>
        <w:t>3.1.1. Банк відкриває Клієнту Поточні/Депозитні/Рахунки умовного зберігання (</w:t>
      </w:r>
      <w:proofErr w:type="spellStart"/>
      <w:r w:rsidRPr="00B158F8">
        <w:rPr>
          <w:color w:val="auto"/>
          <w:sz w:val="20"/>
          <w:szCs w:val="20"/>
          <w:lang w:val="uk-UA"/>
        </w:rPr>
        <w:t>ескроу</w:t>
      </w:r>
      <w:proofErr w:type="spellEnd"/>
      <w:r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здійснення платіжних операцій за окремими рахунками Користувачів, що відкриваються відповідно до Законів України передбачаються в цьому Договорі і не повинні суперечити вимогам чинного законодавства України. </w:t>
      </w:r>
    </w:p>
    <w:p w14:paraId="5B318D8C" w14:textId="77777777" w:rsidR="00FF1A5E" w:rsidRPr="00B158F8" w:rsidRDefault="00FF1A5E" w:rsidP="00FF1A5E">
      <w:pPr>
        <w:jc w:val="both"/>
      </w:pPr>
      <w:r w:rsidRPr="00B158F8">
        <w:tab/>
        <w:t>3.1.2. Банк відкриває Поточні/Депозитні рахунки для власних потреб:</w:t>
      </w:r>
    </w:p>
    <w:p w14:paraId="17100AC7"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фізичним особам – резидентам України;</w:t>
      </w:r>
    </w:p>
    <w:p w14:paraId="5D7A42BE"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 xml:space="preserve">фізичним особам – нерезидентам України. </w:t>
      </w:r>
    </w:p>
    <w:p w14:paraId="365F53AF" w14:textId="77777777" w:rsidR="00FF1A5E" w:rsidRPr="00B158F8" w:rsidRDefault="00FF1A5E" w:rsidP="00FF1A5E">
      <w:pPr>
        <w:ind w:firstLine="708"/>
        <w:jc w:val="both"/>
      </w:pPr>
      <w:bookmarkStart w:id="12" w:name="n58"/>
      <w:bookmarkStart w:id="13" w:name="n59"/>
      <w:bookmarkStart w:id="14" w:name="n60"/>
      <w:bookmarkStart w:id="15" w:name="n61"/>
      <w:bookmarkEnd w:id="12"/>
      <w:bookmarkEnd w:id="13"/>
      <w:bookmarkEnd w:id="14"/>
      <w:bookmarkEnd w:id="15"/>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21A2031" w14:textId="77777777" w:rsidR="00FF1A5E" w:rsidRPr="00246E85" w:rsidRDefault="00FF1A5E" w:rsidP="00FF1A5E">
      <w:pPr>
        <w:pStyle w:val="af9"/>
        <w:ind w:firstLine="708"/>
        <w:jc w:val="both"/>
        <w:rPr>
          <w:shd w:val="clear" w:color="auto" w:fill="FFFFFF"/>
        </w:rPr>
      </w:pPr>
      <w:r w:rsidRPr="00246E85">
        <w:rPr>
          <w:shd w:val="clear" w:color="auto" w:fill="FFFFFF"/>
        </w:rPr>
        <w:t>3.1.4. 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3F51B372" w14:textId="77777777" w:rsidR="00FF1A5E" w:rsidRPr="00B158F8" w:rsidRDefault="00FF1A5E" w:rsidP="00FF1A5E">
      <w:pPr>
        <w:pStyle w:val="af9"/>
        <w:ind w:firstLine="708"/>
        <w:jc w:val="both"/>
        <w:rPr>
          <w:lang w:eastAsia="ru-RU"/>
        </w:rPr>
      </w:pPr>
      <w:r w:rsidRPr="00246E85">
        <w:rPr>
          <w:lang w:eastAsia="ru-RU"/>
        </w:rPr>
        <w:t xml:space="preserve">3.1.5.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Pr="00B158F8">
        <w:t>Інструкції про порядок відкриття та закриття рахунків</w:t>
      </w:r>
      <w:r w:rsidRPr="00B158F8">
        <w:rPr>
          <w:lang w:eastAsia="ru-RU"/>
        </w:rPr>
        <w:t>.</w:t>
      </w:r>
    </w:p>
    <w:p w14:paraId="3C5DE65F" w14:textId="77777777" w:rsidR="00FF1A5E" w:rsidRPr="00B158F8" w:rsidRDefault="00FF1A5E" w:rsidP="00FF1A5E">
      <w:pPr>
        <w:pStyle w:val="af9"/>
        <w:ind w:firstLine="708"/>
        <w:jc w:val="both"/>
        <w:rPr>
          <w:lang w:val="ru-RU" w:eastAsia="ru-RU"/>
        </w:rPr>
      </w:pPr>
      <w:bookmarkStart w:id="16" w:name="n51"/>
      <w:bookmarkEnd w:id="16"/>
      <w:r w:rsidRPr="00B158F8">
        <w:rPr>
          <w:lang w:eastAsia="ru-RU"/>
        </w:rPr>
        <w:t xml:space="preserve">3.1.6. </w:t>
      </w:r>
      <w:proofErr w:type="spellStart"/>
      <w:r w:rsidRPr="00B158F8">
        <w:rPr>
          <w:lang w:val="ru-RU" w:eastAsia="ru-RU"/>
        </w:rPr>
        <w:t>Користувач</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подає</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на час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чинними</w:t>
      </w:r>
      <w:proofErr w:type="spellEnd"/>
      <w:r w:rsidRPr="00B158F8">
        <w:rPr>
          <w:lang w:val="ru-RU" w:eastAsia="ru-RU"/>
        </w:rPr>
        <w:t xml:space="preserve"> (</w:t>
      </w:r>
      <w:proofErr w:type="spellStart"/>
      <w:r w:rsidRPr="00B158F8">
        <w:rPr>
          <w:lang w:val="ru-RU" w:eastAsia="ru-RU"/>
        </w:rPr>
        <w:t>дійсними</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оформлення</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відповідати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795B9FB4" w14:textId="77777777" w:rsidR="00FF1A5E" w:rsidRPr="00B158F8" w:rsidRDefault="00FF1A5E" w:rsidP="00FF1A5E">
      <w:pPr>
        <w:pStyle w:val="af9"/>
        <w:ind w:firstLine="708"/>
        <w:jc w:val="both"/>
        <w:rPr>
          <w:lang w:val="ru-RU" w:eastAsia="ru-RU"/>
        </w:rPr>
      </w:pPr>
      <w:bookmarkStart w:id="17" w:name="n52"/>
      <w:bookmarkEnd w:id="17"/>
      <w:r w:rsidRPr="00B158F8">
        <w:rPr>
          <w:lang w:val="ru-RU" w:eastAsia="ru-RU"/>
        </w:rPr>
        <w:t xml:space="preserve">3.1.7.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лише</w:t>
      </w:r>
      <w:proofErr w:type="spellEnd"/>
      <w:r w:rsidRPr="00B158F8">
        <w:rPr>
          <w:lang w:val="ru-RU" w:eastAsia="ru-RU"/>
        </w:rPr>
        <w:t xml:space="preserve"> </w:t>
      </w:r>
      <w:proofErr w:type="spellStart"/>
      <w:r w:rsidRPr="00B158F8">
        <w:rPr>
          <w:lang w:val="ru-RU" w:eastAsia="ru-RU"/>
        </w:rPr>
        <w:t>після</w:t>
      </w:r>
      <w:proofErr w:type="spellEnd"/>
      <w:r w:rsidRPr="00B158F8">
        <w:rPr>
          <w:lang w:val="ru-RU" w:eastAsia="ru-RU"/>
        </w:rPr>
        <w:t xml:space="preserve">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заходів</w:t>
      </w:r>
      <w:proofErr w:type="spellEnd"/>
      <w:r w:rsidRPr="00B158F8">
        <w:rPr>
          <w:lang w:val="ru-RU" w:eastAsia="ru-RU"/>
        </w:rPr>
        <w:t xml:space="preserve"> </w:t>
      </w:r>
      <w:proofErr w:type="spellStart"/>
      <w:r w:rsidRPr="00B158F8">
        <w:rPr>
          <w:lang w:val="ru-RU" w:eastAsia="ru-RU"/>
        </w:rPr>
        <w:t>належної</w:t>
      </w:r>
      <w:proofErr w:type="spellEnd"/>
      <w:r w:rsidRPr="00B158F8">
        <w:rPr>
          <w:lang w:val="ru-RU" w:eastAsia="ru-RU"/>
        </w:rPr>
        <w:t xml:space="preserve"> </w:t>
      </w:r>
      <w:proofErr w:type="spellStart"/>
      <w:r w:rsidRPr="00B158F8">
        <w:rPr>
          <w:lang w:val="ru-RU" w:eastAsia="ru-RU"/>
        </w:rPr>
        <w:t>перевірки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розпорядника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/особи,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передбачених</w:t>
      </w:r>
      <w:proofErr w:type="spellEnd"/>
      <w:r w:rsidRPr="00B158F8">
        <w:rPr>
          <w:lang w:val="ru-RU" w:eastAsia="ru-RU"/>
        </w:rPr>
        <w:t> </w:t>
      </w:r>
      <w:hyperlink r:id="rId15"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запобігання</w:t>
      </w:r>
      <w:proofErr w:type="spellEnd"/>
      <w:r w:rsidRPr="00B158F8">
        <w:rPr>
          <w:lang w:val="ru-RU" w:eastAsia="ru-RU"/>
        </w:rPr>
        <w:t xml:space="preserve"> та </w:t>
      </w:r>
      <w:proofErr w:type="spellStart"/>
      <w:r w:rsidRPr="00B158F8">
        <w:rPr>
          <w:lang w:val="ru-RU" w:eastAsia="ru-RU"/>
        </w:rPr>
        <w:t>протидію</w:t>
      </w:r>
      <w:proofErr w:type="spellEnd"/>
      <w:r w:rsidRPr="00B158F8">
        <w:rPr>
          <w:lang w:val="ru-RU" w:eastAsia="ru-RU"/>
        </w:rPr>
        <w:t xml:space="preserve"> </w:t>
      </w:r>
      <w:proofErr w:type="spellStart"/>
      <w:r w:rsidRPr="00B158F8">
        <w:rPr>
          <w:lang w:val="ru-RU" w:eastAsia="ru-RU"/>
        </w:rPr>
        <w:t>легалізації</w:t>
      </w:r>
      <w:proofErr w:type="spellEnd"/>
      <w:r w:rsidRPr="00B158F8">
        <w:rPr>
          <w:lang w:val="ru-RU" w:eastAsia="ru-RU"/>
        </w:rPr>
        <w:t xml:space="preserve"> (</w:t>
      </w:r>
      <w:proofErr w:type="spellStart"/>
      <w:r w:rsidRPr="00B158F8">
        <w:rPr>
          <w:lang w:val="ru-RU" w:eastAsia="ru-RU"/>
        </w:rPr>
        <w:t>відмиванню</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одержаних</w:t>
      </w:r>
      <w:proofErr w:type="spellEnd"/>
      <w:r w:rsidRPr="00B158F8">
        <w:rPr>
          <w:lang w:val="ru-RU" w:eastAsia="ru-RU"/>
        </w:rPr>
        <w:t xml:space="preserve"> </w:t>
      </w:r>
      <w:proofErr w:type="spellStart"/>
      <w:r w:rsidRPr="00B158F8">
        <w:rPr>
          <w:lang w:val="ru-RU" w:eastAsia="ru-RU"/>
        </w:rPr>
        <w:t>злочинним</w:t>
      </w:r>
      <w:proofErr w:type="spellEnd"/>
      <w:r w:rsidRPr="00B158F8">
        <w:rPr>
          <w:lang w:val="ru-RU" w:eastAsia="ru-RU"/>
        </w:rPr>
        <w:t xml:space="preserve"> шляхом,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тероризму</w:t>
      </w:r>
      <w:proofErr w:type="spellEnd"/>
      <w:r w:rsidRPr="00B158F8">
        <w:rPr>
          <w:lang w:val="ru-RU" w:eastAsia="ru-RU"/>
        </w:rPr>
        <w:t xml:space="preserve"> та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розповсюдження</w:t>
      </w:r>
      <w:proofErr w:type="spellEnd"/>
      <w:r w:rsidRPr="00B158F8">
        <w:rPr>
          <w:lang w:val="ru-RU" w:eastAsia="ru-RU"/>
        </w:rPr>
        <w:t xml:space="preserve"> </w:t>
      </w:r>
      <w:proofErr w:type="spellStart"/>
      <w:r w:rsidRPr="00B158F8">
        <w:rPr>
          <w:lang w:val="ru-RU" w:eastAsia="ru-RU"/>
        </w:rPr>
        <w:t>зброї</w:t>
      </w:r>
      <w:proofErr w:type="spellEnd"/>
      <w:r w:rsidRPr="00B158F8">
        <w:rPr>
          <w:lang w:val="ru-RU" w:eastAsia="ru-RU"/>
        </w:rPr>
        <w:t xml:space="preserve"> </w:t>
      </w:r>
      <w:proofErr w:type="spellStart"/>
      <w:r w:rsidRPr="00B158F8">
        <w:rPr>
          <w:lang w:val="ru-RU" w:eastAsia="ru-RU"/>
        </w:rPr>
        <w:t>масового</w:t>
      </w:r>
      <w:proofErr w:type="spellEnd"/>
      <w:r w:rsidRPr="00B158F8">
        <w:rPr>
          <w:lang w:val="ru-RU" w:eastAsia="ru-RU"/>
        </w:rPr>
        <w:t xml:space="preserve"> </w:t>
      </w:r>
      <w:proofErr w:type="spellStart"/>
      <w:r w:rsidRPr="00B158F8">
        <w:rPr>
          <w:lang w:val="ru-RU" w:eastAsia="ru-RU"/>
        </w:rPr>
        <w:t>знищення</w:t>
      </w:r>
      <w:proofErr w:type="spellEnd"/>
      <w:r w:rsidRPr="00B158F8">
        <w:rPr>
          <w:lang w:val="ru-RU" w:eastAsia="ru-RU"/>
        </w:rPr>
        <w:t>" та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далі</w:t>
      </w:r>
      <w:proofErr w:type="spellEnd"/>
      <w:r w:rsidRPr="00B158F8">
        <w:rPr>
          <w:lang w:val="ru-RU" w:eastAsia="ru-RU"/>
        </w:rPr>
        <w:t xml:space="preserve"> - </w:t>
      </w:r>
      <w:proofErr w:type="spellStart"/>
      <w:r w:rsidRPr="00B158F8">
        <w:rPr>
          <w:lang w:val="ru-RU" w:eastAsia="ru-RU"/>
        </w:rPr>
        <w:t>законодавство</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Ідентифікація</w:t>
      </w:r>
      <w:proofErr w:type="spellEnd"/>
      <w:r w:rsidRPr="00B158F8">
        <w:rPr>
          <w:lang w:val="ru-RU" w:eastAsia="ru-RU"/>
        </w:rPr>
        <w:t xml:space="preserve"> та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клієнта</w:t>
      </w:r>
      <w:proofErr w:type="spellEnd"/>
      <w:r w:rsidRPr="00B158F8">
        <w:rPr>
          <w:lang w:val="ru-RU" w:eastAsia="ru-RU"/>
        </w:rPr>
        <w:t xml:space="preserve"> не </w:t>
      </w:r>
      <w:proofErr w:type="spellStart"/>
      <w:r w:rsidRPr="00B158F8">
        <w:rPr>
          <w:lang w:val="ru-RU" w:eastAsia="ru-RU"/>
        </w:rPr>
        <w:t>здійснюється</w:t>
      </w:r>
      <w:proofErr w:type="spellEnd"/>
      <w:r w:rsidRPr="00B158F8">
        <w:rPr>
          <w:lang w:val="ru-RU" w:eastAsia="ru-RU"/>
        </w:rPr>
        <w:t xml:space="preserve"> в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правочинів</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банками, </w:t>
      </w:r>
      <w:proofErr w:type="spellStart"/>
      <w:r w:rsidRPr="00B158F8">
        <w:rPr>
          <w:lang w:val="ru-RU" w:eastAsia="ru-RU"/>
        </w:rPr>
        <w:t>зареєстрованими</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w:t>
      </w:r>
    </w:p>
    <w:p w14:paraId="4B0AAA63" w14:textId="77777777" w:rsidR="00FF1A5E" w:rsidRPr="00B158F8" w:rsidRDefault="00FF1A5E" w:rsidP="00FF1A5E">
      <w:pPr>
        <w:pStyle w:val="af9"/>
        <w:ind w:firstLine="708"/>
        <w:jc w:val="both"/>
        <w:rPr>
          <w:lang w:val="ru-RU" w:eastAsia="ru-RU"/>
        </w:rPr>
      </w:pPr>
      <w:r w:rsidRPr="00B158F8">
        <w:rPr>
          <w:lang w:val="ru-RU" w:eastAsia="ru-RU"/>
        </w:rPr>
        <w:t xml:space="preserve">3.1.8. </w:t>
      </w:r>
      <w:proofErr w:type="spellStart"/>
      <w:r w:rsidRPr="00B158F8">
        <w:rPr>
          <w:lang w:val="ru-RU" w:eastAsia="ru-RU"/>
        </w:rPr>
        <w:t>Фізична</w:t>
      </w:r>
      <w:proofErr w:type="spellEnd"/>
      <w:r w:rsidRPr="00B158F8">
        <w:rPr>
          <w:lang w:val="ru-RU" w:eastAsia="ru-RU"/>
        </w:rPr>
        <w:t xml:space="preserve"> особа/</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пред'явити</w:t>
      </w:r>
      <w:proofErr w:type="spellEnd"/>
      <w:r w:rsidRPr="00B158F8">
        <w:rPr>
          <w:lang w:val="ru-RU" w:eastAsia="ru-RU"/>
        </w:rPr>
        <w:t xml:space="preserve"> </w:t>
      </w:r>
      <w:proofErr w:type="spellStart"/>
      <w:r w:rsidRPr="00B158F8">
        <w:rPr>
          <w:lang w:val="ru-RU" w:eastAsia="ru-RU"/>
        </w:rPr>
        <w:t>уповноваженому</w:t>
      </w:r>
      <w:proofErr w:type="spellEnd"/>
      <w:r w:rsidRPr="00B158F8">
        <w:rPr>
          <w:lang w:val="ru-RU" w:eastAsia="ru-RU"/>
        </w:rPr>
        <w:t xml:space="preserve"> </w:t>
      </w:r>
      <w:proofErr w:type="spellStart"/>
      <w:r w:rsidRPr="00B158F8">
        <w:rPr>
          <w:lang w:val="ru-RU" w:eastAsia="ru-RU"/>
        </w:rPr>
        <w:t>працівникові</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е-паспорт/е-паспорт для </w:t>
      </w:r>
      <w:proofErr w:type="spellStart"/>
      <w:r w:rsidRPr="00B158F8">
        <w:rPr>
          <w:lang w:val="ru-RU" w:eastAsia="ru-RU"/>
        </w:rPr>
        <w:t>виїзду</w:t>
      </w:r>
      <w:proofErr w:type="spellEnd"/>
      <w:r w:rsidRPr="00B158F8">
        <w:rPr>
          <w:lang w:val="ru-RU" w:eastAsia="ru-RU"/>
        </w:rPr>
        <w:t xml:space="preserve"> за кордон/е-</w:t>
      </w:r>
      <w:proofErr w:type="spellStart"/>
      <w:r w:rsidRPr="00B158F8">
        <w:rPr>
          <w:lang w:val="ru-RU" w:eastAsia="ru-RU"/>
        </w:rPr>
        <w:t>свідоцтво</w:t>
      </w:r>
      <w:proofErr w:type="spellEnd"/>
      <w:r w:rsidRPr="00B158F8">
        <w:rPr>
          <w:lang w:val="ru-RU" w:eastAsia="ru-RU"/>
        </w:rPr>
        <w:t xml:space="preserve"> про </w:t>
      </w:r>
      <w:proofErr w:type="spellStart"/>
      <w:r w:rsidRPr="00B158F8">
        <w:rPr>
          <w:lang w:val="ru-RU" w:eastAsia="ru-RU"/>
        </w:rPr>
        <w:t>народження</w:t>
      </w:r>
      <w:proofErr w:type="spellEnd"/>
      <w:r w:rsidRPr="00B158F8">
        <w:rPr>
          <w:lang w:val="ru-RU" w:eastAsia="ru-RU"/>
        </w:rPr>
        <w:t>/</w:t>
      </w:r>
      <w:proofErr w:type="spellStart"/>
      <w:r w:rsidRPr="00B158F8">
        <w:rPr>
          <w:lang w:val="ru-RU" w:eastAsia="ru-RU"/>
        </w:rPr>
        <w:t>дані</w:t>
      </w:r>
      <w:proofErr w:type="spellEnd"/>
      <w:r w:rsidRPr="00B158F8">
        <w:rPr>
          <w:lang w:val="ru-RU" w:eastAsia="ru-RU"/>
        </w:rPr>
        <w:t xml:space="preserve"> про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за </w:t>
      </w:r>
      <w:proofErr w:type="spellStart"/>
      <w:r w:rsidRPr="00B158F8">
        <w:rPr>
          <w:lang w:val="ru-RU" w:eastAsia="ru-RU"/>
        </w:rPr>
        <w:t>допомогою</w:t>
      </w:r>
      <w:proofErr w:type="spellEnd"/>
      <w:r w:rsidRPr="00B158F8">
        <w:rPr>
          <w:lang w:val="ru-RU" w:eastAsia="ru-RU"/>
        </w:rPr>
        <w:t xml:space="preserve"> </w:t>
      </w:r>
      <w:proofErr w:type="spellStart"/>
      <w:r w:rsidRPr="00B158F8">
        <w:rPr>
          <w:lang w:val="ru-RU" w:eastAsia="ru-RU"/>
        </w:rPr>
        <w:t>мобільного</w:t>
      </w:r>
      <w:proofErr w:type="spellEnd"/>
      <w:r w:rsidRPr="00B158F8">
        <w:rPr>
          <w:lang w:val="ru-RU" w:eastAsia="ru-RU"/>
        </w:rPr>
        <w:t xml:space="preserve"> </w:t>
      </w:r>
      <w:proofErr w:type="spellStart"/>
      <w:r w:rsidRPr="00B158F8">
        <w:rPr>
          <w:lang w:val="ru-RU" w:eastAsia="ru-RU"/>
        </w:rPr>
        <w:t>додатка</w:t>
      </w:r>
      <w:proofErr w:type="spellEnd"/>
      <w:r w:rsidRPr="00B158F8">
        <w:rPr>
          <w:lang w:val="ru-RU" w:eastAsia="ru-RU"/>
        </w:rPr>
        <w:t xml:space="preserve"> </w:t>
      </w:r>
      <w:proofErr w:type="spellStart"/>
      <w:r w:rsidRPr="00B158F8">
        <w:rPr>
          <w:lang w:val="ru-RU" w:eastAsia="ru-RU"/>
        </w:rPr>
        <w:t>Єдиного</w:t>
      </w:r>
      <w:proofErr w:type="spellEnd"/>
      <w:r w:rsidRPr="00B158F8">
        <w:rPr>
          <w:lang w:val="ru-RU" w:eastAsia="ru-RU"/>
        </w:rPr>
        <w:t xml:space="preserve"> державного </w:t>
      </w:r>
      <w:proofErr w:type="spellStart"/>
      <w:r w:rsidRPr="00B158F8">
        <w:rPr>
          <w:lang w:val="ru-RU" w:eastAsia="ru-RU"/>
        </w:rPr>
        <w:t>вебпорталу</w:t>
      </w:r>
      <w:proofErr w:type="spellEnd"/>
      <w:r w:rsidRPr="00B158F8">
        <w:rPr>
          <w:lang w:val="ru-RU" w:eastAsia="ru-RU"/>
        </w:rPr>
        <w:t xml:space="preserve">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73376450" w14:textId="77777777" w:rsidR="00FF1A5E" w:rsidRPr="00B158F8" w:rsidRDefault="00FF1A5E" w:rsidP="00FF1A5E">
      <w:pPr>
        <w:pStyle w:val="af9"/>
        <w:ind w:firstLine="708"/>
        <w:jc w:val="both"/>
        <w:rPr>
          <w:lang w:val="ru-RU" w:eastAsia="ru-RU"/>
        </w:rPr>
      </w:pPr>
      <w:bookmarkStart w:id="18" w:name="n55"/>
      <w:bookmarkEnd w:id="18"/>
      <w:r w:rsidRPr="00B158F8">
        <w:rPr>
          <w:lang w:val="ru-RU" w:eastAsia="ru-RU"/>
        </w:rPr>
        <w:t xml:space="preserve">3.1.9.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відмовити</w:t>
      </w:r>
      <w:proofErr w:type="spellEnd"/>
      <w:r w:rsidRPr="00B158F8">
        <w:rPr>
          <w:lang w:val="ru-RU" w:eastAsia="ru-RU"/>
        </w:rPr>
        <w:t xml:space="preserve"> </w:t>
      </w:r>
      <w:proofErr w:type="spellStart"/>
      <w:r w:rsidRPr="00B158F8">
        <w:rPr>
          <w:lang w:val="ru-RU" w:eastAsia="ru-RU"/>
        </w:rPr>
        <w:t>користувачеві</w:t>
      </w:r>
      <w:proofErr w:type="spellEnd"/>
      <w:r w:rsidRPr="00B158F8">
        <w:rPr>
          <w:lang w:val="ru-RU" w:eastAsia="ru-RU"/>
        </w:rPr>
        <w:t xml:space="preserve"> у </w:t>
      </w:r>
      <w:proofErr w:type="spellStart"/>
      <w:r w:rsidRPr="00B158F8">
        <w:rPr>
          <w:lang w:val="ru-RU" w:eastAsia="ru-RU"/>
        </w:rPr>
        <w:t>відкритті</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відповідних</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яким</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установчими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наданою</w:t>
      </w:r>
      <w:proofErr w:type="spellEnd"/>
      <w:r w:rsidRPr="00B158F8">
        <w:rPr>
          <w:lang w:val="ru-RU" w:eastAsia="ru-RU"/>
        </w:rPr>
        <w:t xml:space="preserve"> </w:t>
      </w:r>
      <w:proofErr w:type="spellStart"/>
      <w:r w:rsidRPr="00B158F8">
        <w:rPr>
          <w:lang w:val="ru-RU" w:eastAsia="ru-RU"/>
        </w:rPr>
        <w:t>йому</w:t>
      </w:r>
      <w:proofErr w:type="spellEnd"/>
      <w:r w:rsidRPr="00B158F8">
        <w:rPr>
          <w:lang w:val="ru-RU" w:eastAsia="ru-RU"/>
        </w:rPr>
        <w:t xml:space="preserve"> </w:t>
      </w:r>
      <w:proofErr w:type="spellStart"/>
      <w:r w:rsidRPr="00B158F8">
        <w:rPr>
          <w:lang w:val="ru-RU" w:eastAsia="ru-RU"/>
        </w:rPr>
        <w:t>ліцензією</w:t>
      </w:r>
      <w:proofErr w:type="spellEnd"/>
      <w:r w:rsidRPr="00B158F8">
        <w:rPr>
          <w:lang w:val="ru-RU" w:eastAsia="ru-RU"/>
        </w:rPr>
        <w:t xml:space="preserve">,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випадків</w:t>
      </w:r>
      <w:proofErr w:type="spellEnd"/>
      <w:r w:rsidRPr="00B158F8">
        <w:rPr>
          <w:lang w:val="ru-RU" w:eastAsia="ru-RU"/>
        </w:rPr>
        <w:t xml:space="preserve">, коли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можливості</w:t>
      </w:r>
      <w:proofErr w:type="spellEnd"/>
      <w:r w:rsidRPr="00B158F8">
        <w:rPr>
          <w:lang w:val="ru-RU" w:eastAsia="ru-RU"/>
        </w:rPr>
        <w:t xml:space="preserve"> </w:t>
      </w:r>
      <w:proofErr w:type="spellStart"/>
      <w:r w:rsidRPr="00B158F8">
        <w:rPr>
          <w:lang w:val="ru-RU" w:eastAsia="ru-RU"/>
        </w:rPr>
        <w:t>прийняти</w:t>
      </w:r>
      <w:proofErr w:type="spellEnd"/>
      <w:r w:rsidRPr="00B158F8">
        <w:rPr>
          <w:lang w:val="ru-RU" w:eastAsia="ru-RU"/>
        </w:rPr>
        <w:t xml:space="preserve"> на </w:t>
      </w:r>
      <w:proofErr w:type="spellStart"/>
      <w:r w:rsidRPr="00B158F8">
        <w:rPr>
          <w:lang w:val="ru-RU" w:eastAsia="ru-RU"/>
        </w:rPr>
        <w:t>обслуговування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відмова</w:t>
      </w:r>
      <w:proofErr w:type="spellEnd"/>
      <w:r w:rsidRPr="00B158F8">
        <w:rPr>
          <w:lang w:val="ru-RU" w:eastAsia="ru-RU"/>
        </w:rPr>
        <w:t xml:space="preserve"> </w:t>
      </w:r>
      <w:proofErr w:type="spellStart"/>
      <w:r w:rsidRPr="00B158F8">
        <w:rPr>
          <w:lang w:val="ru-RU" w:eastAsia="ru-RU"/>
        </w:rPr>
        <w:t>допускається</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2F1054CA" w14:textId="77777777" w:rsidR="00FF1A5E" w:rsidRPr="00B158F8" w:rsidRDefault="00FF1A5E" w:rsidP="00FF1A5E">
      <w:pPr>
        <w:pStyle w:val="af9"/>
        <w:ind w:firstLine="708"/>
        <w:jc w:val="both"/>
        <w:rPr>
          <w:lang w:val="ru-RU" w:eastAsia="ru-RU"/>
        </w:rPr>
      </w:pPr>
      <w:bookmarkStart w:id="19" w:name="n56"/>
      <w:bookmarkEnd w:id="19"/>
      <w:r w:rsidRPr="00B158F8">
        <w:rPr>
          <w:lang w:val="ru-RU" w:eastAsia="ru-RU"/>
        </w:rPr>
        <w:t xml:space="preserve">3.1.10.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 </w:t>
      </w:r>
      <w:proofErr w:type="spellStart"/>
      <w:r w:rsidRPr="00B158F8">
        <w:rPr>
          <w:lang w:val="ru-RU" w:eastAsia="ru-RU"/>
        </w:rPr>
        <w:t>особливості</w:t>
      </w:r>
      <w:proofErr w:type="spellEnd"/>
      <w:r w:rsidRPr="00B158F8">
        <w:rPr>
          <w:lang w:val="ru-RU" w:eastAsia="ru-RU"/>
        </w:rPr>
        <w:t xml:space="preserve">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обслуговування</w:t>
      </w:r>
      <w:proofErr w:type="spellEnd"/>
      <w:r w:rsidRPr="00B158F8">
        <w:rPr>
          <w:lang w:val="ru-RU" w:eastAsia="ru-RU"/>
        </w:rPr>
        <w:t xml:space="preserve"> і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зазначаються</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 </w:t>
      </w:r>
      <w:proofErr w:type="spellStart"/>
      <w:r w:rsidRPr="00B158F8">
        <w:rPr>
          <w:lang w:val="ru-RU" w:eastAsia="ru-RU"/>
        </w:rPr>
        <w:t>власником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і не </w:t>
      </w:r>
      <w:proofErr w:type="spellStart"/>
      <w:r w:rsidRPr="00B158F8">
        <w:rPr>
          <w:lang w:val="ru-RU" w:eastAsia="ru-RU"/>
        </w:rPr>
        <w:t>повинні</w:t>
      </w:r>
      <w:proofErr w:type="spellEnd"/>
      <w:r w:rsidRPr="00B158F8">
        <w:rPr>
          <w:lang w:val="ru-RU" w:eastAsia="ru-RU"/>
        </w:rPr>
        <w:t xml:space="preserve"> </w:t>
      </w:r>
      <w:proofErr w:type="spellStart"/>
      <w:r w:rsidRPr="00B158F8">
        <w:rPr>
          <w:lang w:val="ru-RU" w:eastAsia="ru-RU"/>
        </w:rPr>
        <w:t>суперечити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r w:rsidRPr="00B158F8">
        <w:t>Інструкції про порядок відкриття та закриття рахунків</w:t>
      </w:r>
      <w:r w:rsidRPr="00B158F8">
        <w:rPr>
          <w:highlight w:val="yellow"/>
          <w:lang w:val="ru-RU" w:eastAsia="ru-RU"/>
        </w:rPr>
        <w:t xml:space="preserve"> </w:t>
      </w:r>
    </w:p>
    <w:p w14:paraId="20918973" w14:textId="6C7F9970" w:rsidR="00FF1A5E" w:rsidRPr="00B158F8" w:rsidRDefault="00FF1A5E" w:rsidP="00FF1A5E">
      <w:pPr>
        <w:pStyle w:val="af9"/>
        <w:ind w:firstLine="708"/>
        <w:jc w:val="both"/>
        <w:rPr>
          <w:lang w:val="ru-RU" w:eastAsia="ru-RU"/>
        </w:rPr>
      </w:pPr>
      <w:bookmarkStart w:id="20" w:name="n57"/>
      <w:bookmarkEnd w:id="20"/>
      <w:r w:rsidRPr="00B158F8">
        <w:rPr>
          <w:lang w:val="ru-RU" w:eastAsia="ru-RU"/>
        </w:rPr>
        <w:t xml:space="preserve">3.1.11.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з </w:t>
      </w:r>
      <w:proofErr w:type="spellStart"/>
      <w:r w:rsidRPr="00B158F8">
        <w:rPr>
          <w:lang w:val="ru-RU" w:eastAsia="ru-RU"/>
        </w:rPr>
        <w:t>урахуванням</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фінансові</w:t>
      </w:r>
      <w:proofErr w:type="spellEnd"/>
      <w:r w:rsidRPr="00B158F8">
        <w:rPr>
          <w:lang w:val="ru-RU" w:eastAsia="ru-RU"/>
        </w:rPr>
        <w:t xml:space="preserve"> </w:t>
      </w:r>
      <w:proofErr w:type="spellStart"/>
      <w:r w:rsidRPr="00B158F8">
        <w:rPr>
          <w:lang w:val="ru-RU" w:eastAsia="ru-RU"/>
        </w:rPr>
        <w:t>послуги</w:t>
      </w:r>
      <w:proofErr w:type="spellEnd"/>
      <w:r w:rsidRPr="00B158F8">
        <w:rPr>
          <w:lang w:val="ru-RU" w:eastAsia="ru-RU"/>
        </w:rPr>
        <w:t xml:space="preserve"> та </w:t>
      </w:r>
      <w:r w:rsidR="005E26E0" w:rsidRPr="005E26E0">
        <w:rPr>
          <w:color w:val="333333"/>
          <w:shd w:val="clear" w:color="auto" w:fill="FFFFFF"/>
        </w:rPr>
        <w:t>фінансові компанії"</w:t>
      </w:r>
      <w:r w:rsidRPr="00B158F8">
        <w:rPr>
          <w:lang w:val="ru-RU" w:eastAsia="ru-RU"/>
        </w:rPr>
        <w:t>.</w:t>
      </w:r>
    </w:p>
    <w:p w14:paraId="0A52BFDF" w14:textId="77777777" w:rsidR="00FF1A5E" w:rsidRPr="00B158F8" w:rsidRDefault="00FF1A5E" w:rsidP="00FF1A5E">
      <w:pPr>
        <w:pStyle w:val="af9"/>
        <w:ind w:firstLine="708"/>
        <w:jc w:val="both"/>
        <w:rPr>
          <w:lang w:val="ru-RU" w:eastAsia="ru-RU"/>
        </w:rPr>
      </w:pPr>
      <w:r w:rsidRPr="00B158F8">
        <w:rPr>
          <w:lang w:val="ru-RU" w:eastAsia="ru-RU"/>
        </w:rPr>
        <w:t xml:space="preserve">3.1.12.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яка </w:t>
      </w:r>
      <w:proofErr w:type="spellStart"/>
      <w:r w:rsidRPr="00B158F8">
        <w:rPr>
          <w:lang w:val="ru-RU" w:eastAsia="ru-RU"/>
        </w:rPr>
        <w:t>укладається</w:t>
      </w:r>
      <w:proofErr w:type="spellEnd"/>
      <w:r w:rsidRPr="00B158F8">
        <w:rPr>
          <w:lang w:val="ru-RU" w:eastAsia="ru-RU"/>
        </w:rPr>
        <w:t xml:space="preserve"> Банком з </w:t>
      </w:r>
      <w:proofErr w:type="spellStart"/>
      <w:r w:rsidRPr="00B158F8">
        <w:rPr>
          <w:lang w:val="ru-RU" w:eastAsia="ru-RU"/>
        </w:rPr>
        <w:t>клієнтом</w:t>
      </w:r>
      <w:proofErr w:type="spellEnd"/>
      <w:r w:rsidRPr="00B158F8">
        <w:rPr>
          <w:lang w:val="ru-RU" w:eastAsia="ru-RU"/>
        </w:rPr>
        <w:t xml:space="preserve"> -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підписана</w:t>
      </w:r>
      <w:proofErr w:type="spellEnd"/>
      <w:r w:rsidRPr="00B158F8">
        <w:rPr>
          <w:lang w:val="ru-RU" w:eastAsia="ru-RU"/>
        </w:rPr>
        <w:t xml:space="preserve">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цифровим</w:t>
      </w:r>
      <w:proofErr w:type="spellEnd"/>
      <w:r w:rsidRPr="00B158F8">
        <w:rPr>
          <w:lang w:val="ru-RU" w:eastAsia="ru-RU"/>
        </w:rPr>
        <w:t xml:space="preserve"> </w:t>
      </w:r>
      <w:proofErr w:type="spellStart"/>
      <w:r w:rsidRPr="00B158F8">
        <w:rPr>
          <w:lang w:val="ru-RU" w:eastAsia="ru-RU"/>
        </w:rPr>
        <w:t>власноручним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w:t>
      </w:r>
    </w:p>
    <w:p w14:paraId="23977F3E" w14:textId="77777777" w:rsidR="00FF1A5E" w:rsidRPr="00B158F8" w:rsidRDefault="00FF1A5E" w:rsidP="00FF1A5E">
      <w:pPr>
        <w:ind w:firstLine="708"/>
        <w:jc w:val="both"/>
      </w:pPr>
      <w:r w:rsidRPr="00B158F8">
        <w:rPr>
          <w:lang w:val="ru-RU" w:eastAsia="ru-RU"/>
        </w:rPr>
        <w:t xml:space="preserve">3.1.13. </w:t>
      </w:r>
      <w:r w:rsidRPr="00B158F8">
        <w:t xml:space="preserve">Відкриття рахунку здійснюється на підставі </w:t>
      </w:r>
      <w:proofErr w:type="gramStart"/>
      <w:r w:rsidRPr="00B158F8">
        <w:t>відповідної</w:t>
      </w:r>
      <w:proofErr w:type="gramEnd"/>
      <w:r w:rsidRPr="00B158F8">
        <w:t xml:space="preserve">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05F92DF7" w14:textId="77777777" w:rsidR="00FF1A5E" w:rsidRPr="00B158F8" w:rsidRDefault="00FF1A5E" w:rsidP="00FF1A5E">
      <w:pPr>
        <w:pStyle w:val="af9"/>
        <w:ind w:firstLine="708"/>
        <w:jc w:val="both"/>
        <w:rPr>
          <w:lang w:val="ru-RU" w:eastAsia="ru-RU"/>
        </w:rPr>
      </w:pPr>
      <w:r w:rsidRPr="00B158F8">
        <w:rPr>
          <w:lang w:val="ru-RU" w:eastAsia="ru-RU"/>
        </w:rPr>
        <w:t xml:space="preserve">3.1.14. Порядок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відкликання</w:t>
      </w:r>
      <w:proofErr w:type="spellEnd"/>
      <w:r w:rsidRPr="00B158F8">
        <w:rPr>
          <w:lang w:val="ru-RU" w:eastAsia="ru-RU"/>
        </w:rPr>
        <w:t xml:space="preserve">) </w:t>
      </w:r>
      <w:proofErr w:type="spellStart"/>
      <w:r w:rsidRPr="00B158F8">
        <w:rPr>
          <w:lang w:val="ru-RU" w:eastAsia="ru-RU"/>
        </w:rPr>
        <w:t>згоди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на </w:t>
      </w:r>
      <w:proofErr w:type="spellStart"/>
      <w:r w:rsidRPr="00B158F8">
        <w:rPr>
          <w:lang w:val="ru-RU" w:eastAsia="ru-RU"/>
        </w:rPr>
        <w:t>надання</w:t>
      </w:r>
      <w:proofErr w:type="spellEnd"/>
      <w:r w:rsidRPr="00B158F8">
        <w:rPr>
          <w:lang w:val="ru-RU" w:eastAsia="ru-RU"/>
        </w:rPr>
        <w:t xml:space="preserve"> доступу до </w:t>
      </w:r>
      <w:proofErr w:type="spellStart"/>
      <w:r w:rsidRPr="00B158F8">
        <w:rPr>
          <w:lang w:val="ru-RU" w:eastAsia="ru-RU"/>
        </w:rPr>
        <w:t>свого</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для </w:t>
      </w:r>
      <w:proofErr w:type="spellStart"/>
      <w:r w:rsidRPr="00B158F8">
        <w:rPr>
          <w:lang w:val="ru-RU" w:eastAsia="ru-RU"/>
        </w:rPr>
        <w:t>сторонніх</w:t>
      </w:r>
      <w:proofErr w:type="spellEnd"/>
      <w:r w:rsidRPr="00B158F8">
        <w:rPr>
          <w:lang w:val="ru-RU" w:eastAsia="ru-RU"/>
        </w:rPr>
        <w:t xml:space="preserve"> </w:t>
      </w:r>
      <w:proofErr w:type="spellStart"/>
      <w:r w:rsidRPr="00B158F8">
        <w:rPr>
          <w:lang w:val="ru-RU" w:eastAsia="ru-RU"/>
        </w:rPr>
        <w:t>надавачів</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визначається</w:t>
      </w:r>
      <w:proofErr w:type="spellEnd"/>
      <w:r w:rsidRPr="00B158F8">
        <w:rPr>
          <w:lang w:val="ru-RU" w:eastAsia="ru-RU"/>
        </w:rPr>
        <w:t xml:space="preserve"> </w:t>
      </w:r>
      <w:proofErr w:type="spellStart"/>
      <w:r w:rsidRPr="00B158F8">
        <w:rPr>
          <w:lang w:val="ru-RU" w:eastAsia="ru-RU"/>
        </w:rPr>
        <w:t>відповідною</w:t>
      </w:r>
      <w:proofErr w:type="spellEnd"/>
      <w:r w:rsidRPr="00B158F8">
        <w:rPr>
          <w:lang w:val="ru-RU" w:eastAsia="ru-RU"/>
        </w:rPr>
        <w:t xml:space="preserve"> </w:t>
      </w:r>
      <w:proofErr w:type="spellStart"/>
      <w:r w:rsidRPr="00B158F8">
        <w:rPr>
          <w:lang w:val="ru-RU" w:eastAsia="ru-RU"/>
        </w:rPr>
        <w:t>Угодою-Заявою</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та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4365184C" w14:textId="77777777" w:rsidR="00FF1A5E" w:rsidRPr="00B158F8" w:rsidRDefault="00FF1A5E" w:rsidP="00FF1A5E">
      <w:pPr>
        <w:pStyle w:val="af9"/>
        <w:ind w:firstLine="708"/>
        <w:jc w:val="both"/>
        <w:rPr>
          <w:lang w:val="ru-RU" w:eastAsia="ru-RU"/>
        </w:rPr>
      </w:pPr>
      <w:r w:rsidRPr="00B158F8">
        <w:rPr>
          <w:lang w:val="ru-RU" w:eastAsia="ru-RU"/>
        </w:rPr>
        <w:t xml:space="preserve">3.1.15.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здійснюються</w:t>
      </w:r>
      <w:proofErr w:type="spellEnd"/>
      <w:r w:rsidRPr="00B158F8">
        <w:rPr>
          <w:lang w:val="ru-RU" w:eastAsia="ru-RU"/>
        </w:rPr>
        <w:t xml:space="preserve"> за </w:t>
      </w:r>
      <w:proofErr w:type="spellStart"/>
      <w:r w:rsidRPr="00B158F8">
        <w:rPr>
          <w:lang w:val="ru-RU" w:eastAsia="ru-RU"/>
        </w:rPr>
        <w:t>розпорядженням</w:t>
      </w:r>
      <w:proofErr w:type="spellEnd"/>
      <w:r w:rsidRPr="00B158F8">
        <w:rPr>
          <w:lang w:val="ru-RU" w:eastAsia="ru-RU"/>
        </w:rPr>
        <w:t>:</w:t>
      </w:r>
    </w:p>
    <w:p w14:paraId="186204F6" w14:textId="77777777" w:rsidR="00FF1A5E" w:rsidRPr="00B158F8" w:rsidRDefault="00FF1A5E" w:rsidP="00FF1A5E">
      <w:pPr>
        <w:pStyle w:val="af9"/>
        <w:ind w:firstLine="708"/>
        <w:jc w:val="both"/>
        <w:rPr>
          <w:lang w:val="ru-RU" w:eastAsia="ru-RU"/>
        </w:rPr>
      </w:pPr>
      <w:bookmarkStart w:id="21" w:name="n70"/>
      <w:bookmarkEnd w:id="21"/>
      <w:r w:rsidRPr="00B158F8">
        <w:rPr>
          <w:lang w:val="ru-RU" w:eastAsia="ru-RU"/>
        </w:rPr>
        <w:t xml:space="preserve">1)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036513AF" w14:textId="77777777" w:rsidR="00FF1A5E" w:rsidRPr="00B158F8" w:rsidRDefault="00FF1A5E" w:rsidP="00FF1A5E">
      <w:pPr>
        <w:pStyle w:val="af9"/>
        <w:ind w:firstLine="708"/>
        <w:jc w:val="both"/>
        <w:rPr>
          <w:lang w:val="ru-RU" w:eastAsia="ru-RU"/>
        </w:rPr>
      </w:pPr>
      <w:bookmarkStart w:id="22" w:name="n71"/>
      <w:bookmarkEnd w:id="22"/>
      <w:r w:rsidRPr="00B158F8">
        <w:rPr>
          <w:lang w:val="ru-RU" w:eastAsia="ru-RU"/>
        </w:rPr>
        <w:t xml:space="preserve">2) </w:t>
      </w:r>
      <w:proofErr w:type="spellStart"/>
      <w:r w:rsidRPr="00B158F8">
        <w:rPr>
          <w:lang w:val="ru-RU" w:eastAsia="ru-RU"/>
        </w:rPr>
        <w:t>довіреної</w:t>
      </w:r>
      <w:proofErr w:type="spellEnd"/>
      <w:r w:rsidRPr="00B158F8">
        <w:rPr>
          <w:lang w:val="ru-RU" w:eastAsia="ru-RU"/>
        </w:rPr>
        <w:t xml:space="preserve"> особи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а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 </w:t>
      </w:r>
      <w:proofErr w:type="spellStart"/>
      <w:r w:rsidRPr="00B158F8">
        <w:rPr>
          <w:lang w:val="ru-RU" w:eastAsia="ru-RU"/>
        </w:rPr>
        <w:t>іншими</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на </w:t>
      </w:r>
      <w:proofErr w:type="spellStart"/>
      <w:r w:rsidRPr="00B158F8">
        <w:rPr>
          <w:lang w:val="ru-RU" w:eastAsia="ru-RU"/>
        </w:rPr>
        <w:t>це</w:t>
      </w:r>
      <w:proofErr w:type="spellEnd"/>
      <w:r w:rsidRPr="00B158F8">
        <w:rPr>
          <w:lang w:val="ru-RU" w:eastAsia="ru-RU"/>
        </w:rPr>
        <w:t xml:space="preserve"> особами. </w:t>
      </w:r>
    </w:p>
    <w:p w14:paraId="57B0CA88" w14:textId="77777777" w:rsidR="00FF1A5E" w:rsidRPr="00FF1A5E" w:rsidRDefault="00FF1A5E" w:rsidP="00FF1A5E">
      <w:pPr>
        <w:pStyle w:val="Default"/>
        <w:jc w:val="both"/>
        <w:rPr>
          <w:color w:val="auto"/>
          <w:sz w:val="20"/>
          <w:szCs w:val="20"/>
          <w:lang w:val="uk-UA"/>
        </w:rPr>
      </w:pPr>
    </w:p>
    <w:p w14:paraId="3456B8D2" w14:textId="77777777" w:rsidR="00FF1A5E" w:rsidRPr="00B158F8" w:rsidRDefault="00FF1A5E" w:rsidP="00FF1A5E">
      <w:pPr>
        <w:pStyle w:val="af9"/>
        <w:ind w:firstLine="708"/>
        <w:jc w:val="both"/>
        <w:rPr>
          <w:lang w:val="ru-RU" w:eastAsia="ru-RU"/>
        </w:rPr>
      </w:pPr>
      <w:bookmarkStart w:id="23" w:name="66"/>
      <w:proofErr w:type="spellStart"/>
      <w:r w:rsidRPr="00B158F8">
        <w:rPr>
          <w:lang w:val="ru-RU" w:eastAsia="ru-RU"/>
        </w:rPr>
        <w:lastRenderedPageBreak/>
        <w:t>Довіреність</w:t>
      </w:r>
      <w:proofErr w:type="spellEnd"/>
      <w:r w:rsidRPr="00B158F8">
        <w:rPr>
          <w:lang w:val="ru-RU" w:eastAsia="ru-RU"/>
        </w:rPr>
        <w:t xml:space="preserve">,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оформлена в </w:t>
      </w:r>
      <w:proofErr w:type="spellStart"/>
      <w:r w:rsidRPr="00B158F8">
        <w:rPr>
          <w:lang w:val="ru-RU" w:eastAsia="ru-RU"/>
        </w:rPr>
        <w:t>паперовій</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в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шляхом </w:t>
      </w:r>
      <w:proofErr w:type="spellStart"/>
      <w:r w:rsidRPr="00B158F8">
        <w:rPr>
          <w:lang w:val="ru-RU" w:eastAsia="ru-RU"/>
        </w:rPr>
        <w:t>накладання</w:t>
      </w:r>
      <w:proofErr w:type="spellEnd"/>
      <w:r w:rsidRPr="00B158F8">
        <w:rPr>
          <w:lang w:val="ru-RU" w:eastAsia="ru-RU"/>
        </w:rPr>
        <w:t xml:space="preserve"> </w:t>
      </w:r>
      <w:proofErr w:type="spellStart"/>
      <w:r w:rsidRPr="00B158F8">
        <w:rPr>
          <w:lang w:val="ru-RU" w:eastAsia="ru-RU"/>
        </w:rPr>
        <w:t>кваліфікованого</w:t>
      </w:r>
      <w:proofErr w:type="spellEnd"/>
      <w:r w:rsidRPr="00B158F8">
        <w:rPr>
          <w:lang w:val="ru-RU" w:eastAsia="ru-RU"/>
        </w:rPr>
        <w:t xml:space="preserve"> </w:t>
      </w:r>
      <w:proofErr w:type="spellStart"/>
      <w:r w:rsidRPr="00B158F8">
        <w:rPr>
          <w:lang w:val="ru-RU" w:eastAsia="ru-RU"/>
        </w:rPr>
        <w:t>електронного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з </w:t>
      </w:r>
      <w:proofErr w:type="spellStart"/>
      <w:r w:rsidRPr="00B158F8">
        <w:rPr>
          <w:lang w:val="ru-RU" w:eastAsia="ru-RU"/>
        </w:rPr>
        <w:t>позначкою</w:t>
      </w:r>
      <w:proofErr w:type="spellEnd"/>
      <w:r w:rsidRPr="00B158F8">
        <w:rPr>
          <w:lang w:val="ru-RU" w:eastAsia="ru-RU"/>
        </w:rPr>
        <w:t xml:space="preserve"> часу.</w:t>
      </w:r>
    </w:p>
    <w:p w14:paraId="7DFD1BF7" w14:textId="77777777" w:rsidR="00FF1A5E" w:rsidRPr="00B158F8" w:rsidRDefault="00FF1A5E" w:rsidP="00FF1A5E">
      <w:pPr>
        <w:pStyle w:val="af9"/>
        <w:ind w:firstLine="708"/>
        <w:jc w:val="both"/>
        <w:rPr>
          <w:lang w:val="ru-RU" w:eastAsia="ru-RU"/>
        </w:rPr>
      </w:pPr>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w:t>
      </w:r>
      <w:proofErr w:type="spellStart"/>
      <w:r w:rsidRPr="00B158F8">
        <w:rPr>
          <w:lang w:val="ru-RU" w:eastAsia="ru-RU"/>
        </w:rPr>
        <w:t>містити</w:t>
      </w:r>
      <w:proofErr w:type="spellEnd"/>
      <w:r w:rsidRPr="00B158F8">
        <w:rPr>
          <w:lang w:val="ru-RU" w:eastAsia="ru-RU"/>
        </w:rPr>
        <w:t xml:space="preserve"> право </w:t>
      </w:r>
      <w:proofErr w:type="spellStart"/>
      <w:r w:rsidRPr="00B158F8">
        <w:rPr>
          <w:lang w:val="ru-RU" w:eastAsia="ru-RU"/>
        </w:rPr>
        <w:t>довірених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відкривати</w:t>
      </w:r>
      <w:proofErr w:type="spellEnd"/>
      <w:r w:rsidRPr="00B158F8">
        <w:rPr>
          <w:lang w:val="ru-RU" w:eastAsia="ru-RU"/>
        </w:rPr>
        <w:t>/</w:t>
      </w:r>
      <w:proofErr w:type="spellStart"/>
      <w:r w:rsidRPr="00B158F8">
        <w:rPr>
          <w:lang w:val="ru-RU" w:eastAsia="ru-RU"/>
        </w:rPr>
        <w:t>розпоряджатися</w:t>
      </w:r>
      <w:proofErr w:type="spellEnd"/>
      <w:r w:rsidRPr="00B158F8">
        <w:rPr>
          <w:lang w:val="ru-RU" w:eastAsia="ru-RU"/>
        </w:rPr>
        <w:t>/</w:t>
      </w:r>
      <w:proofErr w:type="spellStart"/>
      <w:r w:rsidRPr="00B158F8">
        <w:rPr>
          <w:lang w:val="ru-RU" w:eastAsia="ru-RU"/>
        </w:rPr>
        <w:t>закривати</w:t>
      </w:r>
      <w:proofErr w:type="spellEnd"/>
      <w:r w:rsidRPr="00B158F8">
        <w:rPr>
          <w:lang w:val="ru-RU" w:eastAsia="ru-RU"/>
        </w:rPr>
        <w:t xml:space="preserve"> </w:t>
      </w:r>
      <w:proofErr w:type="spellStart"/>
      <w:r w:rsidRPr="00B158F8">
        <w:rPr>
          <w:lang w:val="ru-RU" w:eastAsia="ru-RU"/>
        </w:rPr>
        <w:t>рахунки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в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довіреної</w:t>
      </w:r>
      <w:proofErr w:type="spellEnd"/>
      <w:r w:rsidRPr="00B158F8">
        <w:rPr>
          <w:lang w:val="ru-RU" w:eastAsia="ru-RU"/>
        </w:rPr>
        <w:t xml:space="preserve"> особи </w:t>
      </w:r>
      <w:proofErr w:type="spellStart"/>
      <w:r w:rsidRPr="00B158F8">
        <w:rPr>
          <w:lang w:val="ru-RU" w:eastAsia="ru-RU"/>
        </w:rPr>
        <w:t>здійснюється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першого</w:t>
      </w:r>
      <w:proofErr w:type="spellEnd"/>
      <w:r w:rsidRPr="00B158F8">
        <w:rPr>
          <w:lang w:val="ru-RU" w:eastAsia="ru-RU"/>
        </w:rPr>
        <w:t xml:space="preserve"> </w:t>
      </w:r>
      <w:proofErr w:type="spellStart"/>
      <w:r w:rsidRPr="00B158F8">
        <w:rPr>
          <w:lang w:val="ru-RU" w:eastAsia="ru-RU"/>
        </w:rPr>
        <w:t>її</w:t>
      </w:r>
      <w:proofErr w:type="spellEnd"/>
      <w:r w:rsidRPr="00B158F8">
        <w:rPr>
          <w:lang w:val="ru-RU" w:eastAsia="ru-RU"/>
        </w:rPr>
        <w:t xml:space="preserve"> </w:t>
      </w:r>
      <w:proofErr w:type="spellStart"/>
      <w:r w:rsidRPr="00B158F8">
        <w:rPr>
          <w:lang w:val="ru-RU" w:eastAsia="ru-RU"/>
        </w:rPr>
        <w:t>звернення</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до </w:t>
      </w:r>
      <w:proofErr w:type="spellStart"/>
      <w:r w:rsidRPr="00B158F8">
        <w:rPr>
          <w:lang w:val="ru-RU" w:eastAsia="ru-RU"/>
        </w:rPr>
        <w:t>проведення</w:t>
      </w:r>
      <w:proofErr w:type="spellEnd"/>
      <w:r w:rsidRPr="00B158F8">
        <w:rPr>
          <w:lang w:val="ru-RU" w:eastAsia="ru-RU"/>
        </w:rPr>
        <w:t xml:space="preserve"> нею </w:t>
      </w:r>
      <w:proofErr w:type="spellStart"/>
      <w:r w:rsidRPr="00B158F8">
        <w:rPr>
          <w:lang w:val="ru-RU" w:eastAsia="ru-RU"/>
        </w:rPr>
        <w:t>першої</w:t>
      </w:r>
      <w:proofErr w:type="spellEnd"/>
      <w:r w:rsidRPr="00B158F8">
        <w:rPr>
          <w:lang w:val="ru-RU" w:eastAsia="ru-RU"/>
        </w:rPr>
        <w:t xml:space="preserve"> </w:t>
      </w:r>
      <w:proofErr w:type="spellStart"/>
      <w:r w:rsidRPr="00B158F8">
        <w:rPr>
          <w:lang w:val="ru-RU" w:eastAsia="ru-RU"/>
        </w:rPr>
        <w:t>фінансової</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w:t>
      </w:r>
    </w:p>
    <w:p w14:paraId="7226BE1A" w14:textId="77777777" w:rsidR="00FF1A5E" w:rsidRPr="00B158F8" w:rsidRDefault="00FF1A5E" w:rsidP="00FF1A5E">
      <w:pPr>
        <w:pStyle w:val="af9"/>
        <w:ind w:firstLine="708"/>
        <w:jc w:val="both"/>
      </w:pPr>
      <w:bookmarkStart w:id="24" w:name="79"/>
      <w:r w:rsidRPr="00B158F8">
        <w:t xml:space="preserve"> Дія довіреності припиняється внаслідок:</w:t>
      </w:r>
    </w:p>
    <w:p w14:paraId="5357D086" w14:textId="77777777" w:rsidR="00FF1A5E" w:rsidRPr="00B158F8" w:rsidRDefault="00FF1A5E" w:rsidP="00FF1A5E">
      <w:pPr>
        <w:pStyle w:val="af9"/>
        <w:numPr>
          <w:ilvl w:val="0"/>
          <w:numId w:val="97"/>
        </w:numPr>
        <w:jc w:val="both"/>
      </w:pPr>
      <w:r w:rsidRPr="00B158F8">
        <w:t>закриття рахунка;</w:t>
      </w:r>
    </w:p>
    <w:p w14:paraId="6AE77FDD" w14:textId="77777777" w:rsidR="00FF1A5E" w:rsidRPr="00B158F8" w:rsidRDefault="00FF1A5E" w:rsidP="00FF1A5E">
      <w:pPr>
        <w:pStyle w:val="af9"/>
        <w:numPr>
          <w:ilvl w:val="0"/>
          <w:numId w:val="97"/>
        </w:numPr>
        <w:jc w:val="both"/>
      </w:pPr>
      <w:r w:rsidRPr="00B158F8">
        <w:t>закінчення строку дії довіреності;</w:t>
      </w:r>
    </w:p>
    <w:p w14:paraId="4E2143A9" w14:textId="77777777" w:rsidR="00FF1A5E" w:rsidRPr="00B158F8" w:rsidRDefault="00FF1A5E" w:rsidP="00FF1A5E">
      <w:pPr>
        <w:pStyle w:val="af9"/>
        <w:numPr>
          <w:ilvl w:val="0"/>
          <w:numId w:val="97"/>
        </w:numPr>
        <w:jc w:val="both"/>
      </w:pPr>
      <w:r w:rsidRPr="00B158F8">
        <w:t>скасування довіреності особою, що її видала;</w:t>
      </w:r>
    </w:p>
    <w:p w14:paraId="6D2D8654" w14:textId="77777777" w:rsidR="00FF1A5E" w:rsidRPr="00B158F8" w:rsidRDefault="00FF1A5E" w:rsidP="00FF1A5E">
      <w:pPr>
        <w:pStyle w:val="af9"/>
        <w:numPr>
          <w:ilvl w:val="0"/>
          <w:numId w:val="97"/>
        </w:numPr>
        <w:jc w:val="both"/>
      </w:pPr>
      <w:r w:rsidRPr="00B158F8">
        <w:t>відмови представника від вчинення дій, що були визначенні довіреністю;</w:t>
      </w:r>
    </w:p>
    <w:p w14:paraId="06873FDA" w14:textId="77777777" w:rsidR="00FF1A5E" w:rsidRPr="00B158F8" w:rsidRDefault="00FF1A5E" w:rsidP="00FF1A5E">
      <w:pPr>
        <w:pStyle w:val="af9"/>
        <w:numPr>
          <w:ilvl w:val="0"/>
          <w:numId w:val="97"/>
        </w:numPr>
        <w:jc w:val="both"/>
      </w:pPr>
      <w:r w:rsidRPr="00B158F8">
        <w:t>смерті власника рахунка, який видав довіреність;</w:t>
      </w:r>
    </w:p>
    <w:p w14:paraId="0DA94113" w14:textId="77777777" w:rsidR="00FF1A5E" w:rsidRPr="00B158F8" w:rsidRDefault="00FF1A5E" w:rsidP="00FF1A5E">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31323631" w14:textId="77777777" w:rsidR="00FF1A5E" w:rsidRPr="00B158F8" w:rsidRDefault="00FF1A5E" w:rsidP="00FF1A5E">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4"/>
    </w:p>
    <w:p w14:paraId="6E55C9CB" w14:textId="77777777" w:rsidR="00FF1A5E" w:rsidRPr="00B158F8" w:rsidRDefault="00FF1A5E" w:rsidP="00FF1A5E">
      <w:pPr>
        <w:pStyle w:val="af9"/>
        <w:ind w:firstLine="708"/>
        <w:jc w:val="both"/>
        <w:rPr>
          <w:lang w:val="ru-RU" w:eastAsia="ru-RU"/>
        </w:rPr>
      </w:pPr>
      <w:bookmarkStart w:id="25" w:name="n72"/>
      <w:bookmarkEnd w:id="25"/>
      <w:r w:rsidRPr="00B158F8">
        <w:rPr>
          <w:lang w:val="ru-RU" w:eastAsia="ru-RU"/>
        </w:rPr>
        <w:t xml:space="preserve">3) </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6C2B6256" w14:textId="04C13E41" w:rsidR="00FF1A5E" w:rsidRPr="00B158F8" w:rsidRDefault="00FF1A5E" w:rsidP="00FF1A5E">
      <w:pPr>
        <w:pStyle w:val="af9"/>
        <w:ind w:firstLine="708"/>
        <w:jc w:val="both"/>
        <w:rPr>
          <w:lang w:val="ru-RU" w:eastAsia="ru-RU"/>
        </w:rPr>
      </w:pPr>
      <w:bookmarkStart w:id="26" w:name="n73"/>
      <w:bookmarkEnd w:id="26"/>
      <w:r w:rsidRPr="00B158F8">
        <w:rPr>
          <w:lang w:val="ru-RU" w:eastAsia="ru-RU"/>
        </w:rPr>
        <w:t xml:space="preserve">3.1.16. </w:t>
      </w:r>
      <w:proofErr w:type="spellStart"/>
      <w:r w:rsidRPr="00B158F8">
        <w:rPr>
          <w:lang w:val="ru-RU" w:eastAsia="ru-RU"/>
        </w:rPr>
        <w:t>Зразок</w:t>
      </w:r>
      <w:proofErr w:type="spellEnd"/>
      <w:r w:rsidRPr="00B158F8">
        <w:rPr>
          <w:lang w:val="ru-RU" w:eastAsia="ru-RU"/>
        </w:rPr>
        <w:t xml:space="preserve"> </w:t>
      </w:r>
      <w:proofErr w:type="spellStart"/>
      <w:r w:rsidR="005E26E0">
        <w:rPr>
          <w:lang w:val="ru-RU" w:eastAsia="ru-RU"/>
        </w:rPr>
        <w:t>власноручного</w:t>
      </w:r>
      <w:proofErr w:type="spellEnd"/>
      <w:r w:rsidR="005E26E0">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 </w:t>
      </w:r>
      <w:proofErr w:type="spellStart"/>
      <w:r w:rsidRPr="00B158F8">
        <w:rPr>
          <w:lang w:val="ru-RU" w:eastAsia="ru-RU"/>
        </w:rPr>
        <w:t>фізичної</w:t>
      </w:r>
      <w:proofErr w:type="spellEnd"/>
      <w:r w:rsidRPr="00B158F8">
        <w:rPr>
          <w:lang w:val="ru-RU" w:eastAsia="ru-RU"/>
        </w:rPr>
        <w:t xml:space="preserve"> особи /</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зазначений</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в </w:t>
      </w:r>
      <w:proofErr w:type="spellStart"/>
      <w:r w:rsidRPr="00B158F8">
        <w:rPr>
          <w:lang w:val="ru-RU" w:eastAsia="ru-RU"/>
        </w:rPr>
        <w:t>іншому</w:t>
      </w:r>
      <w:proofErr w:type="spellEnd"/>
      <w:r w:rsidRPr="00B158F8">
        <w:rPr>
          <w:lang w:val="ru-RU" w:eastAsia="ru-RU"/>
        </w:rPr>
        <w:t xml:space="preserve"> </w:t>
      </w:r>
      <w:proofErr w:type="spellStart"/>
      <w:r w:rsidRPr="00B158F8">
        <w:rPr>
          <w:lang w:val="ru-RU" w:eastAsia="ru-RU"/>
        </w:rPr>
        <w:t>документі</w:t>
      </w:r>
      <w:proofErr w:type="spellEnd"/>
      <w:r w:rsidRPr="00B158F8">
        <w:rPr>
          <w:lang w:val="ru-RU" w:eastAsia="ru-RU"/>
        </w:rPr>
        <w:t xml:space="preserve">,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використовується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w:t>
      </w:r>
    </w:p>
    <w:p w14:paraId="5768652B" w14:textId="77777777" w:rsidR="00FF1A5E" w:rsidRPr="00B158F8" w:rsidRDefault="00FF1A5E" w:rsidP="00FF1A5E">
      <w:pPr>
        <w:pStyle w:val="af9"/>
        <w:ind w:firstLine="708"/>
        <w:jc w:val="both"/>
        <w:rPr>
          <w:lang w:val="ru-RU" w:eastAsia="ru-RU"/>
        </w:rPr>
      </w:pPr>
      <w:bookmarkStart w:id="27" w:name="n74"/>
      <w:bookmarkEnd w:id="27"/>
      <w:r w:rsidRPr="00B158F8">
        <w:rPr>
          <w:lang w:val="ru-RU" w:eastAsia="ru-RU"/>
        </w:rPr>
        <w:t xml:space="preserve">3.1.17. </w:t>
      </w:r>
      <w:proofErr w:type="spellStart"/>
      <w:r w:rsidRPr="00B158F8">
        <w:rPr>
          <w:lang w:val="ru-RU" w:eastAsia="ru-RU"/>
        </w:rPr>
        <w:t>Фізична</w:t>
      </w:r>
      <w:proofErr w:type="spellEnd"/>
      <w:r w:rsidRPr="00B158F8">
        <w:rPr>
          <w:lang w:val="ru-RU" w:eastAsia="ru-RU"/>
        </w:rPr>
        <w:t xml:space="preserve"> особа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зробити</w:t>
      </w:r>
      <w:proofErr w:type="spellEnd"/>
      <w:r w:rsidRPr="00B158F8">
        <w:rPr>
          <w:lang w:val="ru-RU" w:eastAsia="ru-RU"/>
        </w:rPr>
        <w:t xml:space="preserve"> </w:t>
      </w:r>
      <w:proofErr w:type="spellStart"/>
      <w:r w:rsidRPr="00B158F8">
        <w:rPr>
          <w:lang w:val="ru-RU" w:eastAsia="ru-RU"/>
        </w:rPr>
        <w:t>відповідне</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надавачу</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щодо</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їй</w:t>
      </w:r>
      <w:proofErr w:type="spellEnd"/>
      <w:r w:rsidRPr="00B158F8">
        <w:rPr>
          <w:lang w:val="ru-RU" w:eastAsia="ru-RU"/>
        </w:rPr>
        <w:t xml:space="preserve"> належать, на </w:t>
      </w:r>
      <w:proofErr w:type="spellStart"/>
      <w:r w:rsidRPr="00B158F8">
        <w:rPr>
          <w:lang w:val="ru-RU" w:eastAsia="ru-RU"/>
        </w:rPr>
        <w:t>випадок</w:t>
      </w:r>
      <w:proofErr w:type="spellEnd"/>
      <w:r w:rsidRPr="00B158F8">
        <w:rPr>
          <w:lang w:val="ru-RU" w:eastAsia="ru-RU"/>
        </w:rPr>
        <w:t xml:space="preserve"> </w:t>
      </w:r>
      <w:proofErr w:type="spellStart"/>
      <w:r w:rsidRPr="00B158F8">
        <w:rPr>
          <w:lang w:val="ru-RU" w:eastAsia="ru-RU"/>
        </w:rPr>
        <w:t>своєї</w:t>
      </w:r>
      <w:proofErr w:type="spellEnd"/>
      <w:r w:rsidRPr="00B158F8">
        <w:rPr>
          <w:lang w:val="ru-RU" w:eastAsia="ru-RU"/>
        </w:rPr>
        <w:t xml:space="preserve"> </w:t>
      </w:r>
      <w:proofErr w:type="spellStart"/>
      <w:r w:rsidRPr="00B158F8">
        <w:rPr>
          <w:lang w:val="ru-RU" w:eastAsia="ru-RU"/>
        </w:rPr>
        <w:t>смерті</w:t>
      </w:r>
      <w:proofErr w:type="spellEnd"/>
      <w:r w:rsidRPr="00B158F8">
        <w:rPr>
          <w:lang w:val="ru-RU" w:eastAsia="ru-RU"/>
        </w:rPr>
        <w:t xml:space="preserve">. На </w:t>
      </w:r>
      <w:proofErr w:type="spellStart"/>
      <w:r w:rsidRPr="00B158F8">
        <w:rPr>
          <w:lang w:val="ru-RU" w:eastAsia="ru-RU"/>
        </w:rPr>
        <w:t>розпорядженні</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яке </w:t>
      </w:r>
      <w:proofErr w:type="spellStart"/>
      <w:r w:rsidRPr="00B158F8">
        <w:rPr>
          <w:lang w:val="ru-RU" w:eastAsia="ru-RU"/>
        </w:rPr>
        <w:t>складається</w:t>
      </w:r>
      <w:proofErr w:type="spellEnd"/>
      <w:r w:rsidRPr="00B158F8">
        <w:rPr>
          <w:lang w:val="ru-RU" w:eastAsia="ru-RU"/>
        </w:rPr>
        <w:t xml:space="preserve"> у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документа, </w:t>
      </w:r>
      <w:proofErr w:type="spellStart"/>
      <w:r w:rsidRPr="00B158F8">
        <w:rPr>
          <w:lang w:val="ru-RU" w:eastAsia="ru-RU"/>
        </w:rPr>
        <w:t>встановленої</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 </w:t>
      </w:r>
      <w:proofErr w:type="spellStart"/>
      <w:r w:rsidRPr="00B158F8">
        <w:rPr>
          <w:lang w:val="ru-RU" w:eastAsia="ru-RU"/>
        </w:rPr>
        <w:t>зазначається</w:t>
      </w:r>
      <w:proofErr w:type="spellEnd"/>
      <w:r w:rsidRPr="00B158F8">
        <w:rPr>
          <w:lang w:val="ru-RU" w:eastAsia="ru-RU"/>
        </w:rPr>
        <w:t xml:space="preserve"> дата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складання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і </w:t>
      </w:r>
      <w:proofErr w:type="spellStart"/>
      <w:r w:rsidRPr="00B158F8">
        <w:rPr>
          <w:lang w:val="ru-RU" w:eastAsia="ru-RU"/>
        </w:rPr>
        <w:t>зберігається</w:t>
      </w:r>
      <w:proofErr w:type="spellEnd"/>
      <w:r w:rsidRPr="00B158F8">
        <w:rPr>
          <w:lang w:val="ru-RU" w:eastAsia="ru-RU"/>
        </w:rPr>
        <w:t xml:space="preserve"> </w:t>
      </w:r>
      <w:proofErr w:type="gramStart"/>
      <w:r w:rsidRPr="00B158F8">
        <w:rPr>
          <w:lang w:val="ru-RU" w:eastAsia="ru-RU"/>
        </w:rPr>
        <w:t>в порядку</w:t>
      </w:r>
      <w:proofErr w:type="gramEnd"/>
      <w:r w:rsidRPr="00B158F8">
        <w:rPr>
          <w:lang w:val="ru-RU" w:eastAsia="ru-RU"/>
        </w:rPr>
        <w:t xml:space="preserve">,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5AFDFA10" w14:textId="77777777" w:rsidR="00FF1A5E" w:rsidRPr="00B158F8" w:rsidRDefault="00FF1A5E" w:rsidP="00FF1A5E">
      <w:pPr>
        <w:pStyle w:val="af9"/>
        <w:ind w:firstLine="708"/>
        <w:jc w:val="both"/>
        <w:rPr>
          <w:lang w:val="ru-RU" w:eastAsia="ru-RU"/>
        </w:rPr>
      </w:pPr>
      <w:bookmarkStart w:id="28" w:name="n75"/>
      <w:bookmarkEnd w:id="28"/>
      <w:proofErr w:type="spellStart"/>
      <w:r w:rsidRPr="00B158F8">
        <w:rPr>
          <w:lang w:val="ru-RU" w:eastAsia="ru-RU"/>
        </w:rPr>
        <w:t>Дія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повністю</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частково</w:t>
      </w:r>
      <w:proofErr w:type="spellEnd"/>
      <w:r w:rsidRPr="00B158F8">
        <w:rPr>
          <w:lang w:val="ru-RU" w:eastAsia="ru-RU"/>
        </w:rPr>
        <w:t xml:space="preserve"> </w:t>
      </w:r>
      <w:proofErr w:type="spellStart"/>
      <w:r w:rsidRPr="00B158F8">
        <w:rPr>
          <w:lang w:val="ru-RU" w:eastAsia="ru-RU"/>
        </w:rPr>
        <w:t>скасована</w:t>
      </w:r>
      <w:proofErr w:type="spellEnd"/>
      <w:r w:rsidRPr="00B158F8">
        <w:rPr>
          <w:lang w:val="ru-RU" w:eastAsia="ru-RU"/>
        </w:rPr>
        <w:t xml:space="preserve"> </w:t>
      </w:r>
      <w:proofErr w:type="spellStart"/>
      <w:r w:rsidRPr="00B158F8">
        <w:rPr>
          <w:lang w:val="ru-RU" w:eastAsia="ru-RU"/>
        </w:rPr>
        <w:t>заповітом</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00733A6D">
        <w:fldChar w:fldCharType="begin"/>
      </w:r>
      <w:r w:rsidR="00733A6D">
        <w:instrText xml:space="preserve"> HYPERLINK "https://zakon.rada.gov.ua/laws/show/435-15" \l "n5736" \t "_blank" </w:instrText>
      </w:r>
      <w:r w:rsidR="00733A6D">
        <w:fldChar w:fldCharType="separate"/>
      </w:r>
      <w:r w:rsidRPr="00B158F8">
        <w:rPr>
          <w:lang w:val="ru-RU" w:eastAsia="ru-RU"/>
        </w:rPr>
        <w:t>статті</w:t>
      </w:r>
      <w:proofErr w:type="spellEnd"/>
      <w:r w:rsidRPr="00B158F8">
        <w:rPr>
          <w:lang w:val="ru-RU" w:eastAsia="ru-RU"/>
        </w:rPr>
        <w:t xml:space="preserve"> 1228</w:t>
      </w:r>
      <w:r w:rsidR="00733A6D">
        <w:rPr>
          <w:lang w:val="ru-RU" w:eastAsia="ru-RU"/>
        </w:rPr>
        <w:fldChar w:fldCharType="end"/>
      </w:r>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C6F10AD" w14:textId="77777777" w:rsidR="00FF1A5E" w:rsidRPr="00B158F8" w:rsidRDefault="00FF1A5E" w:rsidP="00FF1A5E">
      <w:pPr>
        <w:pStyle w:val="af9"/>
        <w:ind w:firstLine="708"/>
        <w:jc w:val="both"/>
        <w:rPr>
          <w:lang w:val="ru-RU" w:eastAsia="ru-RU"/>
        </w:rPr>
      </w:pPr>
      <w:bookmarkStart w:id="29" w:name="n76"/>
      <w:bookmarkEnd w:id="29"/>
      <w:r w:rsidRPr="00B158F8">
        <w:rPr>
          <w:lang w:val="ru-RU" w:eastAsia="ru-RU"/>
        </w:rPr>
        <w:t xml:space="preserve">3.1.18.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здійснює</w:t>
      </w:r>
      <w:proofErr w:type="spellEnd"/>
      <w:r w:rsidRPr="00B158F8">
        <w:rPr>
          <w:lang w:val="ru-RU" w:eastAsia="ru-RU"/>
        </w:rPr>
        <w:t xml:space="preserve"> </w:t>
      </w:r>
      <w:proofErr w:type="spellStart"/>
      <w:r w:rsidRPr="00B158F8">
        <w:rPr>
          <w:lang w:val="ru-RU" w:eastAsia="ru-RU"/>
        </w:rPr>
        <w:t>виплату</w:t>
      </w:r>
      <w:proofErr w:type="spellEnd"/>
      <w:r w:rsidRPr="00B158F8">
        <w:rPr>
          <w:lang w:val="ru-RU" w:eastAsia="ru-RU"/>
        </w:rPr>
        <w:t xml:space="preserve"> вкладу (</w:t>
      </w:r>
      <w:proofErr w:type="spellStart"/>
      <w:r w:rsidRPr="00B158F8">
        <w:rPr>
          <w:lang w:val="ru-RU" w:eastAsia="ru-RU"/>
        </w:rPr>
        <w:t>частини</w:t>
      </w:r>
      <w:proofErr w:type="spellEnd"/>
      <w:r w:rsidRPr="00B158F8">
        <w:rPr>
          <w:lang w:val="ru-RU" w:eastAsia="ru-RU"/>
        </w:rPr>
        <w:t xml:space="preserve"> вкладу)/</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спадкоємцю</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вкладного (депозитного)/поточного/ </w:t>
      </w:r>
      <w:proofErr w:type="spellStart"/>
      <w:r w:rsidRPr="00B158F8">
        <w:rPr>
          <w:lang w:val="ru-RU" w:eastAsia="ru-RU"/>
        </w:rPr>
        <w:t>платіжного</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2BDFA706" w14:textId="77777777" w:rsidR="00FF1A5E" w:rsidRPr="00B158F8" w:rsidRDefault="00FF1A5E" w:rsidP="00FF1A5E">
      <w:pPr>
        <w:pStyle w:val="af9"/>
        <w:ind w:firstLine="708"/>
        <w:jc w:val="both"/>
        <w:rPr>
          <w:lang w:val="ru-RU" w:eastAsia="ru-RU"/>
        </w:rPr>
      </w:pPr>
      <w:bookmarkStart w:id="30" w:name="n77"/>
      <w:bookmarkEnd w:id="30"/>
      <w:r w:rsidRPr="00B158F8">
        <w:rPr>
          <w:lang w:val="ru-RU" w:eastAsia="ru-RU"/>
        </w:rPr>
        <w:t xml:space="preserve">3.1.19.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відкрити</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який</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у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поданих</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w:t>
      </w:r>
      <w:proofErr w:type="spellStart"/>
      <w:r w:rsidRPr="00B158F8">
        <w:rPr>
          <w:lang w:val="ru-RU" w:eastAsia="ru-RU"/>
        </w:rPr>
        <w:t>представником</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віддаленого</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ділових</w:t>
      </w:r>
      <w:proofErr w:type="spellEnd"/>
      <w:r w:rsidRPr="00B158F8">
        <w:rPr>
          <w:lang w:val="ru-RU" w:eastAsia="ru-RU"/>
        </w:rPr>
        <w:t xml:space="preserve"> </w:t>
      </w:r>
      <w:proofErr w:type="spellStart"/>
      <w:r w:rsidRPr="00B158F8">
        <w:rPr>
          <w:lang w:val="ru-RU" w:eastAsia="ru-RU"/>
        </w:rPr>
        <w:t>відносин</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дотриманням</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установлених</w:t>
      </w:r>
      <w:proofErr w:type="spellEnd"/>
      <w:r w:rsidRPr="00B158F8">
        <w:rPr>
          <w:lang w:val="ru-RU" w:eastAsia="ru-RU"/>
        </w:rPr>
        <w:t xml:space="preserve">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w:t>
      </w:r>
    </w:p>
    <w:p w14:paraId="3E17536B" w14:textId="77777777" w:rsidR="00FF1A5E" w:rsidRPr="00B158F8" w:rsidRDefault="00FF1A5E" w:rsidP="00FF1A5E">
      <w:pPr>
        <w:pStyle w:val="af9"/>
        <w:ind w:firstLine="708"/>
        <w:jc w:val="both"/>
        <w:rPr>
          <w:lang w:val="ru-RU" w:eastAsia="ru-RU"/>
        </w:rPr>
      </w:pPr>
      <w:bookmarkStart w:id="31" w:name="n78"/>
      <w:bookmarkEnd w:id="31"/>
      <w:r w:rsidRPr="00B158F8">
        <w:rPr>
          <w:lang w:val="ru-RU" w:eastAsia="ru-RU"/>
        </w:rPr>
        <w:t xml:space="preserve">3.1.20. </w:t>
      </w:r>
      <w:proofErr w:type="spellStart"/>
      <w:r w:rsidRPr="00B158F8">
        <w:rPr>
          <w:lang w:val="ru-RU" w:eastAsia="ru-RU"/>
        </w:rPr>
        <w:t>Відкриття</w:t>
      </w:r>
      <w:proofErr w:type="spellEnd"/>
      <w:r w:rsidRPr="00B158F8">
        <w:rPr>
          <w:lang w:val="ru-RU" w:eastAsia="ru-RU"/>
        </w:rPr>
        <w:t xml:space="preserve"> нового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який</w:t>
      </w:r>
      <w:proofErr w:type="spellEnd"/>
      <w:r w:rsidRPr="00B158F8">
        <w:rPr>
          <w:lang w:val="ru-RU" w:eastAsia="ru-RU"/>
        </w:rPr>
        <w:t xml:space="preserve"> уже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у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ідентифікований</w:t>
      </w:r>
      <w:proofErr w:type="spellEnd"/>
      <w:r w:rsidRPr="00B158F8">
        <w:rPr>
          <w:lang w:val="ru-RU" w:eastAsia="ru-RU"/>
        </w:rPr>
        <w:t xml:space="preserve"> та </w:t>
      </w:r>
      <w:proofErr w:type="spellStart"/>
      <w:r w:rsidRPr="00B158F8">
        <w:rPr>
          <w:lang w:val="ru-RU" w:eastAsia="ru-RU"/>
        </w:rPr>
        <w:t>верифікований</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w:t>
      </w:r>
      <w:proofErr w:type="spellStart"/>
      <w:r w:rsidRPr="00B158F8">
        <w:rPr>
          <w:lang w:val="ru-RU" w:eastAsia="ru-RU"/>
        </w:rPr>
        <w:t>здійснюватися</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поданих</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за </w:t>
      </w:r>
      <w:proofErr w:type="spellStart"/>
      <w:r w:rsidRPr="00B158F8">
        <w:rPr>
          <w:lang w:val="ru-RU" w:eastAsia="ru-RU"/>
        </w:rPr>
        <w:t>допомогою</w:t>
      </w:r>
      <w:proofErr w:type="spellEnd"/>
      <w:r w:rsidRPr="00B158F8">
        <w:rPr>
          <w:lang w:val="ru-RU" w:eastAsia="ru-RU"/>
        </w:rPr>
        <w:t xml:space="preserve"> </w:t>
      </w:r>
      <w:proofErr w:type="spellStart"/>
      <w:r w:rsidRPr="00B158F8">
        <w:rPr>
          <w:lang w:val="ru-RU" w:eastAsia="ru-RU"/>
        </w:rPr>
        <w:t>засобів</w:t>
      </w:r>
      <w:proofErr w:type="spellEnd"/>
      <w:r w:rsidRPr="00B158F8">
        <w:rPr>
          <w:lang w:val="ru-RU" w:eastAsia="ru-RU"/>
        </w:rPr>
        <w:t xml:space="preserve"> </w:t>
      </w:r>
      <w:proofErr w:type="spellStart"/>
      <w:r w:rsidRPr="00B158F8">
        <w:rPr>
          <w:lang w:val="ru-RU" w:eastAsia="ru-RU"/>
        </w:rPr>
        <w:t>дистанційної</w:t>
      </w:r>
      <w:proofErr w:type="spellEnd"/>
      <w:r w:rsidRPr="00B158F8">
        <w:rPr>
          <w:lang w:val="ru-RU" w:eastAsia="ru-RU"/>
        </w:rPr>
        <w:t xml:space="preserve"> </w:t>
      </w:r>
      <w:proofErr w:type="spellStart"/>
      <w:r w:rsidRPr="00B158F8">
        <w:rPr>
          <w:lang w:val="ru-RU" w:eastAsia="ru-RU"/>
        </w:rPr>
        <w:t>комунікації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в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w:t>
      </w:r>
    </w:p>
    <w:p w14:paraId="1B666676" w14:textId="5F6789AB" w:rsidR="005E26E0" w:rsidRPr="00A162BA" w:rsidRDefault="00FF1A5E" w:rsidP="005E26E0">
      <w:pPr>
        <w:ind w:firstLine="708"/>
        <w:jc w:val="both"/>
      </w:pPr>
      <w:bookmarkStart w:id="32" w:name="n79"/>
      <w:bookmarkEnd w:id="32"/>
      <w:r w:rsidRPr="00B158F8">
        <w:rPr>
          <w:lang w:val="ru-RU" w:eastAsia="ru-RU"/>
        </w:rPr>
        <w:t xml:space="preserve">3.1.21. </w:t>
      </w:r>
      <w:r w:rsidR="005E26E0" w:rsidRPr="001F50CB">
        <w:t xml:space="preserve">Банк, який уклав відповідний договір з Міністерством цифрової трансформації України, має право відкрити рахунок клієнту у випадках, </w:t>
      </w:r>
      <w:r w:rsidR="005E26E0" w:rsidRPr="00A162BA">
        <w:t xml:space="preserve">визначених </w:t>
      </w:r>
      <w:r w:rsidR="005E26E0" w:rsidRPr="005E26E0">
        <w:rPr>
          <w:color w:val="333333"/>
          <w:shd w:val="clear" w:color="auto" w:fill="FFFFFF"/>
        </w:rPr>
        <w:t>законом та/або</w:t>
      </w:r>
      <w:r w:rsidR="005E26E0">
        <w:rPr>
          <w:color w:val="333333"/>
          <w:shd w:val="clear" w:color="auto" w:fill="FFFFFF"/>
        </w:rPr>
        <w:t xml:space="preserve"> </w:t>
      </w:r>
      <w:r w:rsidR="005E26E0" w:rsidRPr="00A162BA">
        <w:t>нормативно</w:t>
      </w:r>
      <w:r w:rsidR="005E26E0" w:rsidRPr="001F50CB">
        <w:t xml:space="preserve">-правовими актами Кабінету Міністрів України. Верифікація таких клієнтів здійснюється Банком в один із способів, визначених </w:t>
      </w:r>
      <w:r w:rsidR="005E26E0" w:rsidRPr="005E26E0">
        <w:rPr>
          <w:color w:val="333333"/>
          <w:shd w:val="clear" w:color="auto" w:fill="FFFFFF"/>
        </w:rPr>
        <w:t>законодавством з питань фінансового моніторингу.</w:t>
      </w:r>
      <w:r w:rsidR="005E26E0" w:rsidRPr="00A162BA">
        <w:t xml:space="preserve"> </w:t>
      </w:r>
    </w:p>
    <w:p w14:paraId="2150F93E" w14:textId="77777777" w:rsidR="00FF1A5E" w:rsidRPr="00B158F8" w:rsidRDefault="00FF1A5E" w:rsidP="00FF1A5E">
      <w:pPr>
        <w:pStyle w:val="af9"/>
        <w:ind w:firstLine="708"/>
        <w:jc w:val="both"/>
        <w:rPr>
          <w:lang w:val="ru-RU" w:eastAsia="ru-RU"/>
        </w:rPr>
      </w:pPr>
      <w:bookmarkStart w:id="33" w:name="n80"/>
      <w:bookmarkEnd w:id="33"/>
      <w:r w:rsidRPr="00B158F8">
        <w:rPr>
          <w:lang w:val="ru-RU" w:eastAsia="ru-RU"/>
        </w:rPr>
        <w:t xml:space="preserve">3.1.22.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подаються</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засвідчені</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w:t>
      </w:r>
    </w:p>
    <w:p w14:paraId="3A768AD4" w14:textId="77777777" w:rsidR="00FF1A5E" w:rsidRPr="00B158F8" w:rsidRDefault="00FF1A5E" w:rsidP="00FF1A5E">
      <w:pPr>
        <w:pStyle w:val="af9"/>
        <w:ind w:firstLine="708"/>
        <w:jc w:val="both"/>
        <w:rPr>
          <w:lang w:val="ru-RU" w:eastAsia="ru-RU"/>
        </w:rPr>
      </w:pPr>
      <w:bookmarkStart w:id="34" w:name="n81"/>
      <w:bookmarkEnd w:id="34"/>
      <w:proofErr w:type="spellStart"/>
      <w:r w:rsidRPr="00B158F8">
        <w:rPr>
          <w:lang w:val="ru-RU" w:eastAsia="ru-RU"/>
        </w:rPr>
        <w:t>Уповноважений</w:t>
      </w:r>
      <w:proofErr w:type="spellEnd"/>
      <w:r w:rsidRPr="00B158F8">
        <w:rPr>
          <w:lang w:val="ru-RU" w:eastAsia="ru-RU"/>
        </w:rPr>
        <w:t xml:space="preserve"> </w:t>
      </w:r>
      <w:proofErr w:type="spellStart"/>
      <w:r w:rsidRPr="00B158F8">
        <w:rPr>
          <w:lang w:val="ru-RU" w:eastAsia="ru-RU"/>
        </w:rPr>
        <w:t>працівник</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засвідчувати</w:t>
      </w:r>
      <w:proofErr w:type="spellEnd"/>
      <w:r w:rsidRPr="00B158F8">
        <w:rPr>
          <w:lang w:val="ru-RU" w:eastAsia="ru-RU"/>
        </w:rPr>
        <w:t xml:space="preserve"> </w:t>
      </w:r>
      <w:proofErr w:type="spellStart"/>
      <w:r w:rsidRPr="00B158F8">
        <w:rPr>
          <w:lang w:val="ru-RU" w:eastAsia="ru-RU"/>
        </w:rPr>
        <w:t>своїм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подаються</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користувач</w:t>
      </w:r>
      <w:proofErr w:type="spellEnd"/>
      <w:r w:rsidRPr="00B158F8">
        <w:rPr>
          <w:lang w:val="ru-RU" w:eastAsia="ru-RU"/>
        </w:rPr>
        <w:t xml:space="preserve"> </w:t>
      </w:r>
      <w:proofErr w:type="spellStart"/>
      <w:r w:rsidRPr="00B158F8">
        <w:rPr>
          <w:lang w:val="ru-RU" w:eastAsia="ru-RU"/>
        </w:rPr>
        <w:t>пред'явив</w:t>
      </w:r>
      <w:proofErr w:type="spellEnd"/>
      <w:r w:rsidRPr="00B158F8">
        <w:rPr>
          <w:lang w:val="ru-RU" w:eastAsia="ru-RU"/>
        </w:rPr>
        <w:t xml:space="preserve"> </w:t>
      </w:r>
      <w:proofErr w:type="spellStart"/>
      <w:r w:rsidRPr="00B158F8">
        <w:rPr>
          <w:lang w:val="ru-RU" w:eastAsia="ru-RU"/>
        </w:rPr>
        <w:t>оригінали</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w:t>
      </w:r>
    </w:p>
    <w:p w14:paraId="70B8AF8B" w14:textId="77777777" w:rsidR="00FF1A5E" w:rsidRPr="00B158F8" w:rsidRDefault="00FF1A5E" w:rsidP="00FF1A5E">
      <w:pPr>
        <w:pStyle w:val="af9"/>
        <w:jc w:val="both"/>
        <w:rPr>
          <w:lang w:val="ru-RU" w:eastAsia="ru-RU"/>
        </w:rPr>
      </w:pPr>
      <w:bookmarkStart w:id="35" w:name="n82"/>
      <w:bookmarkEnd w:id="35"/>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видані</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органами </w:t>
      </w:r>
      <w:proofErr w:type="spellStart"/>
      <w:r w:rsidRPr="00B158F8">
        <w:rPr>
          <w:lang w:val="ru-RU" w:eastAsia="ru-RU"/>
        </w:rPr>
        <w:t>іноземних</w:t>
      </w:r>
      <w:proofErr w:type="spellEnd"/>
      <w:r w:rsidRPr="00B158F8">
        <w:rPr>
          <w:lang w:val="ru-RU" w:eastAsia="ru-RU"/>
        </w:rPr>
        <w:t xml:space="preserve"> держав у </w:t>
      </w:r>
      <w:proofErr w:type="spellStart"/>
      <w:r w:rsidRPr="00B158F8">
        <w:rPr>
          <w:lang w:val="ru-RU" w:eastAsia="ru-RU"/>
        </w:rPr>
        <w:t>встановленій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подані</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легалізовані</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порядку,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інше</w:t>
      </w:r>
      <w:proofErr w:type="spellEnd"/>
      <w:r w:rsidRPr="00B158F8">
        <w:rPr>
          <w:lang w:val="ru-RU" w:eastAsia="ru-RU"/>
        </w:rPr>
        <w:t xml:space="preserve"> не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міжнародним</w:t>
      </w:r>
      <w:proofErr w:type="spellEnd"/>
      <w:r w:rsidRPr="00B158F8">
        <w:rPr>
          <w:lang w:val="ru-RU" w:eastAsia="ru-RU"/>
        </w:rPr>
        <w:t xml:space="preserve"> договором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засвідченими</w:t>
      </w:r>
      <w:proofErr w:type="spellEnd"/>
      <w:r w:rsidRPr="00B158F8">
        <w:rPr>
          <w:lang w:val="ru-RU" w:eastAsia="ru-RU"/>
        </w:rPr>
        <w:t>.</w:t>
      </w:r>
    </w:p>
    <w:p w14:paraId="7833611A" w14:textId="77777777" w:rsidR="00FF1A5E" w:rsidRPr="00B158F8" w:rsidRDefault="00FF1A5E" w:rsidP="00FF1A5E">
      <w:pPr>
        <w:pStyle w:val="af9"/>
        <w:ind w:firstLine="708"/>
        <w:jc w:val="both"/>
        <w:rPr>
          <w:lang w:val="ru-RU" w:eastAsia="ru-RU"/>
        </w:rPr>
      </w:pPr>
      <w:bookmarkStart w:id="36" w:name="n83"/>
      <w:bookmarkEnd w:id="36"/>
      <w:r w:rsidRPr="00B158F8">
        <w:rPr>
          <w:lang w:val="ru-RU" w:eastAsia="ru-RU"/>
        </w:rPr>
        <w:t xml:space="preserve">3.1.23. </w:t>
      </w:r>
      <w:proofErr w:type="spellStart"/>
      <w:r w:rsidRPr="00B158F8">
        <w:rPr>
          <w:lang w:val="ru-RU" w:eastAsia="ru-RU"/>
        </w:rPr>
        <w:t>Вимоги</w:t>
      </w:r>
      <w:proofErr w:type="spellEnd"/>
      <w:r w:rsidRPr="00B158F8">
        <w:rPr>
          <w:lang w:val="ru-RU" w:eastAsia="ru-RU"/>
        </w:rPr>
        <w:t xml:space="preserve"> </w:t>
      </w:r>
      <w:proofErr w:type="spellStart"/>
      <w:r w:rsidRPr="00B158F8">
        <w:rPr>
          <w:lang w:val="ru-RU" w:eastAsia="ru-RU"/>
        </w:rPr>
        <w:t>щодо</w:t>
      </w:r>
      <w:proofErr w:type="spellEnd"/>
      <w:r w:rsidRPr="00B158F8">
        <w:rPr>
          <w:lang w:val="ru-RU" w:eastAsia="ru-RU"/>
        </w:rPr>
        <w:t xml:space="preserve"> </w:t>
      </w:r>
      <w:proofErr w:type="spellStart"/>
      <w:r w:rsidRPr="00B158F8">
        <w:rPr>
          <w:lang w:val="ru-RU" w:eastAsia="ru-RU"/>
        </w:rPr>
        <w:t>створення</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та </w:t>
      </w:r>
      <w:proofErr w:type="spellStart"/>
      <w:r w:rsidRPr="00B158F8">
        <w:rPr>
          <w:lang w:val="ru-RU" w:eastAsia="ru-RU"/>
        </w:rPr>
        <w:t>використання</w:t>
      </w:r>
      <w:proofErr w:type="spellEnd"/>
      <w:r w:rsidRPr="00B158F8">
        <w:rPr>
          <w:lang w:val="ru-RU" w:eastAsia="ru-RU"/>
        </w:rPr>
        <w:t xml:space="preserve"> цифрового </w:t>
      </w:r>
      <w:proofErr w:type="spellStart"/>
      <w:r w:rsidRPr="00B158F8">
        <w:rPr>
          <w:lang w:val="ru-RU" w:eastAsia="ru-RU"/>
        </w:rPr>
        <w:t>власноручного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підписів</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відкриття</w:t>
      </w:r>
      <w:proofErr w:type="spellEnd"/>
      <w:r w:rsidRPr="00B158F8">
        <w:rPr>
          <w:lang w:val="ru-RU" w:eastAsia="ru-RU"/>
        </w:rPr>
        <w:t xml:space="preserve"> та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надавачами</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користувачам</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цією</w:t>
      </w:r>
      <w:proofErr w:type="spellEnd"/>
      <w:r w:rsidRPr="00B158F8">
        <w:rPr>
          <w:lang w:val="ru-RU" w:eastAsia="ru-RU"/>
        </w:rPr>
        <w:t xml:space="preserve"> </w:t>
      </w:r>
      <w:proofErr w:type="spellStart"/>
      <w:r w:rsidRPr="00B158F8">
        <w:rPr>
          <w:lang w:val="ru-RU" w:eastAsia="ru-RU"/>
        </w:rPr>
        <w:t>Інструкцією</w:t>
      </w:r>
      <w:proofErr w:type="spellEnd"/>
      <w:r w:rsidRPr="00B158F8">
        <w:rPr>
          <w:lang w:val="ru-RU" w:eastAsia="ru-RU"/>
        </w:rPr>
        <w:t xml:space="preserve">, </w:t>
      </w:r>
      <w:proofErr w:type="spellStart"/>
      <w:r w:rsidRPr="00B158F8">
        <w:rPr>
          <w:lang w:val="ru-RU" w:eastAsia="ru-RU"/>
        </w:rPr>
        <w:t>регулюються</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w:t>
      </w:r>
      <w:hyperlink r:id="rId18" w:tgtFrame="_blank" w:history="1">
        <w:r w:rsidRPr="00B158F8">
          <w:rPr>
            <w:lang w:val="ru-RU" w:eastAsia="ru-RU"/>
          </w:rPr>
          <w:t xml:space="preserve">"Про </w:t>
        </w:r>
        <w:proofErr w:type="spellStart"/>
        <w:r w:rsidRPr="00B158F8">
          <w:rPr>
            <w:lang w:val="ru-RU" w:eastAsia="ru-RU"/>
          </w:rPr>
          <w:t>електронні</w:t>
        </w:r>
        <w:proofErr w:type="spellEnd"/>
        <w:r w:rsidRPr="00B158F8">
          <w:rPr>
            <w:lang w:val="ru-RU" w:eastAsia="ru-RU"/>
          </w:rPr>
          <w:t xml:space="preserve"> </w:t>
        </w:r>
        <w:proofErr w:type="spellStart"/>
        <w:r w:rsidRPr="00B158F8">
          <w:rPr>
            <w:lang w:val="ru-RU" w:eastAsia="ru-RU"/>
          </w:rPr>
          <w:t>документи</w:t>
        </w:r>
        <w:proofErr w:type="spellEnd"/>
        <w:r w:rsidRPr="00B158F8">
          <w:rPr>
            <w:lang w:val="ru-RU" w:eastAsia="ru-RU"/>
          </w:rPr>
          <w:t xml:space="preserve"> та </w:t>
        </w:r>
        <w:proofErr w:type="spellStart"/>
        <w:r w:rsidRPr="00B158F8">
          <w:rPr>
            <w:lang w:val="ru-RU" w:eastAsia="ru-RU"/>
          </w:rPr>
          <w:t>електронний</w:t>
        </w:r>
        <w:proofErr w:type="spellEnd"/>
        <w:r w:rsidRPr="00B158F8">
          <w:rPr>
            <w:lang w:val="ru-RU" w:eastAsia="ru-RU"/>
          </w:rPr>
          <w:t xml:space="preserve"> </w:t>
        </w:r>
        <w:proofErr w:type="spellStart"/>
        <w:r w:rsidRPr="00B158F8">
          <w:rPr>
            <w:lang w:val="ru-RU" w:eastAsia="ru-RU"/>
          </w:rPr>
          <w:t>документообіг</w:t>
        </w:r>
        <w:proofErr w:type="spellEnd"/>
        <w:r w:rsidRPr="00B158F8">
          <w:rPr>
            <w:lang w:val="ru-RU" w:eastAsia="ru-RU"/>
          </w:rPr>
          <w:t>"</w:t>
        </w:r>
      </w:hyperlink>
      <w:r w:rsidRPr="00B158F8">
        <w:rPr>
          <w:lang w:val="ru-RU" w:eastAsia="ru-RU"/>
        </w:rPr>
        <w:t>, </w:t>
      </w:r>
      <w:hyperlink r:id="rId19" w:tgtFrame="_blank" w:history="1">
        <w:r w:rsidRPr="00B158F8">
          <w:rPr>
            <w:lang w:val="ru-RU" w:eastAsia="ru-RU"/>
          </w:rPr>
          <w:t xml:space="preserve">"Про </w:t>
        </w:r>
        <w:proofErr w:type="spellStart"/>
        <w:r w:rsidRPr="00B158F8">
          <w:rPr>
            <w:lang w:val="ru-RU" w:eastAsia="ru-RU"/>
          </w:rPr>
          <w:t>електронні</w:t>
        </w:r>
        <w:proofErr w:type="spellEnd"/>
        <w:r w:rsidRPr="00B158F8">
          <w:rPr>
            <w:lang w:val="ru-RU" w:eastAsia="ru-RU"/>
          </w:rPr>
          <w:t xml:space="preserve"> </w:t>
        </w:r>
        <w:proofErr w:type="spellStart"/>
        <w:r w:rsidRPr="00B158F8">
          <w:rPr>
            <w:lang w:val="ru-RU" w:eastAsia="ru-RU"/>
          </w:rPr>
          <w:t>довірчі</w:t>
        </w:r>
        <w:proofErr w:type="spellEnd"/>
        <w:r w:rsidRPr="00B158F8">
          <w:rPr>
            <w:lang w:val="ru-RU" w:eastAsia="ru-RU"/>
          </w:rPr>
          <w:t xml:space="preserve"> </w:t>
        </w:r>
        <w:proofErr w:type="spellStart"/>
        <w:r w:rsidRPr="00B158F8">
          <w:rPr>
            <w:lang w:val="ru-RU" w:eastAsia="ru-RU"/>
          </w:rPr>
          <w:t>послуги</w:t>
        </w:r>
        <w:proofErr w:type="spellEnd"/>
        <w:r w:rsidRPr="00B158F8">
          <w:rPr>
            <w:lang w:val="ru-RU" w:eastAsia="ru-RU"/>
          </w:rPr>
          <w:t>"</w:t>
        </w:r>
      </w:hyperlink>
      <w:r w:rsidRPr="00B158F8">
        <w:rPr>
          <w:lang w:val="ru-RU" w:eastAsia="ru-RU"/>
        </w:rPr>
        <w:t> та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застосування</w:t>
      </w:r>
      <w:proofErr w:type="spellEnd"/>
      <w:r w:rsidRPr="00B158F8">
        <w:rPr>
          <w:lang w:val="ru-RU" w:eastAsia="ru-RU"/>
        </w:rPr>
        <w:t xml:space="preserve"> цифрового </w:t>
      </w:r>
      <w:proofErr w:type="spellStart"/>
      <w:r w:rsidRPr="00B158F8">
        <w:rPr>
          <w:lang w:val="ru-RU" w:eastAsia="ru-RU"/>
        </w:rPr>
        <w:t>власноручного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електронного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w:t>
      </w:r>
    </w:p>
    <w:p w14:paraId="66211B27" w14:textId="77777777" w:rsidR="00FF1A5E" w:rsidRPr="00B158F8" w:rsidRDefault="00FF1A5E" w:rsidP="00FF1A5E">
      <w:pPr>
        <w:pStyle w:val="af9"/>
        <w:ind w:firstLine="708"/>
        <w:jc w:val="both"/>
        <w:rPr>
          <w:lang w:val="ru-RU" w:eastAsia="ru-RU"/>
        </w:rPr>
      </w:pPr>
      <w:bookmarkStart w:id="37" w:name="n84"/>
      <w:bookmarkEnd w:id="37"/>
      <w:r w:rsidRPr="00B158F8">
        <w:rPr>
          <w:lang w:val="ru-RU" w:eastAsia="ru-RU"/>
        </w:rPr>
        <w:t xml:space="preserve">3.1.24.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відмовити</w:t>
      </w:r>
      <w:proofErr w:type="spellEnd"/>
      <w:r w:rsidRPr="00B158F8">
        <w:rPr>
          <w:lang w:val="ru-RU" w:eastAsia="ru-RU"/>
        </w:rPr>
        <w:t xml:space="preserve"> </w:t>
      </w:r>
      <w:proofErr w:type="spellStart"/>
      <w:r w:rsidRPr="00B158F8">
        <w:rPr>
          <w:lang w:val="ru-RU" w:eastAsia="ru-RU"/>
        </w:rPr>
        <w:t>користувачеві</w:t>
      </w:r>
      <w:proofErr w:type="spellEnd"/>
      <w:r w:rsidRPr="00B158F8">
        <w:rPr>
          <w:lang w:val="ru-RU" w:eastAsia="ru-RU"/>
        </w:rPr>
        <w:t xml:space="preserve"> в </w:t>
      </w:r>
      <w:proofErr w:type="spellStart"/>
      <w:r w:rsidRPr="00B158F8">
        <w:rPr>
          <w:lang w:val="ru-RU" w:eastAsia="ru-RU"/>
        </w:rPr>
        <w:t>обслуговуванні</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і договором.</w:t>
      </w:r>
    </w:p>
    <w:p w14:paraId="1F1B98FD" w14:textId="77777777" w:rsidR="00FF1A5E" w:rsidRPr="00B158F8" w:rsidRDefault="00FF1A5E" w:rsidP="00FF1A5E">
      <w:pPr>
        <w:pStyle w:val="af9"/>
        <w:ind w:firstLine="708"/>
        <w:jc w:val="both"/>
        <w:rPr>
          <w:lang w:val="ru-RU" w:eastAsia="ru-RU"/>
        </w:rPr>
      </w:pPr>
      <w:bookmarkStart w:id="38" w:name="n85"/>
      <w:bookmarkEnd w:id="38"/>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зобов'язані</w:t>
      </w:r>
      <w:proofErr w:type="spellEnd"/>
      <w:r w:rsidRPr="00B158F8">
        <w:rPr>
          <w:lang w:val="ru-RU" w:eastAsia="ru-RU"/>
        </w:rPr>
        <w:t xml:space="preserve"> </w:t>
      </w:r>
      <w:proofErr w:type="spellStart"/>
      <w:r w:rsidRPr="00B158F8">
        <w:rPr>
          <w:lang w:val="ru-RU" w:eastAsia="ru-RU"/>
        </w:rPr>
        <w:t>дотримуватися</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та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і </w:t>
      </w:r>
      <w:r w:rsidRPr="00B158F8">
        <w:t>Інструкції про порядок відкриття та закриття рахунків</w:t>
      </w:r>
      <w:r w:rsidRPr="00B158F8">
        <w:rPr>
          <w:lang w:val="ru-RU" w:eastAsia="ru-RU"/>
        </w:rPr>
        <w:t>.</w:t>
      </w:r>
    </w:p>
    <w:p w14:paraId="00C8D205" w14:textId="77777777" w:rsidR="00FF1A5E" w:rsidRPr="00B158F8" w:rsidRDefault="00FF1A5E" w:rsidP="00FF1A5E">
      <w:pPr>
        <w:pStyle w:val="af9"/>
        <w:ind w:firstLine="708"/>
        <w:jc w:val="both"/>
        <w:rPr>
          <w:lang w:val="ru-RU" w:eastAsia="ru-RU"/>
        </w:rPr>
      </w:pPr>
      <w:bookmarkStart w:id="39" w:name="n86"/>
      <w:bookmarkEnd w:id="39"/>
      <w:proofErr w:type="spellStart"/>
      <w:r w:rsidRPr="00B158F8">
        <w:rPr>
          <w:lang w:val="ru-RU" w:eastAsia="ru-RU"/>
        </w:rPr>
        <w:lastRenderedPageBreak/>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несуть</w:t>
      </w:r>
      <w:proofErr w:type="spellEnd"/>
      <w:r w:rsidRPr="00B158F8">
        <w:rPr>
          <w:lang w:val="ru-RU" w:eastAsia="ru-RU"/>
        </w:rPr>
        <w:t xml:space="preserve"> </w:t>
      </w:r>
      <w:proofErr w:type="spellStart"/>
      <w:r w:rsidRPr="00B158F8">
        <w:rPr>
          <w:lang w:val="ru-RU" w:eastAsia="ru-RU"/>
        </w:rPr>
        <w:t>передбачену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відповідальність</w:t>
      </w:r>
      <w:proofErr w:type="spellEnd"/>
      <w:r w:rsidRPr="00B158F8">
        <w:rPr>
          <w:lang w:val="ru-RU" w:eastAsia="ru-RU"/>
        </w:rPr>
        <w:t xml:space="preserve"> за </w:t>
      </w:r>
      <w:proofErr w:type="spellStart"/>
      <w:r w:rsidRPr="00B158F8">
        <w:rPr>
          <w:lang w:val="ru-RU" w:eastAsia="ru-RU"/>
        </w:rPr>
        <w:t>порушення</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w:t>
      </w:r>
    </w:p>
    <w:p w14:paraId="332DAE75" w14:textId="77777777" w:rsidR="00FF1A5E" w:rsidRPr="00B158F8" w:rsidRDefault="00FF1A5E" w:rsidP="00FF1A5E">
      <w:pPr>
        <w:pStyle w:val="af9"/>
        <w:ind w:firstLine="708"/>
        <w:jc w:val="both"/>
        <w:rPr>
          <w:lang w:val="ru-RU" w:eastAsia="ru-RU"/>
        </w:rPr>
      </w:pPr>
      <w:bookmarkStart w:id="40" w:name="n87"/>
      <w:bookmarkEnd w:id="40"/>
      <w:r w:rsidRPr="00B158F8">
        <w:rPr>
          <w:lang w:val="ru-RU" w:eastAsia="ru-RU"/>
        </w:rPr>
        <w:t xml:space="preserve">3.1.25. За </w:t>
      </w:r>
      <w:proofErr w:type="spellStart"/>
      <w:r w:rsidRPr="00B158F8">
        <w:rPr>
          <w:lang w:val="ru-RU" w:eastAsia="ru-RU"/>
        </w:rPr>
        <w:t>поточними</w:t>
      </w:r>
      <w:proofErr w:type="spellEnd"/>
      <w:r w:rsidRPr="00B158F8">
        <w:rPr>
          <w:lang w:val="ru-RU" w:eastAsia="ru-RU"/>
        </w:rPr>
        <w:t xml:space="preserve">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відкриваються</w:t>
      </w:r>
      <w:proofErr w:type="spellEnd"/>
      <w:r w:rsidRPr="00B158F8">
        <w:rPr>
          <w:lang w:val="ru-RU" w:eastAsia="ru-RU"/>
        </w:rPr>
        <w:t xml:space="preserve"> Банками </w:t>
      </w:r>
      <w:proofErr w:type="spellStart"/>
      <w:r w:rsidRPr="00B158F8">
        <w:rPr>
          <w:lang w:val="ru-RU" w:eastAsia="ru-RU"/>
        </w:rPr>
        <w:t>клієнтам</w:t>
      </w:r>
      <w:proofErr w:type="spellEnd"/>
      <w:r w:rsidRPr="00B158F8">
        <w:rPr>
          <w:lang w:val="ru-RU" w:eastAsia="ru-RU"/>
        </w:rPr>
        <w:t xml:space="preserve">-резидентам у </w:t>
      </w:r>
      <w:proofErr w:type="spellStart"/>
      <w:r w:rsidRPr="00B158F8">
        <w:rPr>
          <w:lang w:val="ru-RU" w:eastAsia="ru-RU"/>
        </w:rPr>
        <w:t>національній</w:t>
      </w:r>
      <w:proofErr w:type="spellEnd"/>
      <w:r w:rsidRPr="00B158F8">
        <w:rPr>
          <w:lang w:val="ru-RU" w:eastAsia="ru-RU"/>
        </w:rPr>
        <w:t xml:space="preserve"> </w:t>
      </w:r>
      <w:proofErr w:type="spellStart"/>
      <w:r w:rsidRPr="00B158F8">
        <w:rPr>
          <w:lang w:val="ru-RU" w:eastAsia="ru-RU"/>
        </w:rPr>
        <w:t>валюті</w:t>
      </w:r>
      <w:proofErr w:type="spellEnd"/>
      <w:r w:rsidRPr="00B158F8">
        <w:rPr>
          <w:lang w:val="ru-RU" w:eastAsia="ru-RU"/>
        </w:rPr>
        <w:t xml:space="preserve">, </w:t>
      </w:r>
      <w:proofErr w:type="spellStart"/>
      <w:r w:rsidRPr="00B158F8">
        <w:rPr>
          <w:lang w:val="ru-RU" w:eastAsia="ru-RU"/>
        </w:rPr>
        <w:t>здійснюються</w:t>
      </w:r>
      <w:proofErr w:type="spellEnd"/>
      <w:r w:rsidRPr="00B158F8">
        <w:rPr>
          <w:lang w:val="ru-RU" w:eastAsia="ru-RU"/>
        </w:rPr>
        <w:t xml:space="preserve"> </w:t>
      </w:r>
      <w:proofErr w:type="spellStart"/>
      <w:r w:rsidRPr="00B158F8">
        <w:rPr>
          <w:lang w:val="ru-RU" w:eastAsia="ru-RU"/>
        </w:rPr>
        <w:t>платіжні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умов договору та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7A8A9186" w14:textId="77777777" w:rsidR="00FF1A5E" w:rsidRPr="00B158F8" w:rsidRDefault="00FF1A5E" w:rsidP="00FF1A5E">
      <w:pPr>
        <w:pStyle w:val="af9"/>
        <w:ind w:firstLine="708"/>
        <w:jc w:val="both"/>
      </w:pPr>
      <w:r w:rsidRPr="00B158F8">
        <w:rPr>
          <w:shd w:val="clear" w:color="auto" w:fill="FFFFFF"/>
        </w:rPr>
        <w:t>3.1.26. 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30FDB0E9" w14:textId="77777777" w:rsidR="00FF1A5E" w:rsidRPr="00B158F8" w:rsidRDefault="00FF1A5E" w:rsidP="00FF1A5E">
      <w:pPr>
        <w:pStyle w:val="af9"/>
        <w:ind w:firstLine="708"/>
        <w:jc w:val="both"/>
        <w:rPr>
          <w:shd w:val="clear" w:color="auto" w:fill="FFFFFF"/>
        </w:rPr>
      </w:pPr>
      <w:r w:rsidRPr="00B158F8">
        <w:rPr>
          <w:shd w:val="clear" w:color="auto" w:fill="FFFFFF"/>
        </w:rPr>
        <w:t>3.1.27. 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F78BA2E" w14:textId="77777777" w:rsidR="00FF1A5E" w:rsidRPr="00B158F8" w:rsidRDefault="00FF1A5E" w:rsidP="00FF1A5E">
      <w:pPr>
        <w:pStyle w:val="af9"/>
        <w:ind w:firstLine="708"/>
        <w:jc w:val="both"/>
        <w:rPr>
          <w:lang w:eastAsia="ru-RU"/>
        </w:rPr>
      </w:pPr>
      <w:r w:rsidRPr="00B158F8">
        <w:rPr>
          <w:lang w:eastAsia="ru-RU"/>
        </w:rPr>
        <w:t>3.1.28. Форми заяв про відкриття/закриття рахунків розробляються надавачем платіжних послуг самостійно з урахуванням указівок, встановлених Інструкцією.</w:t>
      </w:r>
      <w:bookmarkStart w:id="41" w:name="n102"/>
      <w:bookmarkStart w:id="42" w:name="n103"/>
      <w:bookmarkEnd w:id="41"/>
      <w:bookmarkEnd w:id="42"/>
      <w:r w:rsidRPr="00B158F8">
        <w:rPr>
          <w:lang w:eastAsia="ru-RU"/>
        </w:rPr>
        <w:t xml:space="preserve"> Користувач має право самостійно оформити заяву про закриття рахунку в довільній формі із зазначенням реквізитів, Інструкцією, для відповідного користувача.</w:t>
      </w:r>
    </w:p>
    <w:p w14:paraId="258B40E4" w14:textId="77777777" w:rsidR="00FF1A5E" w:rsidRPr="00B158F8" w:rsidRDefault="00FF1A5E" w:rsidP="00FF1A5E">
      <w:pPr>
        <w:pStyle w:val="af9"/>
        <w:ind w:firstLine="708"/>
        <w:jc w:val="both"/>
        <w:rPr>
          <w:lang w:val="ru-RU" w:eastAsia="ru-RU"/>
        </w:rPr>
      </w:pPr>
      <w:r w:rsidRPr="00B158F8">
        <w:rPr>
          <w:lang w:val="ru-RU" w:eastAsia="ru-RU"/>
        </w:rPr>
        <w:t xml:space="preserve">3.1.29.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w:t>
      </w:r>
    </w:p>
    <w:p w14:paraId="6A453DEC" w14:textId="77777777" w:rsidR="00FF1A5E" w:rsidRPr="00B158F8" w:rsidRDefault="00FF1A5E" w:rsidP="00FF1A5E">
      <w:pPr>
        <w:pStyle w:val="af9"/>
        <w:ind w:firstLine="708"/>
        <w:jc w:val="both"/>
        <w:rPr>
          <w:lang w:val="ru-RU" w:eastAsia="ru-RU"/>
        </w:rPr>
      </w:pPr>
      <w:bookmarkStart w:id="43" w:name="n107"/>
      <w:bookmarkEnd w:id="43"/>
      <w:r w:rsidRPr="00B158F8">
        <w:rPr>
          <w:lang w:val="ru-RU" w:eastAsia="ru-RU"/>
        </w:rPr>
        <w:t xml:space="preserve">1) </w:t>
      </w:r>
      <w:proofErr w:type="spellStart"/>
      <w:r w:rsidRPr="00B158F8">
        <w:rPr>
          <w:lang w:val="ru-RU" w:eastAsia="ru-RU"/>
        </w:rPr>
        <w:t>надіслати</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до </w:t>
      </w:r>
      <w:proofErr w:type="spellStart"/>
      <w:r w:rsidRPr="00B158F8">
        <w:rPr>
          <w:lang w:val="ru-RU" w:eastAsia="ru-RU"/>
        </w:rPr>
        <w:t>відповідного</w:t>
      </w:r>
      <w:proofErr w:type="spellEnd"/>
      <w:r w:rsidRPr="00B158F8">
        <w:rPr>
          <w:lang w:val="ru-RU" w:eastAsia="ru-RU"/>
        </w:rPr>
        <w:t xml:space="preserve"> </w:t>
      </w:r>
      <w:proofErr w:type="spellStart"/>
      <w:r w:rsidRPr="00B158F8">
        <w:rPr>
          <w:lang w:val="ru-RU" w:eastAsia="ru-RU"/>
        </w:rPr>
        <w:t>контролюючого</w:t>
      </w:r>
      <w:proofErr w:type="spellEnd"/>
      <w:r w:rsidRPr="00B158F8">
        <w:rPr>
          <w:lang w:val="ru-RU" w:eastAsia="ru-RU"/>
        </w:rPr>
        <w:t xml:space="preserve"> органу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та </w:t>
      </w:r>
      <w:proofErr w:type="spellStart"/>
      <w:r w:rsidRPr="00B158F8">
        <w:rPr>
          <w:lang w:val="ru-RU" w:eastAsia="ru-RU"/>
        </w:rPr>
        <w:t>проводити</w:t>
      </w:r>
      <w:proofErr w:type="spellEnd"/>
      <w:r w:rsidRPr="00B158F8">
        <w:rPr>
          <w:lang w:val="ru-RU" w:eastAsia="ru-RU"/>
        </w:rPr>
        <w:t xml:space="preserve"> </w:t>
      </w:r>
      <w:proofErr w:type="spellStart"/>
      <w:r w:rsidRPr="00B158F8">
        <w:rPr>
          <w:lang w:val="ru-RU" w:eastAsia="ru-RU"/>
        </w:rPr>
        <w:t>видаткові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 xml:space="preserve"> такого </w:t>
      </w:r>
      <w:proofErr w:type="spellStart"/>
      <w:r w:rsidRPr="00B158F8">
        <w:rPr>
          <w:lang w:val="ru-RU" w:eastAsia="ru-RU"/>
        </w:rPr>
        <w:t>користувача</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w:t>
      </w:r>
      <w:proofErr w:type="spellStart"/>
      <w:r w:rsidR="00733A6D">
        <w:fldChar w:fldCharType="begin"/>
      </w:r>
      <w:r w:rsidR="00733A6D">
        <w:instrText xml:space="preserve"> HYPERLINK "https://zakon.rada.gov.ua/laws/show/2755-17" \l "n1590" \t "_blank" </w:instrText>
      </w:r>
      <w:r w:rsidR="00733A6D">
        <w:fldChar w:fldCharType="separate"/>
      </w:r>
      <w:r w:rsidRPr="00B158F8">
        <w:rPr>
          <w:lang w:val="ru-RU" w:eastAsia="ru-RU"/>
        </w:rPr>
        <w:t>статтею</w:t>
      </w:r>
      <w:proofErr w:type="spellEnd"/>
      <w:r w:rsidRPr="00B158F8">
        <w:rPr>
          <w:lang w:val="ru-RU" w:eastAsia="ru-RU"/>
        </w:rPr>
        <w:t xml:space="preserve"> 69</w:t>
      </w:r>
      <w:r w:rsidR="00733A6D">
        <w:rPr>
          <w:lang w:val="ru-RU" w:eastAsia="ru-RU"/>
        </w:rPr>
        <w:fldChar w:fldCharType="end"/>
      </w:r>
      <w:r w:rsidRPr="00B158F8">
        <w:rPr>
          <w:lang w:val="ru-RU" w:eastAsia="ru-RU"/>
        </w:rPr>
        <w:t> </w:t>
      </w:r>
      <w:proofErr w:type="spellStart"/>
      <w:r w:rsidRPr="00B158F8">
        <w:rPr>
          <w:lang w:val="ru-RU" w:eastAsia="ru-RU"/>
        </w:rPr>
        <w:t>Податкового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7D65716E" w14:textId="77777777" w:rsidR="00FF1A5E" w:rsidRPr="00B158F8" w:rsidRDefault="00FF1A5E" w:rsidP="00FF1A5E">
      <w:pPr>
        <w:pStyle w:val="af9"/>
        <w:ind w:firstLine="708"/>
        <w:jc w:val="both"/>
        <w:rPr>
          <w:lang w:val="ru-RU" w:eastAsia="ru-RU"/>
        </w:rPr>
      </w:pPr>
      <w:bookmarkStart w:id="44" w:name="n108"/>
      <w:bookmarkEnd w:id="44"/>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власник</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про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відсутність</w:t>
      </w:r>
      <w:proofErr w:type="spellEnd"/>
      <w:r w:rsidRPr="00B158F8">
        <w:rPr>
          <w:lang w:val="ru-RU" w:eastAsia="ru-RU"/>
        </w:rPr>
        <w:t xml:space="preserve"> у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статусу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w:t>
      </w:r>
    </w:p>
    <w:p w14:paraId="37BD7BFA" w14:textId="77777777" w:rsidR="00FF1A5E" w:rsidRPr="00B158F8" w:rsidRDefault="00FF1A5E" w:rsidP="00FF1A5E">
      <w:pPr>
        <w:pStyle w:val="af9"/>
        <w:ind w:firstLine="708"/>
        <w:jc w:val="both"/>
        <w:rPr>
          <w:lang w:val="ru-RU" w:eastAsia="ru-RU"/>
        </w:rPr>
      </w:pPr>
      <w:bookmarkStart w:id="45" w:name="n109"/>
      <w:bookmarkEnd w:id="45"/>
      <w:r w:rsidRPr="00B158F8">
        <w:rPr>
          <w:lang w:val="ru-RU" w:eastAsia="ru-RU"/>
        </w:rPr>
        <w:t xml:space="preserve">2)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інформації</w:t>
      </w:r>
      <w:proofErr w:type="spellEnd"/>
      <w:r w:rsidRPr="00B158F8">
        <w:rPr>
          <w:lang w:val="ru-RU" w:eastAsia="ru-RU"/>
        </w:rPr>
        <w:t xml:space="preserve"> про </w:t>
      </w:r>
      <w:proofErr w:type="spellStart"/>
      <w:r w:rsidRPr="00B158F8">
        <w:rPr>
          <w:lang w:val="ru-RU" w:eastAsia="ru-RU"/>
        </w:rPr>
        <w:t>внесення</w:t>
      </w:r>
      <w:proofErr w:type="spellEnd"/>
      <w:r w:rsidRPr="00B158F8">
        <w:rPr>
          <w:lang w:val="ru-RU" w:eastAsia="ru-RU"/>
        </w:rPr>
        <w:t xml:space="preserve"> </w:t>
      </w:r>
      <w:proofErr w:type="spellStart"/>
      <w:r w:rsidRPr="00B158F8">
        <w:rPr>
          <w:lang w:val="ru-RU" w:eastAsia="ru-RU"/>
        </w:rPr>
        <w:t>такої</w:t>
      </w:r>
      <w:proofErr w:type="spellEnd"/>
      <w:r w:rsidRPr="00B158F8">
        <w:rPr>
          <w:lang w:val="ru-RU" w:eastAsia="ru-RU"/>
        </w:rPr>
        <w:t xml:space="preserve"> особи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w:t>
      </w:r>
    </w:p>
    <w:p w14:paraId="7B49F8C3" w14:textId="77777777" w:rsidR="00FF1A5E" w:rsidRPr="00B158F8" w:rsidRDefault="00FF1A5E" w:rsidP="00FF1A5E">
      <w:pPr>
        <w:pStyle w:val="af9"/>
        <w:ind w:firstLine="708"/>
        <w:jc w:val="both"/>
        <w:rPr>
          <w:lang w:val="ru-RU" w:eastAsia="ru-RU"/>
        </w:rPr>
      </w:pPr>
      <w:bookmarkStart w:id="46" w:name="n110"/>
      <w:bookmarkEnd w:id="46"/>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надсилає</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gramStart"/>
      <w:r w:rsidRPr="00B158F8">
        <w:rPr>
          <w:lang w:val="ru-RU" w:eastAsia="ru-RU"/>
        </w:rPr>
        <w:t>до органу</w:t>
      </w:r>
      <w:proofErr w:type="gramEnd"/>
      <w:r w:rsidRPr="00B158F8">
        <w:rPr>
          <w:lang w:val="ru-RU" w:eastAsia="ru-RU"/>
        </w:rPr>
        <w:t xml:space="preserve"> </w:t>
      </w:r>
      <w:proofErr w:type="spellStart"/>
      <w:r w:rsidRPr="00B158F8">
        <w:rPr>
          <w:lang w:val="ru-RU" w:eastAsia="ru-RU"/>
        </w:rPr>
        <w:t>державної</w:t>
      </w:r>
      <w:proofErr w:type="spellEnd"/>
      <w:r w:rsidRPr="00B158F8">
        <w:rPr>
          <w:lang w:val="ru-RU" w:eastAsia="ru-RU"/>
        </w:rPr>
        <w:t xml:space="preserve"> </w:t>
      </w:r>
      <w:proofErr w:type="spellStart"/>
      <w:r w:rsidRPr="00B158F8">
        <w:rPr>
          <w:lang w:val="ru-RU" w:eastAsia="ru-RU"/>
        </w:rPr>
        <w:t>виконавчої</w:t>
      </w:r>
      <w:proofErr w:type="spellEnd"/>
      <w:r w:rsidRPr="00B158F8">
        <w:rPr>
          <w:lang w:val="ru-RU" w:eastAsia="ru-RU"/>
        </w:rPr>
        <w:t xml:space="preserve"> </w:t>
      </w:r>
      <w:proofErr w:type="spellStart"/>
      <w:r w:rsidRPr="00B158F8">
        <w:rPr>
          <w:lang w:val="ru-RU" w:eastAsia="ru-RU"/>
        </w:rPr>
        <w:t>служби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приватного </w:t>
      </w:r>
      <w:proofErr w:type="spellStart"/>
      <w:r w:rsidRPr="00B158F8">
        <w:rPr>
          <w:lang w:val="ru-RU" w:eastAsia="ru-RU"/>
        </w:rPr>
        <w:t>виконавця</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унесеного</w:t>
      </w:r>
      <w:proofErr w:type="spellEnd"/>
      <w:r w:rsidRPr="00B158F8">
        <w:rPr>
          <w:lang w:val="ru-RU" w:eastAsia="ru-RU"/>
        </w:rPr>
        <w:t xml:space="preserve">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 xml:space="preserve">, у день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5FD953F6" w14:textId="77777777" w:rsidR="00FF1A5E" w:rsidRPr="00B158F8" w:rsidRDefault="00FF1A5E" w:rsidP="00FF1A5E">
      <w:pPr>
        <w:pStyle w:val="af9"/>
        <w:ind w:firstLine="708"/>
        <w:jc w:val="both"/>
        <w:rPr>
          <w:lang w:val="ru-RU" w:eastAsia="ru-RU"/>
        </w:rPr>
      </w:pPr>
      <w:r w:rsidRPr="00B158F8">
        <w:rPr>
          <w:lang w:val="ru-RU" w:eastAsia="ru-RU"/>
        </w:rPr>
        <w:t xml:space="preserve">3.1.30. </w:t>
      </w:r>
      <w:proofErr w:type="spellStart"/>
      <w:r w:rsidRPr="00B158F8">
        <w:rPr>
          <w:lang w:val="ru-RU" w:eastAsia="ru-RU"/>
        </w:rPr>
        <w:t>Клієнт</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Банк, у </w:t>
      </w:r>
      <w:proofErr w:type="spellStart"/>
      <w:r w:rsidRPr="00B158F8">
        <w:rPr>
          <w:lang w:val="ru-RU" w:eastAsia="ru-RU"/>
        </w:rPr>
        <w:t>якому</w:t>
      </w:r>
      <w:proofErr w:type="spellEnd"/>
      <w:r w:rsidRPr="00B158F8">
        <w:rPr>
          <w:lang w:val="ru-RU" w:eastAsia="ru-RU"/>
        </w:rPr>
        <w:t xml:space="preserve"> </w:t>
      </w:r>
      <w:proofErr w:type="spellStart"/>
      <w:r w:rsidRPr="00B158F8">
        <w:rPr>
          <w:lang w:val="ru-RU" w:eastAsia="ru-RU"/>
        </w:rPr>
        <w:t>відкритий</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про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обтяження</w:t>
      </w:r>
      <w:proofErr w:type="spellEnd"/>
      <w:r w:rsidRPr="00B158F8">
        <w:rPr>
          <w:lang w:val="ru-RU" w:eastAsia="ru-RU"/>
        </w:rPr>
        <w:t xml:space="preserve"> </w:t>
      </w:r>
      <w:proofErr w:type="spellStart"/>
      <w:r w:rsidRPr="00B158F8">
        <w:rPr>
          <w:lang w:val="ru-RU" w:eastAsia="ru-RU"/>
        </w:rPr>
        <w:t>майнових</w:t>
      </w:r>
      <w:proofErr w:type="spellEnd"/>
      <w:r w:rsidRPr="00B158F8">
        <w:rPr>
          <w:lang w:val="ru-RU" w:eastAsia="ru-RU"/>
        </w:rPr>
        <w:t xml:space="preserve"> прав на </w:t>
      </w:r>
      <w:proofErr w:type="spellStart"/>
      <w:r w:rsidRPr="00B158F8">
        <w:rPr>
          <w:lang w:val="ru-RU" w:eastAsia="ru-RU"/>
        </w:rPr>
        <w:t>грошові</w:t>
      </w:r>
      <w:proofErr w:type="spellEnd"/>
      <w:r w:rsidRPr="00B158F8">
        <w:rPr>
          <w:lang w:val="ru-RU" w:eastAsia="ru-RU"/>
        </w:rPr>
        <w:t xml:space="preserve"> </w:t>
      </w:r>
      <w:proofErr w:type="spellStart"/>
      <w:r w:rsidRPr="00B158F8">
        <w:rPr>
          <w:lang w:val="ru-RU" w:eastAsia="ru-RU"/>
        </w:rPr>
        <w:t>кошти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розміщені</w:t>
      </w:r>
      <w:proofErr w:type="spellEnd"/>
      <w:r w:rsidRPr="00B158F8">
        <w:rPr>
          <w:lang w:val="ru-RU" w:eastAsia="ru-RU"/>
        </w:rPr>
        <w:t xml:space="preserve"> на </w:t>
      </w:r>
      <w:proofErr w:type="spellStart"/>
      <w:r w:rsidRPr="00B158F8">
        <w:rPr>
          <w:lang w:val="ru-RU" w:eastAsia="ru-RU"/>
        </w:rPr>
        <w:t>банківському</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у строк, </w:t>
      </w:r>
      <w:proofErr w:type="spellStart"/>
      <w:r w:rsidRPr="00B158F8">
        <w:rPr>
          <w:lang w:val="ru-RU" w:eastAsia="ru-RU"/>
        </w:rPr>
        <w:t>визначений</w:t>
      </w:r>
      <w:proofErr w:type="spellEnd"/>
      <w:r w:rsidRPr="00B158F8">
        <w:rPr>
          <w:lang w:val="ru-RU" w:eastAsia="ru-RU"/>
        </w:rPr>
        <w:t> </w:t>
      </w:r>
      <w:hyperlink r:id="rId20"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забезпечення</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кредиторів</w:t>
      </w:r>
      <w:proofErr w:type="spellEnd"/>
      <w:r w:rsidRPr="00B158F8">
        <w:rPr>
          <w:lang w:val="ru-RU" w:eastAsia="ru-RU"/>
        </w:rPr>
        <w:t xml:space="preserve"> та </w:t>
      </w:r>
      <w:proofErr w:type="spellStart"/>
      <w:r w:rsidRPr="00B158F8">
        <w:rPr>
          <w:lang w:val="ru-RU" w:eastAsia="ru-RU"/>
        </w:rPr>
        <w:t>реєстрацію</w:t>
      </w:r>
      <w:proofErr w:type="spellEnd"/>
      <w:r w:rsidRPr="00B158F8">
        <w:rPr>
          <w:lang w:val="ru-RU" w:eastAsia="ru-RU"/>
        </w:rPr>
        <w:t xml:space="preserve"> </w:t>
      </w:r>
      <w:proofErr w:type="spellStart"/>
      <w:r w:rsidRPr="00B158F8">
        <w:rPr>
          <w:lang w:val="ru-RU" w:eastAsia="ru-RU"/>
        </w:rPr>
        <w:t>обтяжень</w:t>
      </w:r>
      <w:proofErr w:type="spellEnd"/>
      <w:r w:rsidRPr="00B158F8">
        <w:rPr>
          <w:lang w:val="ru-RU" w:eastAsia="ru-RU"/>
        </w:rPr>
        <w:t xml:space="preserve">", та у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w:t>
      </w:r>
    </w:p>
    <w:p w14:paraId="2F76FFC7" w14:textId="77777777" w:rsidR="00FF1A5E" w:rsidRPr="00B158F8" w:rsidRDefault="00FF1A5E" w:rsidP="00FF1A5E">
      <w:pPr>
        <w:pStyle w:val="af9"/>
        <w:ind w:firstLine="708"/>
        <w:jc w:val="both"/>
      </w:pPr>
      <w:bookmarkStart w:id="47" w:name="n113"/>
      <w:bookmarkEnd w:id="47"/>
      <w:r w:rsidRPr="00B158F8">
        <w:rPr>
          <w:lang w:val="ru-RU" w:eastAsia="ru-RU"/>
        </w:rPr>
        <w:t xml:space="preserve">3.1.31. Днем </w:t>
      </w:r>
      <w:proofErr w:type="spellStart"/>
      <w:r w:rsidRPr="00B158F8">
        <w:rPr>
          <w:lang w:val="ru-RU" w:eastAsia="ru-RU"/>
        </w:rPr>
        <w:t>відкриття</w:t>
      </w:r>
      <w:proofErr w:type="spellEnd"/>
      <w:r w:rsidRPr="00B158F8">
        <w:rPr>
          <w:lang w:val="ru-RU" w:eastAsia="ru-RU"/>
        </w:rPr>
        <w:t xml:space="preserve"> поточного, вкладного (депозитного),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вважається</w:t>
      </w:r>
      <w:proofErr w:type="spellEnd"/>
      <w:r w:rsidRPr="00B158F8">
        <w:rPr>
          <w:lang w:val="ru-RU" w:eastAsia="ru-RU"/>
        </w:rPr>
        <w:t xml:space="preserve"> дата </w:t>
      </w:r>
      <w:proofErr w:type="spellStart"/>
      <w:r w:rsidRPr="00B158F8">
        <w:rPr>
          <w:lang w:val="ru-RU" w:eastAsia="ru-RU"/>
        </w:rPr>
        <w:t>підписання</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proofErr w:type="gramStart"/>
      <w:r w:rsidRPr="00B158F8">
        <w:rPr>
          <w:lang w:val="ru-RU" w:eastAsia="ru-RU"/>
        </w:rPr>
        <w:t>відповідної</w:t>
      </w:r>
      <w:proofErr w:type="spellEnd"/>
      <w:proofErr w:type="gramEnd"/>
      <w:r w:rsidRPr="00B158F8">
        <w:rPr>
          <w:lang w:val="ru-RU" w:eastAsia="ru-RU"/>
        </w:rPr>
        <w:t xml:space="preserve"> Угоди-Заяви.</w:t>
      </w:r>
    </w:p>
    <w:p w14:paraId="033F2EFE" w14:textId="77777777" w:rsidR="00FF1A5E" w:rsidRPr="00B158F8" w:rsidRDefault="00FF1A5E" w:rsidP="00FF1A5E">
      <w:pPr>
        <w:pStyle w:val="af9"/>
        <w:ind w:firstLine="708"/>
        <w:jc w:val="both"/>
      </w:pPr>
      <w:r w:rsidRPr="00B158F8">
        <w:t xml:space="preserve">3.1.32.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29FA7482" w14:textId="77777777" w:rsidR="00FF1A5E" w:rsidRPr="00B158F8" w:rsidRDefault="00FF1A5E" w:rsidP="00FF1A5E">
      <w:pPr>
        <w:pStyle w:val="af9"/>
        <w:ind w:firstLine="708"/>
        <w:jc w:val="both"/>
      </w:pPr>
      <w:r w:rsidRPr="00B158F8">
        <w:t>3.1.33.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23"/>
    <w:p w14:paraId="0854557B" w14:textId="77777777" w:rsidR="00FF1A5E" w:rsidRPr="00B158F8" w:rsidRDefault="00FF1A5E" w:rsidP="00FF1A5E">
      <w:pPr>
        <w:pStyle w:val="af9"/>
        <w:ind w:firstLine="708"/>
        <w:jc w:val="both"/>
      </w:pPr>
      <w:r w:rsidRPr="00B158F8">
        <w:t xml:space="preserve">3.1.34.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26600748" w14:textId="77777777" w:rsidR="00FF1A5E" w:rsidRPr="00B158F8" w:rsidRDefault="00FF1A5E" w:rsidP="00FF1A5E">
      <w:pPr>
        <w:spacing w:line="232" w:lineRule="auto"/>
        <w:jc w:val="both"/>
      </w:pPr>
      <w:r w:rsidRPr="00B158F8">
        <w:tab/>
        <w:t>3.1.35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B158F8">
        <w:t>перевипуск</w:t>
      </w:r>
      <w:proofErr w:type="spellEnd"/>
      <w:r w:rsidRPr="00B158F8">
        <w:t xml:space="preserve">) платіжних карток міжнародних платіжних систем </w:t>
      </w:r>
      <w:proofErr w:type="spellStart"/>
      <w:r w:rsidRPr="00B158F8">
        <w:t>Visa</w:t>
      </w:r>
      <w:proofErr w:type="spellEnd"/>
      <w:r w:rsidRPr="00B158F8">
        <w:t xml:space="preserve"> </w:t>
      </w:r>
      <w:proofErr w:type="spellStart"/>
      <w:r w:rsidRPr="00B158F8">
        <w:t>International</w:t>
      </w:r>
      <w:proofErr w:type="spellEnd"/>
      <w:r w:rsidRPr="00B158F8">
        <w:t xml:space="preserve"> та </w:t>
      </w:r>
      <w:proofErr w:type="spellStart"/>
      <w:r w:rsidRPr="00B158F8">
        <w:t>MasterCard</w:t>
      </w:r>
      <w:proofErr w:type="spellEnd"/>
      <w:r w:rsidRPr="00B158F8">
        <w:t xml:space="preserve"> </w:t>
      </w:r>
      <w:proofErr w:type="spellStart"/>
      <w:r w:rsidRPr="00B158F8">
        <w:t>Worldwide</w:t>
      </w:r>
      <w:proofErr w:type="spellEnd"/>
      <w:r w:rsidRPr="00B158F8">
        <w:t xml:space="preserve"> у національній валюті України, доларах США та євро. Тип платіжної картки при відкритті Клієнту рахунку визначається Угодою-Заявою.</w:t>
      </w:r>
    </w:p>
    <w:p w14:paraId="4D042674" w14:textId="77777777" w:rsidR="00FF1A5E" w:rsidRPr="00B158F8" w:rsidRDefault="00FF1A5E" w:rsidP="00FF1A5E">
      <w:pPr>
        <w:spacing w:line="17" w:lineRule="exact"/>
        <w:jc w:val="both"/>
      </w:pPr>
    </w:p>
    <w:p w14:paraId="33440D0E" w14:textId="77777777" w:rsidR="00FF1A5E" w:rsidRPr="00B158F8" w:rsidRDefault="00FF1A5E" w:rsidP="00FF1A5E">
      <w:pPr>
        <w:spacing w:line="235" w:lineRule="auto"/>
        <w:jc w:val="both"/>
      </w:pPr>
      <w:r w:rsidRPr="00B158F8">
        <w:tab/>
        <w:t>3.1.36.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4B58E8D" w14:textId="77777777" w:rsidR="00FF1A5E" w:rsidRPr="00B158F8" w:rsidRDefault="00FF1A5E" w:rsidP="00FF1A5E">
      <w:pPr>
        <w:spacing w:line="235" w:lineRule="auto"/>
        <w:jc w:val="both"/>
      </w:pPr>
      <w:r w:rsidRPr="00B158F8">
        <w:rPr>
          <w:lang w:val="ru-RU"/>
        </w:rPr>
        <w:tab/>
      </w:r>
      <w:r w:rsidRPr="00B158F8">
        <w:t>3.1.37.Проведення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42AA777" w14:textId="77777777" w:rsidR="00FF1A5E" w:rsidRPr="00B158F8" w:rsidRDefault="00FF1A5E" w:rsidP="00FF1A5E">
      <w:pPr>
        <w:spacing w:line="235" w:lineRule="auto"/>
        <w:jc w:val="both"/>
        <w:rPr>
          <w:lang w:val="ru-RU"/>
        </w:rPr>
      </w:pPr>
      <w:r w:rsidRPr="00B158F8">
        <w:rPr>
          <w:lang w:val="ru-RU"/>
        </w:rPr>
        <w:tab/>
      </w:r>
      <w:r w:rsidRPr="00B158F8">
        <w:t>3.1.38. Розрахункові документи приймаються Банком протягом встановленого операційного дня, інформація про який міститься на сайті Банку.</w:t>
      </w:r>
    </w:p>
    <w:p w14:paraId="03675DD2" w14:textId="77777777" w:rsidR="00FF1A5E" w:rsidRPr="00B158F8" w:rsidRDefault="00FF1A5E" w:rsidP="00FF1A5E">
      <w:pPr>
        <w:spacing w:line="237" w:lineRule="auto"/>
        <w:jc w:val="both"/>
      </w:pPr>
      <w:r w:rsidRPr="00B158F8">
        <w:rPr>
          <w:lang w:val="ru-RU"/>
        </w:rPr>
        <w:tab/>
      </w:r>
      <w:r w:rsidRPr="00B158F8">
        <w:t xml:space="preserve">3.1.39.Обмеження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w:t>
      </w:r>
      <w:r w:rsidRPr="00B158F8">
        <w:lastRenderedPageBreak/>
        <w:t>(відмиванням)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2F86EFBF" w14:textId="77777777" w:rsidR="00FF1A5E" w:rsidRPr="00B158F8" w:rsidRDefault="00FF1A5E" w:rsidP="00FF1A5E">
      <w:pPr>
        <w:jc w:val="both"/>
      </w:pPr>
      <w:r w:rsidRPr="00B158F8">
        <w:tab/>
        <w:t xml:space="preserve"> </w:t>
      </w:r>
    </w:p>
    <w:p w14:paraId="66A83D8A" w14:textId="77777777" w:rsidR="00FF1A5E" w:rsidRPr="00B158F8" w:rsidRDefault="00FF1A5E" w:rsidP="00FF1A5E">
      <w:pPr>
        <w:rPr>
          <w:b/>
          <w:u w:val="single"/>
        </w:rPr>
      </w:pPr>
      <w:r w:rsidRPr="00B158F8">
        <w:rPr>
          <w:b/>
          <w:u w:val="single"/>
        </w:rPr>
        <w:t>3.2. Порядок в</w:t>
      </w:r>
      <w:r w:rsidRPr="00B158F8">
        <w:rPr>
          <w:b/>
          <w:color w:val="000000"/>
          <w:u w:val="single"/>
        </w:rPr>
        <w:t>ідкриття поточних рахунків фізичним особам для власних потреб</w:t>
      </w:r>
    </w:p>
    <w:p w14:paraId="5F4DB817" w14:textId="77777777" w:rsidR="00FF1A5E" w:rsidRPr="00B158F8" w:rsidRDefault="00FF1A5E" w:rsidP="00FF1A5E">
      <w:pPr>
        <w:spacing w:line="5" w:lineRule="exact"/>
        <w:jc w:val="both"/>
      </w:pPr>
    </w:p>
    <w:p w14:paraId="439C25D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3.2.1. Банк відкриває </w:t>
      </w:r>
      <w:r w:rsidRPr="00B158F8">
        <w:rPr>
          <w:b/>
          <w:color w:val="auto"/>
          <w:sz w:val="20"/>
          <w:szCs w:val="20"/>
          <w:lang w:val="uk-UA"/>
        </w:rPr>
        <w:t>поточний рахунок фізичній особі</w:t>
      </w:r>
      <w:r w:rsidRPr="00B158F8">
        <w:rPr>
          <w:color w:val="auto"/>
          <w:sz w:val="20"/>
          <w:szCs w:val="20"/>
          <w:lang w:val="uk-UA"/>
        </w:rPr>
        <w:t>, яка не має в Банку рахунків, у такому порядку:</w:t>
      </w:r>
    </w:p>
    <w:p w14:paraId="5864A0FD"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8" w:name="_Hlk516226997"/>
      <w:r w:rsidRPr="00B158F8">
        <w:rPr>
          <w:color w:val="auto"/>
          <w:sz w:val="20"/>
          <w:szCs w:val="20"/>
          <w:lang w:val="uk-UA"/>
        </w:rPr>
        <w:t>що посвідчує особу</w:t>
      </w:r>
      <w:bookmarkStart w:id="49" w:name="_Hlk514832570"/>
      <w:r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9"/>
      <w:r w:rsidRPr="00B158F8">
        <w:rPr>
          <w:color w:val="auto"/>
          <w:sz w:val="20"/>
          <w:szCs w:val="20"/>
          <w:lang w:val="uk-UA"/>
        </w:rPr>
        <w:t>;</w:t>
      </w:r>
      <w:bookmarkEnd w:id="48"/>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2780FBBA"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 </w:t>
      </w:r>
    </w:p>
    <w:p w14:paraId="1A45E50A"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06707BA4" w14:textId="77777777" w:rsidR="00FF1A5E" w:rsidRPr="00B158F8" w:rsidRDefault="00FF1A5E" w:rsidP="00FF1A5E">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Клієнт заповнює опитувальник за встановленою формою, здійснюється його належна перевірка.</w:t>
      </w:r>
    </w:p>
    <w:p w14:paraId="2443EF3D" w14:textId="77777777" w:rsidR="00FF1A5E" w:rsidRPr="00B158F8" w:rsidRDefault="00FF1A5E" w:rsidP="00FF1A5E">
      <w:pPr>
        <w:pStyle w:val="af9"/>
        <w:ind w:firstLine="708"/>
        <w:jc w:val="both"/>
      </w:pPr>
      <w:r w:rsidRPr="00B158F8">
        <w:t xml:space="preserve">3.2.2. Банк відкриває </w:t>
      </w:r>
      <w:r w:rsidRPr="00B158F8">
        <w:rPr>
          <w:b/>
        </w:rPr>
        <w:t>поточні рахунки на ім’я малолітніх осіб (дітей, які не досягли 14 років)</w:t>
      </w:r>
      <w:r w:rsidRPr="00B158F8">
        <w:t xml:space="preserve"> за зверненням їх законних представників – батьків (</w:t>
      </w:r>
      <w:proofErr w:type="spellStart"/>
      <w:r w:rsidRPr="00B158F8">
        <w:t>усиновлювачів</w:t>
      </w:r>
      <w:proofErr w:type="spellEnd"/>
      <w:r w:rsidRPr="00B158F8">
        <w:t xml:space="preserve">, прийомних батьків, батьків-вихователів) або опікунів у порядку, установленому пунктом 3.2.1. цього Договору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Прийомні батьки та батьки-вихователі повинні подати копію документа, що підтверджує влаштування дітей до прийомної </w:t>
      </w:r>
      <w:proofErr w:type="spellStart"/>
      <w:r w:rsidRPr="00B158F8">
        <w:t>сімʼї</w:t>
      </w:r>
      <w:proofErr w:type="spellEnd"/>
      <w:r w:rsidRPr="00B158F8">
        <w:t xml:space="preserve"> або про організацію діяльності дитячого будинку сімейного типу. Опікун також повинен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 з РНОКПП, якщо малолітня особа та її законний представник є резидентами України.</w:t>
      </w:r>
    </w:p>
    <w:p w14:paraId="5D3DB486" w14:textId="77777777" w:rsidR="00FF1A5E" w:rsidRPr="00B158F8" w:rsidRDefault="00FF1A5E" w:rsidP="00FF1A5E">
      <w:pPr>
        <w:pStyle w:val="af9"/>
        <w:ind w:firstLine="708"/>
        <w:jc w:val="both"/>
      </w:pPr>
      <w:r w:rsidRPr="00B158F8">
        <w:t>3.2.2.1.. Коштами на поточному рахунку, відкритому на ім'я малолітньої особи, розпоряджаються її батьки (</w:t>
      </w:r>
      <w:proofErr w:type="spellStart"/>
      <w:r w:rsidRPr="00B158F8">
        <w:t>усиновлювачі</w:t>
      </w:r>
      <w:proofErr w:type="spellEnd"/>
      <w:r w:rsidRPr="00B158F8">
        <w:t>, прийомні батьки, батьки-вихователі) або опікуни після здійснення банком ідентифікації та верифікації цих осіб.</w:t>
      </w:r>
    </w:p>
    <w:p w14:paraId="23436FD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3.2.3. Банк відкриває </w:t>
      </w:r>
      <w:r w:rsidRPr="00B158F8">
        <w:rPr>
          <w:b/>
          <w:color w:val="auto"/>
          <w:sz w:val="20"/>
          <w:szCs w:val="20"/>
          <w:lang w:val="uk-UA"/>
        </w:rPr>
        <w:t>поточний рахунок неповнолітній особі віком від 14 до 18 років</w:t>
      </w:r>
      <w:r w:rsidRPr="00B158F8">
        <w:rPr>
          <w:color w:val="auto"/>
          <w:sz w:val="20"/>
          <w:szCs w:val="20"/>
          <w:lang w:val="uk-UA"/>
        </w:rPr>
        <w:t>, яка не має в Банку рахунків, у порядку, визначеному в пункті 3.2.1. цього Договору.</w:t>
      </w:r>
    </w:p>
    <w:p w14:paraId="6D25776B"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3.2.3.1.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5163438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3.2.3.2.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w:t>
      </w:r>
      <w:proofErr w:type="spellStart"/>
      <w:r w:rsidRPr="00B158F8">
        <w:rPr>
          <w:color w:val="auto"/>
          <w:sz w:val="20"/>
          <w:szCs w:val="20"/>
          <w:lang w:val="uk-UA"/>
        </w:rPr>
        <w:t>усиновлювачів</w:t>
      </w:r>
      <w:proofErr w:type="spellEnd"/>
      <w:r w:rsidRPr="00B158F8">
        <w:rPr>
          <w:color w:val="auto"/>
          <w:sz w:val="20"/>
          <w:szCs w:val="20"/>
          <w:lang w:val="uk-UA"/>
        </w:rPr>
        <w:t>) або піклувальників.</w:t>
      </w:r>
    </w:p>
    <w:p w14:paraId="68233F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3.2.4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ідентифікована та </w:t>
      </w:r>
      <w:proofErr w:type="spellStart"/>
      <w:r w:rsidRPr="00B158F8">
        <w:rPr>
          <w:color w:val="auto"/>
          <w:sz w:val="20"/>
          <w:szCs w:val="20"/>
          <w:lang w:val="uk-UA"/>
        </w:rPr>
        <w:t>верифікована</w:t>
      </w:r>
      <w:proofErr w:type="spellEnd"/>
      <w:r w:rsidRPr="00B158F8">
        <w:rPr>
          <w:color w:val="auto"/>
          <w:sz w:val="20"/>
          <w:szCs w:val="20"/>
          <w:lang w:val="uk-UA"/>
        </w:rPr>
        <w:t xml:space="preserve"> Банком і сформована справа з юридичного оформлення рахунку, у такому порядку: </w:t>
      </w:r>
    </w:p>
    <w:p w14:paraId="2B47218F"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62DF368D"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283CA3A1"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95E1A40"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6A21DD0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3.2.5. Банк відкриває </w:t>
      </w:r>
      <w:r w:rsidRPr="00B158F8">
        <w:rPr>
          <w:b/>
          <w:bCs/>
          <w:color w:val="auto"/>
          <w:sz w:val="20"/>
          <w:szCs w:val="20"/>
          <w:lang w:val="uk-UA"/>
        </w:rPr>
        <w:t>поточні рахунки на ім'я фізичної особи, визнаної судом недієздатною</w:t>
      </w:r>
      <w:r w:rsidRPr="00B158F8">
        <w:rPr>
          <w:color w:val="auto"/>
          <w:sz w:val="20"/>
          <w:szCs w:val="20"/>
          <w:lang w:val="uk-UA"/>
        </w:rPr>
        <w:t>, за зверненням її законного представника - опікуна (далі - опікун) у порядку, установленому в п.3.2.1.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з РНОКПП, якщо недієздатна особа та її опікун є резидентами.</w:t>
      </w:r>
    </w:p>
    <w:p w14:paraId="3028E581"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3.2.5.1. Коштами на поточному рахунку, відкритому на ім'я особи, визнаної судом недієздатною, розпоряджаються її опікуни.</w:t>
      </w:r>
    </w:p>
    <w:p w14:paraId="2BF953CA" w14:textId="77777777" w:rsidR="00FF1A5E" w:rsidRPr="00B158F8" w:rsidRDefault="00FF1A5E" w:rsidP="00FF1A5E">
      <w:pPr>
        <w:suppressAutoHyphens w:val="0"/>
        <w:jc w:val="both"/>
      </w:pPr>
      <w:r w:rsidRPr="00B158F8">
        <w:lastRenderedPageBreak/>
        <w:tab/>
        <w:t xml:space="preserve">3.2.6. Банк відкриває </w:t>
      </w:r>
      <w:r w:rsidRPr="00B158F8">
        <w:rPr>
          <w:b/>
          <w:bCs/>
        </w:rPr>
        <w:t>поточні рахунки на ім'я фізичної особи, цивільна дієздатність якої обмежена</w:t>
      </w:r>
      <w:r w:rsidRPr="00B158F8">
        <w:t>, за зверненням її законного представника - піклувальника (далі - піклувальник) в порядку, установленому в п.3.2.1.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з РНОКПП, якщо особа, цивільна дієздатність якої обмежена, та її піклувальник є резидентами.</w:t>
      </w:r>
    </w:p>
    <w:p w14:paraId="171042A1" w14:textId="77777777" w:rsidR="00FF1A5E" w:rsidRPr="00B158F8" w:rsidRDefault="00FF1A5E" w:rsidP="00FF1A5E">
      <w:pPr>
        <w:suppressAutoHyphens w:val="0"/>
        <w:ind w:firstLine="708"/>
        <w:jc w:val="both"/>
      </w:pPr>
      <w:r w:rsidRPr="00B158F8">
        <w:t>3.2.6.1. Коштами на поточному рахунку, відкритому на ім'я фізичної особи, цивільна дієздатність якої обмежена, розпоряджається її піклувальник.</w:t>
      </w:r>
    </w:p>
    <w:p w14:paraId="65D8D096" w14:textId="77777777" w:rsidR="00FF1A5E" w:rsidRPr="00B158F8" w:rsidRDefault="00FF1A5E" w:rsidP="00FF1A5E">
      <w:pPr>
        <w:suppressAutoHyphens w:val="0"/>
        <w:ind w:firstLine="708"/>
        <w:jc w:val="both"/>
      </w:pPr>
      <w:r w:rsidRPr="00B158F8">
        <w:t xml:space="preserve">3.2.6.2.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 </w:t>
      </w:r>
    </w:p>
    <w:p w14:paraId="49C6E9E0" w14:textId="77777777" w:rsidR="00FF1A5E" w:rsidRPr="00B158F8" w:rsidRDefault="00FF1A5E" w:rsidP="00FF1A5E">
      <w:pPr>
        <w:suppressAutoHyphens w:val="0"/>
        <w:jc w:val="both"/>
        <w:rPr>
          <w:lang w:eastAsia="uk-UA"/>
        </w:rPr>
      </w:pPr>
      <w:r w:rsidRPr="00B158F8">
        <w:rPr>
          <w:lang w:eastAsia="ru-RU"/>
        </w:rPr>
        <w:tab/>
        <w:t xml:space="preserve">3.2.7. Фізична особа має право відкрити </w:t>
      </w:r>
      <w:r w:rsidRPr="00B158F8">
        <w:rPr>
          <w:b/>
          <w:bCs/>
          <w:lang w:eastAsia="ru-RU"/>
        </w:rPr>
        <w:t xml:space="preserve">поточний рахунок </w:t>
      </w:r>
      <w:r w:rsidRPr="00B158F8">
        <w:rPr>
          <w:b/>
          <w:bCs/>
          <w:u w:val="single"/>
          <w:lang w:eastAsia="ru-RU"/>
        </w:rPr>
        <w:t>на користь</w:t>
      </w:r>
      <w:r w:rsidRPr="00B158F8">
        <w:rPr>
          <w:b/>
          <w:bCs/>
          <w:lang w:eastAsia="ru-RU"/>
        </w:rPr>
        <w:t xml:space="preserve"> третьої особи</w:t>
      </w:r>
      <w:r w:rsidRPr="00B158F8">
        <w:rPr>
          <w:lang w:eastAsia="ru-RU"/>
        </w:rPr>
        <w:t xml:space="preserve"> в такому порядку:</w:t>
      </w:r>
      <w:r w:rsidRPr="00B158F8">
        <w:rPr>
          <w:lang w:eastAsia="uk-UA"/>
        </w:rPr>
        <w:t>:</w:t>
      </w:r>
    </w:p>
    <w:p w14:paraId="6F0718FA"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Pr="00B158F8">
        <w:rPr>
          <w:lang w:val="ru-RU"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з РНОКПП; </w:t>
      </w:r>
    </w:p>
    <w:p w14:paraId="7E563085"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4B904857"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 належна перевірка.</w:t>
      </w:r>
    </w:p>
    <w:p w14:paraId="79340C57" w14:textId="77777777" w:rsidR="00FF1A5E" w:rsidRPr="00B158F8" w:rsidRDefault="00FF1A5E" w:rsidP="00FF1A5E">
      <w:pPr>
        <w:suppressAutoHyphens w:val="0"/>
        <w:ind w:firstLine="708"/>
        <w:jc w:val="both"/>
        <w:rPr>
          <w:lang w:eastAsia="uk-UA"/>
        </w:rPr>
      </w:pPr>
      <w:r w:rsidRPr="00B158F8">
        <w:rPr>
          <w:lang w:eastAsia="uk-UA"/>
        </w:rPr>
        <w:t xml:space="preserve">3.2.7.1.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 </w:t>
      </w:r>
    </w:p>
    <w:p w14:paraId="5CCA6488" w14:textId="77777777" w:rsidR="00FF1A5E" w:rsidRPr="00B158F8" w:rsidRDefault="00FF1A5E" w:rsidP="00FF1A5E">
      <w:pPr>
        <w:suppressAutoHyphens w:val="0"/>
        <w:autoSpaceDE w:val="0"/>
        <w:autoSpaceDN w:val="0"/>
        <w:adjustRightInd w:val="0"/>
        <w:ind w:firstLine="708"/>
        <w:jc w:val="both"/>
        <w:rPr>
          <w:lang w:eastAsia="ru-RU"/>
        </w:rPr>
      </w:pPr>
      <w:r w:rsidRPr="00B158F8">
        <w:t xml:space="preserve">3.2.8.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 (копії довіреності), засвідченої в установленому законодавством України порядку</w:t>
      </w:r>
      <w:r w:rsidRPr="00B158F8">
        <w:rPr>
          <w:lang w:eastAsia="ru-RU"/>
        </w:rPr>
        <w:t>, або уповноваженим працівником Банку.</w:t>
      </w:r>
    </w:p>
    <w:p w14:paraId="5B7FAA38" w14:textId="77777777" w:rsidR="00FF1A5E" w:rsidRPr="00B158F8" w:rsidRDefault="00FF1A5E" w:rsidP="00FF1A5E">
      <w:pPr>
        <w:suppressAutoHyphens w:val="0"/>
        <w:ind w:firstLine="708"/>
        <w:jc w:val="both"/>
        <w:rPr>
          <w:lang w:eastAsia="uk-UA"/>
        </w:rPr>
      </w:pPr>
      <w:r w:rsidRPr="00B158F8">
        <w:rPr>
          <w:lang w:eastAsia="uk-UA"/>
        </w:rPr>
        <w:t>3.2.8.1.</w:t>
      </w:r>
      <w:r w:rsidRPr="00B158F8">
        <w:t xml:space="preserve"> </w:t>
      </w:r>
      <w:r w:rsidRPr="00B158F8">
        <w:rPr>
          <w:lang w:eastAsia="uk-UA"/>
        </w:rPr>
        <w:t xml:space="preserve">Відкриття поточного рахунку однією фізичною особою іншій фізичній особі на підставі довіреності здійснюється в порядку, визначеному в пункті 3.2.1.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w:t>
      </w:r>
    </w:p>
    <w:p w14:paraId="4BB20700" w14:textId="77777777" w:rsidR="00FF1A5E" w:rsidRPr="00B158F8" w:rsidRDefault="00FF1A5E" w:rsidP="00FF1A5E">
      <w:pPr>
        <w:suppressAutoHyphens w:val="0"/>
        <w:ind w:firstLine="708"/>
        <w:jc w:val="both"/>
        <w:rPr>
          <w:lang w:eastAsia="uk-UA"/>
        </w:rPr>
      </w:pPr>
      <w:r w:rsidRPr="00B158F8">
        <w:rPr>
          <w:lang w:eastAsia="uk-UA"/>
        </w:rPr>
        <w:t xml:space="preserve">3.2.8.2.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з РНОКПП. Довірена особа додатково має подати копію документа з РНОКПП,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 </w:t>
      </w:r>
    </w:p>
    <w:p w14:paraId="07C370FB" w14:textId="77777777" w:rsidR="00FF1A5E" w:rsidRPr="00B158F8" w:rsidRDefault="00FF1A5E" w:rsidP="00FF1A5E">
      <w:pPr>
        <w:suppressAutoHyphens w:val="0"/>
        <w:ind w:firstLine="708"/>
        <w:jc w:val="both"/>
      </w:pPr>
      <w:r w:rsidRPr="00B158F8">
        <w:rPr>
          <w:lang w:eastAsia="uk-UA"/>
        </w:rPr>
        <w:t xml:space="preserve">3.2.8.3.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 </w:t>
      </w:r>
      <w:r w:rsidRPr="00B158F8">
        <w:tab/>
      </w:r>
    </w:p>
    <w:p w14:paraId="6FD208D3" w14:textId="77777777" w:rsidR="00FF1A5E" w:rsidRPr="00B158F8" w:rsidRDefault="00FF1A5E" w:rsidP="00FF1A5E">
      <w:pPr>
        <w:suppressAutoHyphens w:val="0"/>
        <w:ind w:firstLine="708"/>
        <w:jc w:val="both"/>
        <w:rPr>
          <w:lang w:eastAsia="uk-UA"/>
        </w:rPr>
      </w:pPr>
      <w:r w:rsidRPr="00B158F8">
        <w:t xml:space="preserve">3.2.9. </w:t>
      </w:r>
      <w:r w:rsidRPr="00B158F8">
        <w:rPr>
          <w:lang w:eastAsia="uk-UA"/>
        </w:rPr>
        <w:t xml:space="preserve">Банк-резидент відкриває </w:t>
      </w:r>
      <w:r w:rsidRPr="00B158F8">
        <w:rPr>
          <w:b/>
          <w:bCs/>
          <w:lang w:eastAsia="uk-UA"/>
        </w:rPr>
        <w:t xml:space="preserve">окремий поточний рахунок фізичній особі - нерезиденту - отримувачу доходів </w:t>
      </w:r>
      <w:r w:rsidRPr="00B158F8">
        <w:rPr>
          <w:lang w:eastAsia="uk-UA"/>
        </w:rPr>
        <w:t>у порядку, установленому в п.3.2.1.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7A976F8" w14:textId="77777777" w:rsidR="00FF1A5E" w:rsidRPr="00B158F8" w:rsidRDefault="00FF1A5E" w:rsidP="00FF1A5E">
      <w:pPr>
        <w:pStyle w:val="af9"/>
        <w:ind w:firstLine="708"/>
        <w:jc w:val="both"/>
        <w:rPr>
          <w:lang w:val="ru-RU" w:eastAsia="ru-RU"/>
        </w:rPr>
      </w:pPr>
      <w:r w:rsidRPr="00B158F8">
        <w:rPr>
          <w:lang w:eastAsia="ru-RU"/>
        </w:rPr>
        <w:t xml:space="preserve">3.2.9.1. В Угоді-Заяві </w:t>
      </w:r>
      <w:r w:rsidRPr="00B158F8">
        <w:rPr>
          <w:lang w:val="ru-RU" w:eastAsia="ru-RU"/>
        </w:rPr>
        <w:t xml:space="preserve">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поточного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повинно бути </w:t>
      </w:r>
      <w:proofErr w:type="spellStart"/>
      <w:r w:rsidRPr="00B158F8">
        <w:rPr>
          <w:lang w:val="ru-RU" w:eastAsia="ru-RU"/>
        </w:rPr>
        <w:t>обумовлено</w:t>
      </w:r>
      <w:proofErr w:type="spellEnd"/>
      <w:r w:rsidRPr="00B158F8">
        <w:rPr>
          <w:lang w:val="ru-RU" w:eastAsia="ru-RU"/>
        </w:rPr>
        <w:t>:</w:t>
      </w:r>
    </w:p>
    <w:p w14:paraId="6B45ECB8" w14:textId="77777777" w:rsidR="00FF1A5E" w:rsidRPr="00B158F8" w:rsidRDefault="00FF1A5E" w:rsidP="00FF1A5E">
      <w:pPr>
        <w:pStyle w:val="af9"/>
        <w:ind w:firstLine="708"/>
        <w:jc w:val="both"/>
        <w:rPr>
          <w:lang w:val="ru-RU" w:eastAsia="ru-RU"/>
        </w:rPr>
      </w:pPr>
      <w:r w:rsidRPr="00B158F8">
        <w:rPr>
          <w:lang w:val="ru-RU" w:eastAsia="ru-RU"/>
        </w:rPr>
        <w:t xml:space="preserve">1) </w:t>
      </w:r>
      <w:proofErr w:type="spellStart"/>
      <w:r w:rsidRPr="00B158F8">
        <w:rPr>
          <w:lang w:val="ru-RU" w:eastAsia="ru-RU"/>
        </w:rPr>
        <w:t>зарахування</w:t>
      </w:r>
      <w:proofErr w:type="spellEnd"/>
      <w:r w:rsidRPr="00B158F8">
        <w:rPr>
          <w:lang w:val="ru-RU" w:eastAsia="ru-RU"/>
        </w:rPr>
        <w:t xml:space="preserve"> на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джерелом</w:t>
      </w:r>
      <w:proofErr w:type="spellEnd"/>
      <w:r w:rsidRPr="00B158F8">
        <w:rPr>
          <w:lang w:val="ru-RU" w:eastAsia="ru-RU"/>
        </w:rPr>
        <w:t xml:space="preserve">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походження</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виплачуються</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w:t>
      </w:r>
      <w:proofErr w:type="spellStart"/>
      <w:r w:rsidRPr="00B158F8">
        <w:rPr>
          <w:lang w:val="ru-RU" w:eastAsia="ru-RU"/>
        </w:rPr>
        <w:t>іншим</w:t>
      </w:r>
      <w:proofErr w:type="spellEnd"/>
      <w:r w:rsidRPr="00B158F8">
        <w:rPr>
          <w:lang w:val="ru-RU" w:eastAsia="ru-RU"/>
        </w:rPr>
        <w:t xml:space="preserve"> нерезидентом і </w:t>
      </w:r>
      <w:proofErr w:type="spellStart"/>
      <w:r w:rsidRPr="00B158F8">
        <w:rPr>
          <w:lang w:val="ru-RU" w:eastAsia="ru-RU"/>
        </w:rPr>
        <w:t>підлягають</w:t>
      </w:r>
      <w:proofErr w:type="spellEnd"/>
      <w:r w:rsidRPr="00B158F8">
        <w:rPr>
          <w:lang w:val="ru-RU" w:eastAsia="ru-RU"/>
        </w:rPr>
        <w:t xml:space="preserve"> </w:t>
      </w:r>
      <w:proofErr w:type="spellStart"/>
      <w:r w:rsidRPr="00B158F8">
        <w:rPr>
          <w:lang w:val="ru-RU" w:eastAsia="ru-RU"/>
        </w:rPr>
        <w:t>оподаткуванню</w:t>
      </w:r>
      <w:proofErr w:type="spellEnd"/>
      <w:r w:rsidRPr="00B158F8">
        <w:rPr>
          <w:lang w:val="ru-RU" w:eastAsia="ru-RU"/>
        </w:rPr>
        <w:t>;</w:t>
      </w:r>
    </w:p>
    <w:p w14:paraId="74974CD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rPr>
        <w:t xml:space="preserve">2)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фізичною</w:t>
      </w:r>
      <w:proofErr w:type="spellEnd"/>
      <w:r w:rsidRPr="00B158F8">
        <w:rPr>
          <w:color w:val="auto"/>
          <w:sz w:val="20"/>
          <w:szCs w:val="20"/>
        </w:rPr>
        <w:t xml:space="preserve"> особою-нерезидентом (</w:t>
      </w:r>
      <w:proofErr w:type="spellStart"/>
      <w:r w:rsidRPr="00B158F8">
        <w:rPr>
          <w:color w:val="auto"/>
          <w:sz w:val="20"/>
          <w:szCs w:val="20"/>
        </w:rPr>
        <w:t>власником</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здійснення</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 xml:space="preserve"> з </w:t>
      </w:r>
      <w:proofErr w:type="spellStart"/>
      <w:r w:rsidRPr="00B158F8">
        <w:rPr>
          <w:color w:val="auto"/>
          <w:sz w:val="20"/>
          <w:szCs w:val="20"/>
        </w:rPr>
        <w:t>одночасним</w:t>
      </w:r>
      <w:proofErr w:type="spellEnd"/>
      <w:r w:rsidRPr="00B158F8">
        <w:rPr>
          <w:color w:val="auto"/>
          <w:sz w:val="20"/>
          <w:szCs w:val="20"/>
        </w:rPr>
        <w:t xml:space="preserve"> </w:t>
      </w:r>
      <w:proofErr w:type="spellStart"/>
      <w:r w:rsidRPr="00B158F8">
        <w:rPr>
          <w:color w:val="auto"/>
          <w:sz w:val="20"/>
          <w:szCs w:val="20"/>
        </w:rPr>
        <w:t>поданням</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перерахування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які</w:t>
      </w:r>
      <w:proofErr w:type="spellEnd"/>
      <w:r w:rsidRPr="00B158F8">
        <w:rPr>
          <w:color w:val="auto"/>
          <w:sz w:val="20"/>
          <w:szCs w:val="20"/>
        </w:rPr>
        <w:t xml:space="preserve"> </w:t>
      </w:r>
      <w:proofErr w:type="spellStart"/>
      <w:r w:rsidRPr="00B158F8">
        <w:rPr>
          <w:color w:val="auto"/>
          <w:sz w:val="20"/>
          <w:szCs w:val="20"/>
        </w:rPr>
        <w:t>підлягають</w:t>
      </w:r>
      <w:proofErr w:type="spellEnd"/>
      <w:r w:rsidRPr="00B158F8">
        <w:rPr>
          <w:color w:val="auto"/>
          <w:sz w:val="20"/>
          <w:szCs w:val="20"/>
        </w:rPr>
        <w:t xml:space="preserve"> </w:t>
      </w:r>
      <w:proofErr w:type="spellStart"/>
      <w:r w:rsidRPr="00B158F8">
        <w:rPr>
          <w:color w:val="auto"/>
          <w:sz w:val="20"/>
          <w:szCs w:val="20"/>
        </w:rPr>
        <w:t>сплаті</w:t>
      </w:r>
      <w:proofErr w:type="spellEnd"/>
      <w:r w:rsidRPr="00B158F8">
        <w:rPr>
          <w:color w:val="auto"/>
          <w:sz w:val="20"/>
          <w:szCs w:val="20"/>
        </w:rPr>
        <w:t xml:space="preserve"> </w:t>
      </w:r>
      <w:proofErr w:type="spellStart"/>
      <w:r w:rsidRPr="00B158F8">
        <w:rPr>
          <w:color w:val="auto"/>
          <w:sz w:val="20"/>
          <w:szCs w:val="20"/>
        </w:rPr>
        <w:t>відповідно</w:t>
      </w:r>
      <w:proofErr w:type="spellEnd"/>
      <w:r w:rsidRPr="00B158F8">
        <w:rPr>
          <w:color w:val="auto"/>
          <w:sz w:val="20"/>
          <w:szCs w:val="20"/>
        </w:rPr>
        <w:t xml:space="preserve"> до </w:t>
      </w:r>
      <w:proofErr w:type="spellStart"/>
      <w:r w:rsidR="00733A6D">
        <w:fldChar w:fldCharType="begin"/>
      </w:r>
      <w:r w:rsidR="00733A6D">
        <w:instrText xml:space="preserve"> HYPERLINK "https://zakon.rada.gov.ua/laws/show/2755-17" \t "_blank" </w:instrText>
      </w:r>
      <w:r w:rsidR="00733A6D">
        <w:fldChar w:fldCharType="separate"/>
      </w:r>
      <w:r w:rsidRPr="00B158F8">
        <w:rPr>
          <w:color w:val="auto"/>
          <w:sz w:val="20"/>
          <w:szCs w:val="20"/>
        </w:rPr>
        <w:t>Податкового</w:t>
      </w:r>
      <w:proofErr w:type="spellEnd"/>
      <w:r w:rsidRPr="00B158F8">
        <w:rPr>
          <w:color w:val="auto"/>
          <w:sz w:val="20"/>
          <w:szCs w:val="20"/>
        </w:rPr>
        <w:t xml:space="preserve"> кодексу </w:t>
      </w:r>
      <w:proofErr w:type="spellStart"/>
      <w:r w:rsidRPr="00B158F8">
        <w:rPr>
          <w:color w:val="auto"/>
          <w:sz w:val="20"/>
          <w:szCs w:val="20"/>
        </w:rPr>
        <w:t>України</w:t>
      </w:r>
      <w:proofErr w:type="spellEnd"/>
      <w:r w:rsidR="00733A6D">
        <w:rPr>
          <w:color w:val="auto"/>
          <w:sz w:val="20"/>
          <w:szCs w:val="20"/>
        </w:rPr>
        <w:fldChar w:fldCharType="end"/>
      </w:r>
      <w:r w:rsidRPr="00B158F8">
        <w:rPr>
          <w:color w:val="auto"/>
          <w:sz w:val="20"/>
          <w:szCs w:val="20"/>
        </w:rPr>
        <w:t>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документів</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proofErr w:type="spellStart"/>
      <w:r w:rsidRPr="00B158F8">
        <w:rPr>
          <w:color w:val="auto"/>
          <w:sz w:val="20"/>
          <w:szCs w:val="20"/>
        </w:rPr>
        <w:t>перевірку</w:t>
      </w:r>
      <w:proofErr w:type="spellEnd"/>
      <w:r w:rsidRPr="00B158F8">
        <w:rPr>
          <w:color w:val="auto"/>
          <w:sz w:val="20"/>
          <w:szCs w:val="20"/>
        </w:rPr>
        <w:t xml:space="preserve"> </w:t>
      </w:r>
      <w:proofErr w:type="spellStart"/>
      <w:r w:rsidRPr="00B158F8">
        <w:rPr>
          <w:color w:val="auto"/>
          <w:sz w:val="20"/>
          <w:szCs w:val="20"/>
        </w:rPr>
        <w:t>правильності</w:t>
      </w:r>
      <w:proofErr w:type="spellEnd"/>
      <w:r w:rsidRPr="00B158F8">
        <w:rPr>
          <w:color w:val="auto"/>
          <w:sz w:val="20"/>
          <w:szCs w:val="20"/>
        </w:rPr>
        <w:t xml:space="preserve"> </w:t>
      </w:r>
      <w:proofErr w:type="spellStart"/>
      <w:r w:rsidRPr="00B158F8">
        <w:rPr>
          <w:color w:val="auto"/>
          <w:sz w:val="20"/>
          <w:szCs w:val="20"/>
        </w:rPr>
        <w:t>нарахування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або</w:t>
      </w:r>
      <w:proofErr w:type="spellEnd"/>
      <w:r w:rsidRPr="00B158F8">
        <w:rPr>
          <w:color w:val="auto"/>
          <w:sz w:val="20"/>
          <w:szCs w:val="20"/>
        </w:rPr>
        <w:t xml:space="preserve"> </w:t>
      </w:r>
      <w:proofErr w:type="spellStart"/>
      <w:r w:rsidRPr="00B158F8">
        <w:rPr>
          <w:color w:val="auto"/>
          <w:sz w:val="20"/>
          <w:szCs w:val="20"/>
        </w:rPr>
        <w:t>визначено</w:t>
      </w:r>
      <w:proofErr w:type="spellEnd"/>
      <w:r w:rsidRPr="00B158F8">
        <w:rPr>
          <w:color w:val="auto"/>
          <w:sz w:val="20"/>
          <w:szCs w:val="20"/>
        </w:rPr>
        <w:t xml:space="preserve">, </w:t>
      </w:r>
      <w:proofErr w:type="spellStart"/>
      <w:r w:rsidRPr="00B158F8">
        <w:rPr>
          <w:color w:val="auto"/>
          <w:sz w:val="20"/>
          <w:szCs w:val="20"/>
        </w:rPr>
        <w:t>що</w:t>
      </w:r>
      <w:proofErr w:type="spellEnd"/>
      <w:r w:rsidRPr="00B158F8">
        <w:rPr>
          <w:color w:val="auto"/>
          <w:sz w:val="20"/>
          <w:szCs w:val="20"/>
        </w:rPr>
        <w:t xml:space="preserve"> Банк за </w:t>
      </w:r>
      <w:proofErr w:type="spellStart"/>
      <w:r w:rsidRPr="00B158F8">
        <w:rPr>
          <w:color w:val="auto"/>
          <w:sz w:val="20"/>
          <w:szCs w:val="20"/>
        </w:rPr>
        <w:t>дорученням</w:t>
      </w:r>
      <w:proofErr w:type="spellEnd"/>
      <w:r w:rsidRPr="00B158F8">
        <w:rPr>
          <w:color w:val="auto"/>
          <w:sz w:val="20"/>
          <w:szCs w:val="20"/>
        </w:rPr>
        <w:t xml:space="preserve"> </w:t>
      </w:r>
      <w:proofErr w:type="spellStart"/>
      <w:r w:rsidRPr="00B158F8">
        <w:rPr>
          <w:color w:val="auto"/>
          <w:sz w:val="20"/>
          <w:szCs w:val="20"/>
        </w:rPr>
        <w:t>власника</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самостійно</w:t>
      </w:r>
      <w:proofErr w:type="spellEnd"/>
      <w:r w:rsidRPr="00B158F8">
        <w:rPr>
          <w:color w:val="auto"/>
          <w:sz w:val="20"/>
          <w:szCs w:val="20"/>
        </w:rPr>
        <w:t xml:space="preserve"> </w:t>
      </w:r>
      <w:proofErr w:type="spellStart"/>
      <w:r w:rsidRPr="00B158F8">
        <w:rPr>
          <w:color w:val="auto"/>
          <w:sz w:val="20"/>
          <w:szCs w:val="20"/>
        </w:rPr>
        <w:t>нараховуватиме</w:t>
      </w:r>
      <w:proofErr w:type="spellEnd"/>
      <w:r w:rsidRPr="00B158F8">
        <w:rPr>
          <w:color w:val="auto"/>
          <w:sz w:val="20"/>
          <w:szCs w:val="20"/>
        </w:rPr>
        <w:t xml:space="preserve">, </w:t>
      </w:r>
      <w:proofErr w:type="spellStart"/>
      <w:r w:rsidRPr="00B158F8">
        <w:rPr>
          <w:color w:val="auto"/>
          <w:sz w:val="20"/>
          <w:szCs w:val="20"/>
        </w:rPr>
        <w:t>утримуватиме</w:t>
      </w:r>
      <w:proofErr w:type="spellEnd"/>
      <w:r w:rsidRPr="00B158F8">
        <w:rPr>
          <w:color w:val="auto"/>
          <w:sz w:val="20"/>
          <w:szCs w:val="20"/>
        </w:rPr>
        <w:t xml:space="preserve"> та </w:t>
      </w:r>
      <w:proofErr w:type="spellStart"/>
      <w:r w:rsidRPr="00B158F8">
        <w:rPr>
          <w:color w:val="auto"/>
          <w:sz w:val="20"/>
          <w:szCs w:val="20"/>
        </w:rPr>
        <w:t>перераховуватиме</w:t>
      </w:r>
      <w:proofErr w:type="spellEnd"/>
      <w:r w:rsidRPr="00B158F8">
        <w:rPr>
          <w:color w:val="auto"/>
          <w:sz w:val="20"/>
          <w:szCs w:val="20"/>
        </w:rPr>
        <w:t xml:space="preserve"> </w:t>
      </w:r>
      <w:proofErr w:type="spellStart"/>
      <w:r w:rsidRPr="00B158F8">
        <w:rPr>
          <w:color w:val="auto"/>
          <w:sz w:val="20"/>
          <w:szCs w:val="20"/>
        </w:rPr>
        <w:t>суми</w:t>
      </w:r>
      <w:proofErr w:type="spellEnd"/>
      <w:r w:rsidRPr="00B158F8">
        <w:rPr>
          <w:color w:val="auto"/>
          <w:sz w:val="20"/>
          <w:szCs w:val="20"/>
        </w:rPr>
        <w:t xml:space="preserve"> </w:t>
      </w:r>
      <w:proofErr w:type="spellStart"/>
      <w:r w:rsidRPr="00B158F8">
        <w:rPr>
          <w:color w:val="auto"/>
          <w:sz w:val="20"/>
          <w:szCs w:val="20"/>
        </w:rPr>
        <w:t>податку</w:t>
      </w:r>
      <w:proofErr w:type="spellEnd"/>
      <w:r w:rsidRPr="00B158F8">
        <w:rPr>
          <w:color w:val="auto"/>
          <w:sz w:val="20"/>
          <w:szCs w:val="20"/>
        </w:rPr>
        <w:t>/</w:t>
      </w:r>
      <w:proofErr w:type="spellStart"/>
      <w:r w:rsidRPr="00B158F8">
        <w:rPr>
          <w:color w:val="auto"/>
          <w:sz w:val="20"/>
          <w:szCs w:val="20"/>
        </w:rPr>
        <w:t>збору</w:t>
      </w:r>
      <w:proofErr w:type="spellEnd"/>
      <w:r w:rsidRPr="00B158F8">
        <w:rPr>
          <w:color w:val="auto"/>
          <w:sz w:val="20"/>
          <w:szCs w:val="20"/>
        </w:rPr>
        <w:t xml:space="preserve">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здійснення</w:t>
      </w:r>
      <w:proofErr w:type="spellEnd"/>
      <w:r w:rsidRPr="00B158F8">
        <w:rPr>
          <w:color w:val="auto"/>
          <w:sz w:val="20"/>
          <w:szCs w:val="20"/>
        </w:rPr>
        <w:t xml:space="preserve"> за </w:t>
      </w:r>
      <w:proofErr w:type="spellStart"/>
      <w:r w:rsidRPr="00B158F8">
        <w:rPr>
          <w:color w:val="auto"/>
          <w:sz w:val="20"/>
          <w:szCs w:val="20"/>
        </w:rPr>
        <w:t>цим</w:t>
      </w:r>
      <w:proofErr w:type="spellEnd"/>
      <w:r w:rsidRPr="00B158F8">
        <w:rPr>
          <w:color w:val="auto"/>
          <w:sz w:val="20"/>
          <w:szCs w:val="20"/>
        </w:rPr>
        <w:t xml:space="preserve"> </w:t>
      </w:r>
      <w:proofErr w:type="spellStart"/>
      <w:r w:rsidRPr="00B158F8">
        <w:rPr>
          <w:color w:val="auto"/>
          <w:sz w:val="20"/>
          <w:szCs w:val="20"/>
        </w:rPr>
        <w:t>рахунком</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w:t>
      </w:r>
      <w:r w:rsidRPr="00B158F8">
        <w:rPr>
          <w:color w:val="auto"/>
          <w:sz w:val="20"/>
          <w:szCs w:val="20"/>
          <w:lang w:val="uk-UA"/>
        </w:rPr>
        <w:tab/>
        <w:t xml:space="preserve">3.2.10. Банк відкриває фізичній особі </w:t>
      </w:r>
      <w:r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B158F8">
        <w:rPr>
          <w:color w:val="auto"/>
          <w:sz w:val="20"/>
          <w:szCs w:val="20"/>
          <w:lang w:val="uk-UA"/>
        </w:rPr>
        <w:t xml:space="preserve"> у порядку, визначеному в пункті 3.2.1. цього Договору, або використовує вже відкритий для цих цілей рахунок (далі  – окремий рахунок). </w:t>
      </w:r>
    </w:p>
    <w:p w14:paraId="6B6CF4EE"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3.2.9.2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«Додаткова </w:t>
      </w:r>
      <w:r w:rsidRPr="00B158F8">
        <w:rPr>
          <w:color w:val="auto"/>
          <w:sz w:val="20"/>
          <w:szCs w:val="20"/>
          <w:lang w:val="uk-UA"/>
        </w:rPr>
        <w:lastRenderedPageBreak/>
        <w:t>інформація»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 Така інформація для діючого поточного рахунку зазначається в додатковому договорі до Угоди-Заяви.</w:t>
      </w:r>
    </w:p>
    <w:p w14:paraId="4DFD3A48"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3.2.10.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w:t>
      </w:r>
      <w:proofErr w:type="spellStart"/>
      <w:r w:rsidRPr="00B158F8">
        <w:rPr>
          <w:color w:val="auto"/>
          <w:sz w:val="20"/>
          <w:szCs w:val="20"/>
          <w:lang w:val="uk-UA"/>
        </w:rPr>
        <w:t>надлишко</w:t>
      </w:r>
      <w:proofErr w:type="spellEnd"/>
      <w:r w:rsidRPr="00B158F8">
        <w:rPr>
          <w:color w:val="auto"/>
          <w:sz w:val="20"/>
          <w:szCs w:val="20"/>
          <w:lang w:val="uk-UA"/>
        </w:rPr>
        <w:t xml:space="preserve"> сплачених сум, інших виплат).</w:t>
      </w:r>
    </w:p>
    <w:p w14:paraId="06B1C4A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Видаткові операції за такими рахунками здійснюються після звернення фізичної особи до Банку, пред’явлення нею документів, що дають змогу Банку </w:t>
      </w:r>
      <w:proofErr w:type="spellStart"/>
      <w:r w:rsidRPr="00B158F8">
        <w:rPr>
          <w:color w:val="auto"/>
          <w:sz w:val="20"/>
          <w:szCs w:val="20"/>
          <w:lang w:val="uk-UA"/>
        </w:rPr>
        <w:t>верифікувати</w:t>
      </w:r>
      <w:proofErr w:type="spellEnd"/>
      <w:r w:rsidRPr="00B158F8">
        <w:rPr>
          <w:color w:val="auto"/>
          <w:sz w:val="20"/>
          <w:szCs w:val="20"/>
          <w:lang w:val="uk-UA"/>
        </w:rPr>
        <w:t xml:space="preserve"> Клієнта, та укладення відповідної Угоди-Заяви про відкриття поточного рахунку.</w:t>
      </w:r>
    </w:p>
    <w:p w14:paraId="6CD32FF5"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3.2.11. Банк відкриває </w:t>
      </w:r>
      <w:r w:rsidRPr="00B158F8">
        <w:rPr>
          <w:b/>
          <w:color w:val="auto"/>
          <w:sz w:val="20"/>
          <w:szCs w:val="20"/>
          <w:lang w:val="uk-UA"/>
        </w:rPr>
        <w:t>вкладний (депозитний) рахунок фізичній особі</w:t>
      </w:r>
      <w:r w:rsidRPr="00B158F8">
        <w:rPr>
          <w:color w:val="auto"/>
          <w:sz w:val="20"/>
          <w:szCs w:val="20"/>
          <w:lang w:val="uk-UA"/>
        </w:rPr>
        <w:t>, яка не має рахунків у Банку, у такому порядку:</w:t>
      </w:r>
    </w:p>
    <w:p w14:paraId="7CE3C7A8"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що посвідчує особу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xml:space="preserve">; фізичні особи - резиденти додатково мають пред'явити документ з РНОКПП; </w:t>
      </w:r>
    </w:p>
    <w:p w14:paraId="496F6966"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 </w:t>
      </w:r>
    </w:p>
    <w:p w14:paraId="522B4126"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06F3980" w14:textId="77777777" w:rsidR="00FF1A5E" w:rsidRPr="00B158F8" w:rsidRDefault="00FF1A5E" w:rsidP="00FF1A5E">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Клієнт заповнює опитувальник за встановленою формою, здійснюється його належна перевірка.</w:t>
      </w:r>
    </w:p>
    <w:p w14:paraId="25FDD68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3.2.12.Банк відкриває </w:t>
      </w:r>
      <w:r w:rsidRPr="00B158F8">
        <w:rPr>
          <w:b/>
          <w:color w:val="auto"/>
          <w:sz w:val="20"/>
          <w:szCs w:val="20"/>
          <w:lang w:val="uk-UA"/>
        </w:rPr>
        <w:t>вкладні (депозитні) рахунки на ім’я малолітніх осіб (дітей, які не досягли 14 років)</w:t>
      </w:r>
      <w:r w:rsidRPr="00B158F8">
        <w:rPr>
          <w:color w:val="auto"/>
          <w:sz w:val="20"/>
          <w:szCs w:val="20"/>
          <w:lang w:val="uk-UA"/>
        </w:rPr>
        <w:t xml:space="preserve"> за зверненням їх законних представників [батьків (</w:t>
      </w:r>
      <w:proofErr w:type="spellStart"/>
      <w:r w:rsidRPr="00B158F8">
        <w:rPr>
          <w:color w:val="auto"/>
          <w:sz w:val="20"/>
          <w:szCs w:val="20"/>
          <w:lang w:val="uk-UA"/>
        </w:rPr>
        <w:t>усиновлювачів</w:t>
      </w:r>
      <w:proofErr w:type="spellEnd"/>
      <w:r w:rsidRPr="00B158F8">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161B58D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3.2.12.1. Коштами, унесеними на вкладний (депозитний) рахунок, відкритий на ім’я малолітньої особи, розпоряджаються її законні представники – батьки (</w:t>
      </w:r>
      <w:proofErr w:type="spellStart"/>
      <w:r w:rsidRPr="00B158F8">
        <w:rPr>
          <w:color w:val="auto"/>
          <w:sz w:val="20"/>
          <w:szCs w:val="20"/>
          <w:lang w:val="uk-UA"/>
        </w:rPr>
        <w:t>усиновлювачі</w:t>
      </w:r>
      <w:proofErr w:type="spellEnd"/>
      <w:r w:rsidRPr="00B158F8">
        <w:rPr>
          <w:color w:val="auto"/>
          <w:sz w:val="20"/>
          <w:szCs w:val="20"/>
          <w:lang w:val="uk-UA"/>
        </w:rPr>
        <w:t xml:space="preserve">, прийомні батьки, батьки-вихователі)) або опікуни.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B158F8">
        <w:rPr>
          <w:color w:val="auto"/>
          <w:sz w:val="20"/>
          <w:szCs w:val="20"/>
          <w:lang w:val="uk-UA"/>
        </w:rPr>
        <w:t>верифікувати</w:t>
      </w:r>
      <w:proofErr w:type="spellEnd"/>
      <w:r w:rsidRPr="00B158F8">
        <w:rPr>
          <w:color w:val="auto"/>
          <w:sz w:val="20"/>
          <w:szCs w:val="20"/>
          <w:lang w:val="uk-UA"/>
        </w:rPr>
        <w:t xml:space="preserve"> його та ідентифікувати малолітню особу. </w:t>
      </w:r>
      <w:r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w:t>
      </w:r>
      <w:proofErr w:type="spellStart"/>
      <w:r w:rsidRPr="00B158F8">
        <w:rPr>
          <w:sz w:val="20"/>
          <w:szCs w:val="20"/>
          <w:lang w:val="uk-UA"/>
        </w:rPr>
        <w:t>сімʼї</w:t>
      </w:r>
      <w:proofErr w:type="spellEnd"/>
      <w:r w:rsidRPr="00B158F8">
        <w:rPr>
          <w:sz w:val="20"/>
          <w:szCs w:val="20"/>
          <w:lang w:val="uk-UA"/>
        </w:rPr>
        <w:t xml:space="preserve">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22B6C72"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3.2.13. Банк відкриває </w:t>
      </w:r>
      <w:r w:rsidRPr="00B158F8">
        <w:rPr>
          <w:b/>
          <w:color w:val="auto"/>
          <w:sz w:val="20"/>
          <w:szCs w:val="20"/>
          <w:lang w:val="uk-UA"/>
        </w:rPr>
        <w:t>вкладний (депозитний) рахунок неповнолітній особі віком від 14 до 18 років</w:t>
      </w:r>
      <w:r w:rsidRPr="00B158F8">
        <w:rPr>
          <w:color w:val="auto"/>
          <w:sz w:val="20"/>
          <w:szCs w:val="20"/>
          <w:lang w:val="uk-UA"/>
        </w:rPr>
        <w:t xml:space="preserve">, в порядку, визначеному п.3.2.11. цього Договору. </w:t>
      </w:r>
    </w:p>
    <w:p w14:paraId="46EC2A6E"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3.2.13.1. Неповнолітня особа має право самостійно розпоряджатися внесеними нею коштами на відкритий нею вкладний (депозитний) рахунок. </w:t>
      </w:r>
    </w:p>
    <w:p w14:paraId="6D248FB5"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3.2.13.2.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14:paraId="2EA9F31D" w14:textId="77777777" w:rsidR="00FF1A5E" w:rsidRPr="00B158F8" w:rsidRDefault="00FF1A5E" w:rsidP="00FF1A5E">
      <w:pPr>
        <w:suppressAutoHyphens w:val="0"/>
        <w:ind w:firstLine="708"/>
        <w:jc w:val="both"/>
        <w:rPr>
          <w:lang w:eastAsia="uk-UA"/>
        </w:rPr>
      </w:pPr>
      <w:r w:rsidRPr="00B158F8">
        <w:t xml:space="preserve">3.2.14.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з РНОКПП. </w:t>
      </w:r>
    </w:p>
    <w:p w14:paraId="48E069CA" w14:textId="77777777" w:rsidR="00FF1A5E" w:rsidRPr="00B158F8" w:rsidRDefault="00FF1A5E" w:rsidP="00FF1A5E">
      <w:pPr>
        <w:suppressAutoHyphens w:val="0"/>
        <w:ind w:firstLine="708"/>
        <w:jc w:val="both"/>
        <w:rPr>
          <w:lang w:eastAsia="uk-UA"/>
        </w:rPr>
      </w:pPr>
      <w:r w:rsidRPr="00B158F8">
        <w:rPr>
          <w:lang w:eastAsia="uk-UA"/>
        </w:rPr>
        <w:t>3.2.14.1. 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64474472" w14:textId="77777777" w:rsidR="00FF1A5E" w:rsidRPr="00B158F8" w:rsidRDefault="00FF1A5E" w:rsidP="00FF1A5E">
      <w:pPr>
        <w:suppressAutoHyphens w:val="0"/>
        <w:ind w:firstLine="708"/>
        <w:jc w:val="both"/>
        <w:rPr>
          <w:lang w:eastAsia="uk-UA"/>
        </w:rPr>
      </w:pPr>
      <w:r w:rsidRPr="00B158F8">
        <w:rPr>
          <w:lang w:eastAsia="uk-UA"/>
        </w:rPr>
        <w:t>3.2.14.2. Право вимоги на вклад належить особі, яка відкрила вкладний (депозитний) рахунок, до набуття особою, на користь якої відкрито вкладний (депозитний) рахунок, прав Вкладника.</w:t>
      </w:r>
    </w:p>
    <w:p w14:paraId="1D19AFFE" w14:textId="77777777" w:rsidR="00FF1A5E" w:rsidRPr="00B158F8" w:rsidRDefault="00FF1A5E" w:rsidP="00FF1A5E">
      <w:pPr>
        <w:suppressAutoHyphens w:val="0"/>
        <w:ind w:firstLine="708"/>
        <w:jc w:val="both"/>
        <w:rPr>
          <w:lang w:eastAsia="uk-UA"/>
        </w:rPr>
      </w:pPr>
      <w:r w:rsidRPr="00B158F8">
        <w:rPr>
          <w:lang w:eastAsia="uk-UA"/>
        </w:rPr>
        <w:t>3.2.14.3. Особа, яка уклала відповідну Угоду-Заяву та відкрила вкладний (депозитний) рахунок на 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7D81704C" w14:textId="77777777" w:rsidR="00FF1A5E" w:rsidRPr="00B158F8" w:rsidRDefault="00FF1A5E" w:rsidP="00FF1A5E">
      <w:pPr>
        <w:suppressAutoHyphens w:val="0"/>
        <w:ind w:firstLine="708"/>
        <w:jc w:val="both"/>
        <w:rPr>
          <w:lang w:eastAsia="uk-UA"/>
        </w:rPr>
      </w:pPr>
      <w:r w:rsidRPr="00B158F8">
        <w:rPr>
          <w:lang w:eastAsia="uk-UA"/>
        </w:rPr>
        <w:t xml:space="preserve">3.2.15.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 або уповноваженим працівником Банку.</w:t>
      </w:r>
    </w:p>
    <w:p w14:paraId="69BE0952" w14:textId="77777777" w:rsidR="00FF1A5E" w:rsidRPr="00B158F8" w:rsidRDefault="00FF1A5E" w:rsidP="00FF1A5E">
      <w:pPr>
        <w:suppressAutoHyphens w:val="0"/>
        <w:ind w:firstLine="708"/>
        <w:jc w:val="both"/>
        <w:rPr>
          <w:lang w:eastAsia="uk-UA"/>
        </w:rPr>
      </w:pPr>
      <w:r w:rsidRPr="00B158F8">
        <w:rPr>
          <w:lang w:eastAsia="uk-UA"/>
        </w:rPr>
        <w:t>3.2.15.1. Відкриття вкладного (депозитного) рахунку однією фізичною особою іншій особі на підставі довіреності здійснюється в такому порядку:</w:t>
      </w:r>
    </w:p>
    <w:p w14:paraId="3A78766A" w14:textId="77777777" w:rsidR="00FF1A5E" w:rsidRPr="00B158F8" w:rsidRDefault="00FF1A5E" w:rsidP="00FF1A5E">
      <w:pPr>
        <w:suppressAutoHyphens w:val="0"/>
        <w:ind w:firstLine="708"/>
        <w:jc w:val="both"/>
        <w:rPr>
          <w:lang w:eastAsia="uk-UA"/>
        </w:rPr>
      </w:pPr>
      <w:r w:rsidRPr="00B158F8">
        <w:rPr>
          <w:lang w:eastAsia="uk-UA"/>
        </w:rPr>
        <w:t xml:space="preserve">Довірена особа має: </w:t>
      </w:r>
    </w:p>
    <w:p w14:paraId="3A63A25D"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lastRenderedPageBreak/>
        <w:t>пред’явити паспорт або інший документ, що посвідчує особу; фізична особа-резидент додатково має пред’явити документ з РНОКПП;</w:t>
      </w:r>
    </w:p>
    <w:p w14:paraId="1B58AC2B"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довіреність має містити інформацію, яка дає змогу Банку належно перевірити особу, на ім’я якої відкривається рахунок;</w:t>
      </w:r>
    </w:p>
    <w:p w14:paraId="33D1B40E"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t>довірена особа має додатково подати копію документа з РНОКПП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0EF54D0A" w14:textId="77777777" w:rsidR="00FF1A5E" w:rsidRPr="00B158F8" w:rsidRDefault="00FF1A5E" w:rsidP="00FF1A5E">
      <w:pPr>
        <w:pStyle w:val="Default"/>
        <w:ind w:firstLine="708"/>
        <w:jc w:val="both"/>
        <w:rPr>
          <w:color w:val="auto"/>
          <w:sz w:val="20"/>
          <w:szCs w:val="20"/>
          <w:lang w:val="uk-UA" w:eastAsia="uk-UA"/>
        </w:rPr>
      </w:pPr>
      <w:r w:rsidRPr="00B158F8">
        <w:rPr>
          <w:color w:val="auto"/>
          <w:sz w:val="20"/>
          <w:szCs w:val="20"/>
          <w:lang w:val="uk-UA" w:eastAsia="uk-UA"/>
        </w:rPr>
        <w:t xml:space="preserve">3.2.15.2. Власник рахунку під час першого звернення до Банку 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з РНОКПП. </w:t>
      </w:r>
      <w:proofErr w:type="spellStart"/>
      <w:r w:rsidRPr="00B158F8">
        <w:rPr>
          <w:sz w:val="20"/>
          <w:szCs w:val="20"/>
        </w:rPr>
        <w:t>Уповноважений</w:t>
      </w:r>
      <w:proofErr w:type="spellEnd"/>
      <w:r w:rsidRPr="00B158F8">
        <w:rPr>
          <w:sz w:val="20"/>
          <w:szCs w:val="20"/>
        </w:rPr>
        <w:t xml:space="preserve"> </w:t>
      </w:r>
      <w:proofErr w:type="spellStart"/>
      <w:r w:rsidRPr="00B158F8">
        <w:rPr>
          <w:sz w:val="20"/>
          <w:szCs w:val="20"/>
        </w:rPr>
        <w:t>працівник</w:t>
      </w:r>
      <w:proofErr w:type="spellEnd"/>
      <w:r w:rsidRPr="00B158F8">
        <w:rPr>
          <w:sz w:val="20"/>
          <w:szCs w:val="20"/>
        </w:rPr>
        <w:t xml:space="preserve"> банку </w:t>
      </w:r>
      <w:proofErr w:type="spellStart"/>
      <w:r w:rsidRPr="00B158F8">
        <w:rPr>
          <w:sz w:val="20"/>
          <w:szCs w:val="20"/>
        </w:rPr>
        <w:t>здійснює</w:t>
      </w:r>
      <w:proofErr w:type="spellEnd"/>
      <w:r w:rsidRPr="00B158F8">
        <w:rPr>
          <w:sz w:val="20"/>
          <w:szCs w:val="20"/>
        </w:rPr>
        <w:t xml:space="preserve"> </w:t>
      </w:r>
      <w:proofErr w:type="spellStart"/>
      <w:r w:rsidRPr="00B158F8">
        <w:rPr>
          <w:sz w:val="20"/>
          <w:szCs w:val="20"/>
        </w:rPr>
        <w:t>верифікацію</w:t>
      </w:r>
      <w:proofErr w:type="spellEnd"/>
      <w:r w:rsidRPr="00B158F8">
        <w:rPr>
          <w:sz w:val="20"/>
          <w:szCs w:val="20"/>
        </w:rPr>
        <w:t xml:space="preserve"> </w:t>
      </w:r>
      <w:proofErr w:type="spellStart"/>
      <w:r w:rsidRPr="00B158F8">
        <w:rPr>
          <w:sz w:val="20"/>
          <w:szCs w:val="20"/>
        </w:rPr>
        <w:t>фізичної</w:t>
      </w:r>
      <w:proofErr w:type="spellEnd"/>
      <w:r w:rsidRPr="00B158F8">
        <w:rPr>
          <w:sz w:val="20"/>
          <w:szCs w:val="20"/>
        </w:rPr>
        <w:t xml:space="preserve"> особи – </w:t>
      </w:r>
      <w:proofErr w:type="spellStart"/>
      <w:r w:rsidRPr="00B158F8">
        <w:rPr>
          <w:sz w:val="20"/>
          <w:szCs w:val="20"/>
        </w:rPr>
        <w:t>власника</w:t>
      </w:r>
      <w:proofErr w:type="spellEnd"/>
      <w:r w:rsidRPr="00B158F8">
        <w:rPr>
          <w:sz w:val="20"/>
          <w:szCs w:val="20"/>
        </w:rPr>
        <w:t xml:space="preserve"> </w:t>
      </w:r>
      <w:proofErr w:type="spellStart"/>
      <w:r w:rsidRPr="00B158F8">
        <w:rPr>
          <w:sz w:val="20"/>
          <w:szCs w:val="20"/>
        </w:rPr>
        <w:t>рахунку</w:t>
      </w:r>
      <w:proofErr w:type="spellEnd"/>
      <w:r w:rsidRPr="00B158F8">
        <w:rPr>
          <w:sz w:val="20"/>
          <w:szCs w:val="20"/>
        </w:rPr>
        <w:t xml:space="preserve"> </w:t>
      </w:r>
      <w:proofErr w:type="spellStart"/>
      <w:r w:rsidRPr="00B158F8">
        <w:rPr>
          <w:sz w:val="20"/>
          <w:szCs w:val="20"/>
        </w:rPr>
        <w:t>відповідно</w:t>
      </w:r>
      <w:proofErr w:type="spellEnd"/>
      <w:r w:rsidRPr="00B158F8">
        <w:rPr>
          <w:sz w:val="20"/>
          <w:szCs w:val="20"/>
        </w:rPr>
        <w:t xml:space="preserve"> до </w:t>
      </w:r>
      <w:proofErr w:type="spellStart"/>
      <w:r w:rsidRPr="00B158F8">
        <w:rPr>
          <w:sz w:val="20"/>
          <w:szCs w:val="20"/>
        </w:rPr>
        <w:t>законодавства</w:t>
      </w:r>
      <w:proofErr w:type="spellEnd"/>
      <w:r w:rsidRPr="00B158F8">
        <w:rPr>
          <w:sz w:val="20"/>
          <w:szCs w:val="20"/>
        </w:rPr>
        <w:t xml:space="preserve"> з </w:t>
      </w:r>
      <w:proofErr w:type="spellStart"/>
      <w:r w:rsidRPr="00B158F8">
        <w:rPr>
          <w:sz w:val="20"/>
          <w:szCs w:val="20"/>
        </w:rPr>
        <w:t>питань</w:t>
      </w:r>
      <w:proofErr w:type="spellEnd"/>
      <w:r w:rsidRPr="00B158F8">
        <w:rPr>
          <w:sz w:val="20"/>
          <w:szCs w:val="20"/>
        </w:rPr>
        <w:t xml:space="preserve"> </w:t>
      </w:r>
      <w:proofErr w:type="spellStart"/>
      <w:r w:rsidRPr="00B158F8">
        <w:rPr>
          <w:sz w:val="20"/>
          <w:szCs w:val="20"/>
        </w:rPr>
        <w:t>фінансового</w:t>
      </w:r>
      <w:proofErr w:type="spellEnd"/>
      <w:r w:rsidRPr="00B158F8">
        <w:rPr>
          <w:sz w:val="20"/>
          <w:szCs w:val="20"/>
        </w:rPr>
        <w:t xml:space="preserve"> </w:t>
      </w:r>
      <w:proofErr w:type="spellStart"/>
      <w:r w:rsidRPr="00B158F8">
        <w:rPr>
          <w:sz w:val="20"/>
          <w:szCs w:val="20"/>
        </w:rPr>
        <w:t>моніторингу</w:t>
      </w:r>
      <w:proofErr w:type="spellEnd"/>
      <w:r w:rsidRPr="00B158F8">
        <w:rPr>
          <w:sz w:val="20"/>
          <w:szCs w:val="20"/>
        </w:rPr>
        <w:t xml:space="preserve">. </w:t>
      </w:r>
      <w:r w:rsidRPr="00B158F8">
        <w:rPr>
          <w:color w:val="auto"/>
          <w:sz w:val="20"/>
          <w:szCs w:val="20"/>
          <w:lang w:val="uk-UA" w:eastAsia="uk-UA"/>
        </w:rPr>
        <w:t xml:space="preserve"> </w:t>
      </w:r>
    </w:p>
    <w:p w14:paraId="739924D6"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eastAsia="uk-UA"/>
        </w:rPr>
        <w:t xml:space="preserve">3.2.16. </w:t>
      </w:r>
      <w:r w:rsidRPr="00B158F8">
        <w:rPr>
          <w:sz w:val="20"/>
          <w:szCs w:val="20"/>
          <w:lang w:val="uk-UA"/>
        </w:rPr>
        <w:t xml:space="preserve">Відкриття банком вкладного (депозитного) рахунку фізичній особі/неповнолітній особі, яка вже має рахунок у цьому банку, ідентифікована та </w:t>
      </w:r>
      <w:proofErr w:type="spellStart"/>
      <w:r w:rsidRPr="00B158F8">
        <w:rPr>
          <w:sz w:val="20"/>
          <w:szCs w:val="20"/>
          <w:lang w:val="uk-UA"/>
        </w:rPr>
        <w:t>верифікована</w:t>
      </w:r>
      <w:proofErr w:type="spellEnd"/>
      <w:r w:rsidRPr="00B158F8">
        <w:rPr>
          <w:sz w:val="20"/>
          <w:szCs w:val="20"/>
          <w:lang w:val="uk-UA"/>
        </w:rPr>
        <w:t xml:space="preserve"> банком, здійснюється на підставі договору банківського вкладу за умови </w:t>
      </w:r>
      <w:proofErr w:type="spellStart"/>
      <w:r w:rsidRPr="00B158F8">
        <w:rPr>
          <w:sz w:val="20"/>
          <w:szCs w:val="20"/>
          <w:lang w:val="uk-UA"/>
        </w:rPr>
        <w:t>предʼявлення</w:t>
      </w:r>
      <w:proofErr w:type="spellEnd"/>
      <w:r w:rsidRPr="00B158F8">
        <w:rPr>
          <w:sz w:val="20"/>
          <w:szCs w:val="20"/>
          <w:lang w:val="uk-UA"/>
        </w:rPr>
        <w:t xml:space="preserve"> цією фізичною особою паспорта або іншого документа, що посвідчує особу.</w:t>
      </w:r>
    </w:p>
    <w:p w14:paraId="55272C63"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3.2.17.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5ADEBB8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3.2.17.1.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2DCD745A"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3.2.18.Фізична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3DF564A8" w14:textId="77777777" w:rsidR="00FF1A5E" w:rsidRPr="00B158F8" w:rsidRDefault="00FF1A5E" w:rsidP="00FF1A5E">
      <w:pPr>
        <w:ind w:firstLine="240"/>
        <w:jc w:val="both"/>
        <w:rPr>
          <w:color w:val="000000"/>
        </w:rPr>
      </w:pPr>
      <w:r w:rsidRPr="00B158F8">
        <w:t xml:space="preserve">    </w:t>
      </w:r>
      <w:bookmarkStart w:id="50" w:name="285"/>
      <w:bookmarkStart w:id="51" w:name="284"/>
      <w:r w:rsidRPr="00B158F8">
        <w:tab/>
        <w:t xml:space="preserve">3.2.18.1. </w:t>
      </w:r>
      <w:r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50"/>
    </w:p>
    <w:p w14:paraId="0A235135" w14:textId="77777777" w:rsidR="00FF1A5E" w:rsidRPr="00B158F8" w:rsidRDefault="00FF1A5E" w:rsidP="00FF1A5E">
      <w:pPr>
        <w:ind w:firstLine="240"/>
        <w:jc w:val="both"/>
        <w:rPr>
          <w:color w:val="000000"/>
        </w:rPr>
      </w:pPr>
    </w:p>
    <w:p w14:paraId="07EF1F5F" w14:textId="77777777" w:rsidR="00FF1A5E" w:rsidRPr="00B158F8" w:rsidRDefault="00FF1A5E" w:rsidP="00FF1A5E">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w:t>
      </w:r>
      <w:proofErr w:type="spellStart"/>
      <w:r w:rsidRPr="00B158F8">
        <w:rPr>
          <w:b/>
          <w:color w:val="000000"/>
          <w:u w:val="single"/>
        </w:rPr>
        <w:t>ескроу</w:t>
      </w:r>
      <w:proofErr w:type="spellEnd"/>
      <w:r w:rsidRPr="00B158F8">
        <w:rPr>
          <w:b/>
          <w:color w:val="000000"/>
          <w:u w:val="single"/>
        </w:rPr>
        <w:t>) клієнтам та здійснення операцій за ними</w:t>
      </w:r>
    </w:p>
    <w:p w14:paraId="7B932D11" w14:textId="77777777" w:rsidR="00FF1A5E" w:rsidRPr="00B158F8" w:rsidRDefault="00FF1A5E" w:rsidP="00FF1A5E">
      <w:pPr>
        <w:ind w:firstLine="708"/>
        <w:jc w:val="both"/>
        <w:rPr>
          <w:lang w:val="ru-RU" w:eastAsia="ru-RU"/>
        </w:rPr>
      </w:pPr>
      <w:r w:rsidRPr="00B158F8">
        <w:rPr>
          <w:lang w:val="ru-RU" w:eastAsia="ru-RU"/>
        </w:rPr>
        <w:t xml:space="preserve">3.3.1.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не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рахунку</w:t>
      </w:r>
      <w:proofErr w:type="spellEnd"/>
      <w:r w:rsidRPr="00B158F8">
        <w:rPr>
          <w:b/>
          <w:lang w:val="ru-RU" w:eastAsia="ru-RU"/>
        </w:rPr>
        <w:t xml:space="preserve"> в Банку</w:t>
      </w:r>
      <w:r w:rsidRPr="00B158F8">
        <w:rPr>
          <w:lang w:val="ru-RU" w:eastAsia="ru-RU"/>
        </w:rPr>
        <w:t xml:space="preserve">, у </w:t>
      </w:r>
      <w:proofErr w:type="spellStart"/>
      <w:r w:rsidRPr="00B158F8">
        <w:rPr>
          <w:lang w:val="ru-RU" w:eastAsia="ru-RU"/>
        </w:rPr>
        <w:t>нижчезазначеному</w:t>
      </w:r>
      <w:proofErr w:type="spellEnd"/>
      <w:r w:rsidRPr="00B158F8">
        <w:rPr>
          <w:lang w:val="ru-RU" w:eastAsia="ru-RU"/>
        </w:rPr>
        <w:t xml:space="preserve"> порядку.</w:t>
      </w:r>
    </w:p>
    <w:p w14:paraId="5834CFCC" w14:textId="77777777" w:rsidR="00FF1A5E" w:rsidRPr="00B158F8" w:rsidRDefault="00FF1A5E" w:rsidP="00FF1A5E">
      <w:pPr>
        <w:ind w:firstLine="708"/>
        <w:jc w:val="both"/>
        <w:rPr>
          <w:lang w:val="ru-RU" w:eastAsia="ru-RU"/>
        </w:rPr>
      </w:pPr>
      <w:bookmarkStart w:id="52" w:name="n357"/>
      <w:bookmarkEnd w:id="52"/>
      <w:proofErr w:type="spellStart"/>
      <w:r w:rsidRPr="00B158F8">
        <w:rPr>
          <w:lang w:val="ru-RU" w:eastAsia="ru-RU"/>
        </w:rPr>
        <w:t>Фізична</w:t>
      </w:r>
      <w:proofErr w:type="spellEnd"/>
      <w:r w:rsidRPr="00B158F8">
        <w:rPr>
          <w:lang w:val="ru-RU" w:eastAsia="ru-RU"/>
        </w:rPr>
        <w:t xml:space="preserve"> особа повинна</w:t>
      </w:r>
      <w:bookmarkStart w:id="53" w:name="n358"/>
      <w:bookmarkEnd w:id="53"/>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w:t>
      </w:r>
      <w:proofErr w:type="spellStart"/>
      <w:r w:rsidRPr="00B158F8">
        <w:rPr>
          <w:lang w:val="ru-RU" w:eastAsia="ru-RU"/>
        </w:rPr>
        <w:t>Фізична</w:t>
      </w:r>
      <w:proofErr w:type="spellEnd"/>
      <w:r w:rsidRPr="00B158F8">
        <w:rPr>
          <w:lang w:val="ru-RU" w:eastAsia="ru-RU"/>
        </w:rPr>
        <w:t xml:space="preserve"> особа-резидент </w:t>
      </w:r>
      <w:proofErr w:type="spellStart"/>
      <w:r w:rsidRPr="00B158F8">
        <w:rPr>
          <w:lang w:val="ru-RU" w:eastAsia="ru-RU"/>
        </w:rPr>
        <w:t>додатково</w:t>
      </w:r>
      <w:proofErr w:type="spellEnd"/>
      <w:r w:rsidRPr="00B158F8">
        <w:rPr>
          <w:lang w:val="ru-RU" w:eastAsia="ru-RU"/>
        </w:rPr>
        <w:t xml:space="preserve"> повинна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w:t>
      </w:r>
    </w:p>
    <w:p w14:paraId="7D14B13A" w14:textId="77777777" w:rsidR="00FF1A5E" w:rsidRPr="00B158F8" w:rsidRDefault="00FF1A5E" w:rsidP="00FF1A5E">
      <w:pPr>
        <w:ind w:firstLine="708"/>
        <w:jc w:val="both"/>
        <w:rPr>
          <w:lang w:val="ru-RU" w:eastAsia="ru-RU"/>
        </w:rPr>
      </w:pPr>
      <w:bookmarkStart w:id="54" w:name="n359"/>
      <w:bookmarkEnd w:id="54"/>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незалежною</w:t>
      </w:r>
      <w:proofErr w:type="spellEnd"/>
      <w:r w:rsidRPr="00B158F8">
        <w:rPr>
          <w:lang w:val="ru-RU" w:eastAsia="ru-RU"/>
        </w:rPr>
        <w:t xml:space="preserve">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1DE00265" w14:textId="77777777" w:rsidR="00FF1A5E" w:rsidRPr="00B158F8" w:rsidRDefault="00FF1A5E" w:rsidP="00FF1A5E">
      <w:pPr>
        <w:ind w:firstLine="708"/>
        <w:jc w:val="both"/>
        <w:rPr>
          <w:lang w:val="ru-RU" w:eastAsia="ru-RU"/>
        </w:rPr>
      </w:pPr>
      <w:bookmarkStart w:id="55" w:name="n360"/>
      <w:bookmarkEnd w:id="55"/>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5C8AE24" w14:textId="77777777" w:rsidR="00FF1A5E" w:rsidRPr="00B158F8" w:rsidRDefault="00FF1A5E" w:rsidP="00FF1A5E">
      <w:pPr>
        <w:ind w:firstLine="708"/>
        <w:jc w:val="both"/>
        <w:rPr>
          <w:lang w:val="ru-RU" w:eastAsia="ru-RU"/>
        </w:rPr>
      </w:pPr>
      <w:bookmarkStart w:id="56" w:name="n361"/>
      <w:bookmarkEnd w:id="56"/>
      <w:r w:rsidRPr="00B158F8">
        <w:rPr>
          <w:lang w:val="ru-RU" w:eastAsia="ru-RU"/>
        </w:rPr>
        <w:t xml:space="preserve">3.3.2.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r w:rsidRPr="00B158F8">
        <w:rPr>
          <w:b/>
          <w:lang w:val="ru-RU" w:eastAsia="ru-RU"/>
        </w:rPr>
        <w:t xml:space="preserve">за </w:t>
      </w:r>
      <w:proofErr w:type="spellStart"/>
      <w:r w:rsidRPr="00B158F8">
        <w:rPr>
          <w:b/>
          <w:lang w:val="ru-RU" w:eastAsia="ru-RU"/>
        </w:rPr>
        <w:t>зверненням</w:t>
      </w:r>
      <w:proofErr w:type="spellEnd"/>
      <w:r w:rsidRPr="00B158F8">
        <w:rPr>
          <w:b/>
          <w:lang w:val="ru-RU" w:eastAsia="ru-RU"/>
        </w:rPr>
        <w:t xml:space="preserve"> </w:t>
      </w:r>
      <w:proofErr w:type="spellStart"/>
      <w:r w:rsidRPr="00B158F8">
        <w:rPr>
          <w:b/>
          <w:lang w:val="ru-RU" w:eastAsia="ru-RU"/>
        </w:rPr>
        <w:t>однієї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на </w:t>
      </w:r>
      <w:proofErr w:type="spellStart"/>
      <w:r w:rsidRPr="00B158F8">
        <w:rPr>
          <w:b/>
          <w:lang w:val="ru-RU" w:eastAsia="ru-RU"/>
        </w:rPr>
        <w:t>ім'я</w:t>
      </w:r>
      <w:proofErr w:type="spellEnd"/>
      <w:r w:rsidRPr="00B158F8">
        <w:rPr>
          <w:b/>
          <w:lang w:val="ru-RU" w:eastAsia="ru-RU"/>
        </w:rPr>
        <w:t xml:space="preserve"> </w:t>
      </w:r>
      <w:proofErr w:type="spellStart"/>
      <w:r w:rsidRPr="00B158F8">
        <w:rPr>
          <w:b/>
          <w:lang w:val="ru-RU" w:eastAsia="ru-RU"/>
        </w:rPr>
        <w:t>іншої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w:t>
      </w:r>
      <w:r w:rsidRPr="00B158F8">
        <w:rPr>
          <w:lang w:val="ru-RU" w:eastAsia="ru-RU"/>
        </w:rPr>
        <w:t xml:space="preserve">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6ECD5F8F" w14:textId="77777777" w:rsidR="00FF1A5E" w:rsidRPr="00B158F8" w:rsidRDefault="00FF1A5E" w:rsidP="00FF1A5E">
      <w:pPr>
        <w:ind w:firstLine="708"/>
        <w:jc w:val="both"/>
        <w:rPr>
          <w:lang w:val="ru-RU" w:eastAsia="ru-RU"/>
        </w:rPr>
      </w:pPr>
      <w:bookmarkStart w:id="57" w:name="n362"/>
      <w:bookmarkEnd w:id="57"/>
      <w:r w:rsidRPr="00B158F8">
        <w:rPr>
          <w:lang w:val="ru-RU" w:eastAsia="ru-RU"/>
        </w:rPr>
        <w:t xml:space="preserve">3.3.3.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однією</w:t>
      </w:r>
      <w:proofErr w:type="spellEnd"/>
      <w:r w:rsidRPr="00B158F8">
        <w:rPr>
          <w:b/>
          <w:lang w:val="ru-RU" w:eastAsia="ru-RU"/>
        </w:rPr>
        <w:t xml:space="preserve"> </w:t>
      </w:r>
      <w:proofErr w:type="spellStart"/>
      <w:r w:rsidRPr="00B158F8">
        <w:rPr>
          <w:b/>
          <w:lang w:val="ru-RU" w:eastAsia="ru-RU"/>
        </w:rPr>
        <w:t>фізичною</w:t>
      </w:r>
      <w:proofErr w:type="spellEnd"/>
      <w:r w:rsidRPr="00B158F8">
        <w:rPr>
          <w:b/>
          <w:lang w:val="ru-RU" w:eastAsia="ru-RU"/>
        </w:rPr>
        <w:t xml:space="preserve"> особою </w:t>
      </w:r>
      <w:proofErr w:type="spellStart"/>
      <w:r w:rsidRPr="00B158F8">
        <w:rPr>
          <w:b/>
          <w:lang w:val="ru-RU" w:eastAsia="ru-RU"/>
        </w:rPr>
        <w:t>іншій</w:t>
      </w:r>
      <w:proofErr w:type="spellEnd"/>
      <w:r w:rsidRPr="00B158F8">
        <w:rPr>
          <w:b/>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на </w:t>
      </w:r>
      <w:proofErr w:type="spellStart"/>
      <w:r w:rsidRPr="00B158F8">
        <w:rPr>
          <w:b/>
          <w:lang w:val="ru-RU" w:eastAsia="ru-RU"/>
        </w:rPr>
        <w:t>підставі</w:t>
      </w:r>
      <w:proofErr w:type="spellEnd"/>
      <w:r w:rsidRPr="00B158F8">
        <w:rPr>
          <w:b/>
          <w:lang w:val="ru-RU" w:eastAsia="ru-RU"/>
        </w:rPr>
        <w:t xml:space="preserve"> </w:t>
      </w:r>
      <w:proofErr w:type="spellStart"/>
      <w:r w:rsidRPr="00B158F8">
        <w:rPr>
          <w:b/>
          <w:lang w:val="ru-RU" w:eastAsia="ru-RU"/>
        </w:rPr>
        <w:t>довіреності</w:t>
      </w:r>
      <w:proofErr w:type="spellEnd"/>
      <w:r w:rsidRPr="00B158F8">
        <w:rPr>
          <w:lang w:val="ru-RU" w:eastAsia="ru-RU"/>
        </w:rPr>
        <w:t xml:space="preserve"> </w:t>
      </w:r>
      <w:proofErr w:type="spellStart"/>
      <w:r w:rsidRPr="00B158F8">
        <w:rPr>
          <w:lang w:val="ru-RU" w:eastAsia="ru-RU"/>
        </w:rPr>
        <w:t>здійснюється</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xml:space="preserve"> в </w:t>
      </w:r>
      <w:proofErr w:type="spellStart"/>
      <w:r w:rsidRPr="00B158F8">
        <w:rPr>
          <w:lang w:val="ru-RU" w:eastAsia="ru-RU"/>
        </w:rPr>
        <w:t>пункті</w:t>
      </w:r>
      <w:proofErr w:type="spellEnd"/>
      <w:r w:rsidRPr="00B158F8">
        <w:rPr>
          <w:lang w:val="ru-RU" w:eastAsia="ru-RU"/>
        </w:rPr>
        <w:t xml:space="preserve"> 3.3.1. </w:t>
      </w:r>
      <w:proofErr w:type="spellStart"/>
      <w:r w:rsidRPr="00B158F8">
        <w:rPr>
          <w:lang w:val="ru-RU" w:eastAsia="ru-RU"/>
        </w:rPr>
        <w:t>цього</w:t>
      </w:r>
      <w:proofErr w:type="spellEnd"/>
      <w:r w:rsidRPr="00B158F8">
        <w:rPr>
          <w:lang w:val="ru-RU" w:eastAsia="ru-RU"/>
        </w:rPr>
        <w:t xml:space="preserve"> Договору за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пред'явлення</w:t>
      </w:r>
      <w:proofErr w:type="spellEnd"/>
      <w:r w:rsidRPr="00B158F8">
        <w:rPr>
          <w:lang w:val="ru-RU" w:eastAsia="ru-RU"/>
        </w:rPr>
        <w:t xml:space="preserve"> </w:t>
      </w:r>
      <w:proofErr w:type="spellStart"/>
      <w:r w:rsidRPr="00B158F8">
        <w:rPr>
          <w:lang w:val="ru-RU" w:eastAsia="ru-RU"/>
        </w:rPr>
        <w:t>довіреною</w:t>
      </w:r>
      <w:proofErr w:type="spellEnd"/>
      <w:r w:rsidRPr="00B158F8">
        <w:rPr>
          <w:lang w:val="ru-RU" w:eastAsia="ru-RU"/>
        </w:rPr>
        <w:t xml:space="preserve"> особою паспорта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іншого</w:t>
      </w:r>
      <w:proofErr w:type="spellEnd"/>
      <w:r w:rsidRPr="00B158F8">
        <w:rPr>
          <w:lang w:val="ru-RU" w:eastAsia="ru-RU"/>
        </w:rPr>
        <w:t xml:space="preserve"> документа,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та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яка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 та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 </w:t>
      </w:r>
    </w:p>
    <w:p w14:paraId="57D7F1E6" w14:textId="77777777" w:rsidR="00FF1A5E" w:rsidRPr="00B158F8" w:rsidRDefault="00FF1A5E" w:rsidP="00FF1A5E">
      <w:pPr>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повинна </w:t>
      </w:r>
      <w:proofErr w:type="spellStart"/>
      <w:r w:rsidRPr="00B158F8">
        <w:rPr>
          <w:lang w:val="ru-RU" w:eastAsia="ru-RU"/>
        </w:rPr>
        <w:t>містити</w:t>
      </w:r>
      <w:proofErr w:type="spellEnd"/>
      <w:r w:rsidRPr="00B158F8">
        <w:rPr>
          <w:lang w:val="ru-RU" w:eastAsia="ru-RU"/>
        </w:rPr>
        <w:t xml:space="preserve"> </w:t>
      </w:r>
      <w:proofErr w:type="spellStart"/>
      <w:r w:rsidRPr="00B158F8">
        <w:rPr>
          <w:lang w:val="ru-RU" w:eastAsia="ru-RU"/>
        </w:rPr>
        <w:t>інформацію</w:t>
      </w:r>
      <w:proofErr w:type="spellEnd"/>
      <w:r w:rsidRPr="00B158F8">
        <w:rPr>
          <w:lang w:val="ru-RU" w:eastAsia="ru-RU"/>
        </w:rPr>
        <w:t xml:space="preserve">, яка </w:t>
      </w:r>
      <w:proofErr w:type="spellStart"/>
      <w:r w:rsidRPr="00B158F8">
        <w:rPr>
          <w:lang w:val="ru-RU" w:eastAsia="ru-RU"/>
        </w:rPr>
        <w:t>дає</w:t>
      </w:r>
      <w:proofErr w:type="spellEnd"/>
      <w:r w:rsidRPr="00B158F8">
        <w:rPr>
          <w:lang w:val="ru-RU" w:eastAsia="ru-RU"/>
        </w:rPr>
        <w:t xml:space="preserve"> </w:t>
      </w:r>
      <w:proofErr w:type="spellStart"/>
      <w:r w:rsidRPr="00B158F8">
        <w:rPr>
          <w:lang w:val="ru-RU" w:eastAsia="ru-RU"/>
        </w:rPr>
        <w:t>змогу</w:t>
      </w:r>
      <w:proofErr w:type="spellEnd"/>
      <w:r w:rsidRPr="00B158F8">
        <w:rPr>
          <w:lang w:val="ru-RU" w:eastAsia="ru-RU"/>
        </w:rPr>
        <w:t xml:space="preserve"> Банку </w:t>
      </w:r>
      <w:proofErr w:type="spellStart"/>
      <w:r w:rsidRPr="00B158F8">
        <w:rPr>
          <w:lang w:val="ru-RU" w:eastAsia="ru-RU"/>
        </w:rPr>
        <w:t>ідентифікувати</w:t>
      </w:r>
      <w:proofErr w:type="spellEnd"/>
      <w:r w:rsidRPr="00B158F8">
        <w:rPr>
          <w:lang w:val="ru-RU" w:eastAsia="ru-RU"/>
        </w:rPr>
        <w:t xml:space="preserve"> особу,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Довірена</w:t>
      </w:r>
      <w:proofErr w:type="spellEnd"/>
      <w:r w:rsidRPr="00B158F8">
        <w:rPr>
          <w:lang w:val="ru-RU" w:eastAsia="ru-RU"/>
        </w:rPr>
        <w:t xml:space="preserve"> особа-резидент повинна </w:t>
      </w:r>
      <w:proofErr w:type="spellStart"/>
      <w:r w:rsidRPr="00B158F8">
        <w:rPr>
          <w:lang w:val="ru-RU" w:eastAsia="ru-RU"/>
        </w:rPr>
        <w:t>додатково</w:t>
      </w:r>
      <w:proofErr w:type="spellEnd"/>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 </w:t>
      </w:r>
      <w:proofErr w:type="spellStart"/>
      <w:r w:rsidRPr="00B158F8">
        <w:rPr>
          <w:lang w:val="ru-RU" w:eastAsia="ru-RU"/>
        </w:rPr>
        <w:t>Довірена</w:t>
      </w:r>
      <w:proofErr w:type="spellEnd"/>
      <w:r w:rsidRPr="00B158F8">
        <w:rPr>
          <w:lang w:val="ru-RU" w:eastAsia="ru-RU"/>
        </w:rPr>
        <w:t xml:space="preserve"> особа </w:t>
      </w:r>
      <w:proofErr w:type="spellStart"/>
      <w:r w:rsidRPr="00B158F8">
        <w:rPr>
          <w:lang w:val="ru-RU" w:eastAsia="ru-RU"/>
        </w:rPr>
        <w:t>додатково</w:t>
      </w:r>
      <w:proofErr w:type="spellEnd"/>
      <w:r w:rsidRPr="00B158F8">
        <w:rPr>
          <w:lang w:val="ru-RU" w:eastAsia="ru-RU"/>
        </w:rPr>
        <w:t xml:space="preserve"> повинна подати </w:t>
      </w:r>
      <w:proofErr w:type="spellStart"/>
      <w:r w:rsidRPr="00B158F8">
        <w:rPr>
          <w:lang w:val="ru-RU" w:eastAsia="ru-RU"/>
        </w:rPr>
        <w:t>копію</w:t>
      </w:r>
      <w:proofErr w:type="spellEnd"/>
      <w:r w:rsidRPr="00B158F8">
        <w:rPr>
          <w:lang w:val="ru-RU" w:eastAsia="ru-RU"/>
        </w:rPr>
        <w:t xml:space="preserve"> документа з РНОКПП </w:t>
      </w:r>
      <w:proofErr w:type="spellStart"/>
      <w:r w:rsidRPr="00B158F8">
        <w:rPr>
          <w:lang w:val="ru-RU" w:eastAsia="ru-RU"/>
        </w:rPr>
        <w:t>фізичної</w:t>
      </w:r>
      <w:proofErr w:type="spellEnd"/>
      <w:r w:rsidRPr="00B158F8">
        <w:rPr>
          <w:lang w:val="ru-RU" w:eastAsia="ru-RU"/>
        </w:rPr>
        <w:t xml:space="preserve"> особи,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в </w:t>
      </w:r>
      <w:proofErr w:type="spellStart"/>
      <w:r w:rsidRPr="00B158F8">
        <w:rPr>
          <w:lang w:val="ru-RU" w:eastAsia="ru-RU"/>
        </w:rPr>
        <w:t>довіреності</w:t>
      </w:r>
      <w:proofErr w:type="spellEnd"/>
      <w:r w:rsidRPr="00B158F8">
        <w:rPr>
          <w:lang w:val="ru-RU" w:eastAsia="ru-RU"/>
        </w:rPr>
        <w:t xml:space="preserve"> не </w:t>
      </w:r>
      <w:proofErr w:type="spellStart"/>
      <w:r w:rsidRPr="00B158F8">
        <w:rPr>
          <w:lang w:val="ru-RU" w:eastAsia="ru-RU"/>
        </w:rPr>
        <w:t>зазначений</w:t>
      </w:r>
      <w:proofErr w:type="spellEnd"/>
      <w:r w:rsidRPr="00B158F8">
        <w:rPr>
          <w:lang w:val="ru-RU" w:eastAsia="ru-RU"/>
        </w:rPr>
        <w:t xml:space="preserve">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w:t>
      </w:r>
      <w:proofErr w:type="spellStart"/>
      <w:r w:rsidRPr="00B158F8">
        <w:rPr>
          <w:lang w:val="ru-RU" w:eastAsia="ru-RU"/>
        </w:rPr>
        <w:t>фізичної</w:t>
      </w:r>
      <w:proofErr w:type="spellEnd"/>
      <w:r w:rsidRPr="00B158F8">
        <w:rPr>
          <w:lang w:val="ru-RU" w:eastAsia="ru-RU"/>
        </w:rPr>
        <w:t xml:space="preserve"> особи-резидента,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можуть</w:t>
      </w:r>
      <w:proofErr w:type="spellEnd"/>
      <w:r w:rsidRPr="00B158F8">
        <w:rPr>
          <w:lang w:val="ru-RU" w:eastAsia="ru-RU"/>
        </w:rPr>
        <w:t xml:space="preserve"> бути </w:t>
      </w:r>
      <w:proofErr w:type="spellStart"/>
      <w:r w:rsidRPr="00B158F8">
        <w:rPr>
          <w:lang w:val="ru-RU" w:eastAsia="ru-RU"/>
        </w:rPr>
        <w:t>засвідчені</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1267F5A0" w14:textId="77777777" w:rsidR="00FF1A5E" w:rsidRPr="00B158F8" w:rsidRDefault="00FF1A5E" w:rsidP="00FF1A5E">
      <w:pPr>
        <w:ind w:firstLine="708"/>
        <w:jc w:val="both"/>
        <w:rPr>
          <w:lang w:val="ru-RU" w:eastAsia="ru-RU"/>
        </w:rPr>
      </w:pPr>
      <w:bookmarkStart w:id="58" w:name="n363"/>
      <w:bookmarkEnd w:id="58"/>
      <w:r w:rsidRPr="00B158F8">
        <w:rPr>
          <w:lang w:val="ru-RU" w:eastAsia="ru-RU"/>
        </w:rPr>
        <w:t>3.3.4</w:t>
      </w:r>
      <w:r w:rsidRPr="00612009">
        <w:rPr>
          <w:lang w:val="ru-RU" w:eastAsia="ru-RU"/>
        </w:rPr>
        <w:t xml:space="preserve">. Банк </w:t>
      </w:r>
      <w:proofErr w:type="spellStart"/>
      <w:r w:rsidRPr="00612009">
        <w:rPr>
          <w:lang w:val="ru-RU" w:eastAsia="ru-RU"/>
        </w:rPr>
        <w:t>відкриває</w:t>
      </w:r>
      <w:proofErr w:type="spellEnd"/>
      <w:r w:rsidRPr="00612009">
        <w:rPr>
          <w:lang w:val="ru-RU" w:eastAsia="ru-RU"/>
        </w:rPr>
        <w:t xml:space="preserve"> </w:t>
      </w:r>
      <w:proofErr w:type="spellStart"/>
      <w:r w:rsidRPr="00612009">
        <w:rPr>
          <w:lang w:val="ru-RU" w:eastAsia="ru-RU"/>
        </w:rPr>
        <w:t>рахунок</w:t>
      </w:r>
      <w:proofErr w:type="spellEnd"/>
      <w:r w:rsidRPr="00612009">
        <w:rPr>
          <w:lang w:val="ru-RU" w:eastAsia="ru-RU"/>
        </w:rPr>
        <w:t xml:space="preserve"> </w:t>
      </w:r>
      <w:proofErr w:type="spellStart"/>
      <w:r w:rsidRPr="00612009">
        <w:rPr>
          <w:lang w:val="ru-RU" w:eastAsia="ru-RU"/>
        </w:rPr>
        <w:t>умовного</w:t>
      </w:r>
      <w:proofErr w:type="spellEnd"/>
      <w:r w:rsidRPr="00612009">
        <w:rPr>
          <w:lang w:val="ru-RU" w:eastAsia="ru-RU"/>
        </w:rPr>
        <w:t xml:space="preserve"> </w:t>
      </w:r>
      <w:proofErr w:type="spellStart"/>
      <w:r w:rsidRPr="00612009">
        <w:rPr>
          <w:lang w:val="ru-RU" w:eastAsia="ru-RU"/>
        </w:rPr>
        <w:t>зберігання</w:t>
      </w:r>
      <w:proofErr w:type="spellEnd"/>
      <w:r w:rsidRPr="00612009">
        <w:rPr>
          <w:lang w:val="ru-RU" w:eastAsia="ru-RU"/>
        </w:rPr>
        <w:t xml:space="preserve"> (</w:t>
      </w:r>
      <w:proofErr w:type="spellStart"/>
      <w:r w:rsidRPr="00612009">
        <w:rPr>
          <w:lang w:val="ru-RU" w:eastAsia="ru-RU"/>
        </w:rPr>
        <w:t>ескроу</w:t>
      </w:r>
      <w:proofErr w:type="spellEnd"/>
      <w:r w:rsidRPr="00612009">
        <w:rPr>
          <w:lang w:val="ru-RU" w:eastAsia="ru-RU"/>
        </w:rPr>
        <w:t xml:space="preserve">) </w:t>
      </w:r>
      <w:proofErr w:type="spellStart"/>
      <w:r w:rsidRPr="00612009">
        <w:rPr>
          <w:b/>
          <w:lang w:val="ru-RU" w:eastAsia="ru-RU"/>
        </w:rPr>
        <w:t>фізичній</w:t>
      </w:r>
      <w:proofErr w:type="spellEnd"/>
      <w:r w:rsidRPr="00612009">
        <w:rPr>
          <w:b/>
          <w:lang w:val="ru-RU" w:eastAsia="ru-RU"/>
        </w:rPr>
        <w:t xml:space="preserve"> </w:t>
      </w:r>
      <w:proofErr w:type="spellStart"/>
      <w:r w:rsidRPr="00612009">
        <w:rPr>
          <w:b/>
          <w:lang w:val="ru-RU" w:eastAsia="ru-RU"/>
        </w:rPr>
        <w:t>особі</w:t>
      </w:r>
      <w:proofErr w:type="spellEnd"/>
      <w:r w:rsidRPr="00612009">
        <w:rPr>
          <w:b/>
          <w:lang w:val="ru-RU" w:eastAsia="ru-RU"/>
        </w:rPr>
        <w:t xml:space="preserve">, яка </w:t>
      </w:r>
      <w:proofErr w:type="spellStart"/>
      <w:r w:rsidRPr="00612009">
        <w:rPr>
          <w:b/>
          <w:lang w:val="ru-RU" w:eastAsia="ru-RU"/>
        </w:rPr>
        <w:t>вже</w:t>
      </w:r>
      <w:proofErr w:type="spellEnd"/>
      <w:r w:rsidRPr="00612009">
        <w:rPr>
          <w:b/>
          <w:lang w:val="ru-RU" w:eastAsia="ru-RU"/>
        </w:rPr>
        <w:t xml:space="preserve"> </w:t>
      </w:r>
      <w:proofErr w:type="spellStart"/>
      <w:r w:rsidRPr="00612009">
        <w:rPr>
          <w:b/>
          <w:lang w:val="ru-RU" w:eastAsia="ru-RU"/>
        </w:rPr>
        <w:t>має</w:t>
      </w:r>
      <w:proofErr w:type="spellEnd"/>
      <w:r w:rsidRPr="00612009">
        <w:rPr>
          <w:b/>
          <w:lang w:val="ru-RU" w:eastAsia="ru-RU"/>
        </w:rPr>
        <w:t xml:space="preserve"> </w:t>
      </w:r>
      <w:proofErr w:type="spellStart"/>
      <w:r w:rsidRPr="00612009">
        <w:rPr>
          <w:b/>
          <w:lang w:val="ru-RU" w:eastAsia="ru-RU"/>
        </w:rPr>
        <w:t>рахунок</w:t>
      </w:r>
      <w:proofErr w:type="spellEnd"/>
      <w:r w:rsidRPr="00612009">
        <w:rPr>
          <w:b/>
          <w:lang w:val="ru-RU" w:eastAsia="ru-RU"/>
        </w:rPr>
        <w:t xml:space="preserve"> у Банку</w:t>
      </w:r>
      <w:r w:rsidRPr="00612009">
        <w:rPr>
          <w:lang w:val="ru-RU" w:eastAsia="ru-RU"/>
        </w:rPr>
        <w:t xml:space="preserve">, </w:t>
      </w:r>
      <w:proofErr w:type="spellStart"/>
      <w:r w:rsidRPr="00612009">
        <w:rPr>
          <w:lang w:val="ru-RU" w:eastAsia="ru-RU"/>
        </w:rPr>
        <w:t>ідентифікована</w:t>
      </w:r>
      <w:proofErr w:type="spellEnd"/>
      <w:r w:rsidRPr="00612009">
        <w:rPr>
          <w:lang w:val="ru-RU" w:eastAsia="ru-RU"/>
        </w:rPr>
        <w:t xml:space="preserve"> та </w:t>
      </w:r>
      <w:proofErr w:type="spellStart"/>
      <w:r w:rsidRPr="00612009">
        <w:rPr>
          <w:lang w:val="ru-RU" w:eastAsia="ru-RU"/>
        </w:rPr>
        <w:t>верифікована</w:t>
      </w:r>
      <w:proofErr w:type="spellEnd"/>
      <w:r w:rsidRPr="00612009">
        <w:rPr>
          <w:lang w:val="ru-RU" w:eastAsia="ru-RU"/>
        </w:rPr>
        <w:t xml:space="preserve"> банком, у </w:t>
      </w:r>
      <w:proofErr w:type="spellStart"/>
      <w:r w:rsidRPr="00612009">
        <w:rPr>
          <w:lang w:val="ru-RU" w:eastAsia="ru-RU"/>
        </w:rPr>
        <w:t>нижчезазначеному</w:t>
      </w:r>
      <w:proofErr w:type="spellEnd"/>
      <w:r w:rsidRPr="00612009">
        <w:rPr>
          <w:lang w:val="ru-RU" w:eastAsia="ru-RU"/>
        </w:rPr>
        <w:t xml:space="preserve"> порядку.</w:t>
      </w:r>
    </w:p>
    <w:p w14:paraId="3946B246" w14:textId="77777777" w:rsidR="00FF1A5E" w:rsidRPr="00B158F8" w:rsidRDefault="00FF1A5E" w:rsidP="00FF1A5E">
      <w:pPr>
        <w:ind w:firstLine="708"/>
        <w:jc w:val="both"/>
        <w:rPr>
          <w:lang w:val="ru-RU" w:eastAsia="ru-RU"/>
        </w:rPr>
      </w:pPr>
      <w:bookmarkStart w:id="59" w:name="n364"/>
      <w:bookmarkEnd w:id="59"/>
      <w:proofErr w:type="spellStart"/>
      <w:r w:rsidRPr="00B158F8">
        <w:rPr>
          <w:lang w:val="ru-RU" w:eastAsia="ru-RU"/>
        </w:rPr>
        <w:lastRenderedPageBreak/>
        <w:t>Фізична</w:t>
      </w:r>
      <w:proofErr w:type="spellEnd"/>
      <w:r w:rsidRPr="00B158F8">
        <w:rPr>
          <w:lang w:val="ru-RU" w:eastAsia="ru-RU"/>
        </w:rPr>
        <w:t xml:space="preserve"> особа повинна</w:t>
      </w:r>
      <w:bookmarkStart w:id="60" w:name="n365"/>
      <w:bookmarkEnd w:id="60"/>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w:t>
      </w:r>
    </w:p>
    <w:p w14:paraId="6831F547" w14:textId="77777777" w:rsidR="00FF1A5E" w:rsidRPr="00B158F8" w:rsidRDefault="00FF1A5E" w:rsidP="00FF1A5E">
      <w:pPr>
        <w:ind w:firstLine="708"/>
        <w:jc w:val="both"/>
        <w:rPr>
          <w:lang w:val="ru-RU" w:eastAsia="ru-RU"/>
        </w:rPr>
      </w:pPr>
      <w:bookmarkStart w:id="61" w:name="n366"/>
      <w:bookmarkEnd w:id="61"/>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незалежною</w:t>
      </w:r>
      <w:proofErr w:type="spellEnd"/>
      <w:r w:rsidRPr="00B158F8">
        <w:rPr>
          <w:lang w:val="ru-RU" w:eastAsia="ru-RU"/>
        </w:rPr>
        <w:t xml:space="preserve">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5F9B9A6E" w14:textId="77777777" w:rsidR="00FF1A5E" w:rsidRPr="00B158F8" w:rsidRDefault="00FF1A5E" w:rsidP="00FF1A5E">
      <w:pPr>
        <w:ind w:firstLine="708"/>
        <w:jc w:val="both"/>
        <w:rPr>
          <w:lang w:val="ru-RU" w:eastAsia="ru-RU"/>
        </w:rPr>
      </w:pPr>
      <w:bookmarkStart w:id="62" w:name="n367"/>
      <w:bookmarkEnd w:id="62"/>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6F804E8A" w14:textId="77777777" w:rsidR="00FF1A5E" w:rsidRPr="00B158F8" w:rsidRDefault="00FF1A5E" w:rsidP="00FF1A5E">
      <w:pPr>
        <w:ind w:firstLine="708"/>
        <w:jc w:val="both"/>
        <w:rPr>
          <w:lang w:val="ru-RU" w:eastAsia="ru-RU"/>
        </w:rPr>
      </w:pPr>
      <w:bookmarkStart w:id="63" w:name="n368"/>
      <w:bookmarkEnd w:id="63"/>
      <w:r w:rsidRPr="00B158F8">
        <w:rPr>
          <w:lang w:val="ru-RU" w:eastAsia="ru-RU"/>
        </w:rPr>
        <w:t xml:space="preserve">3.3.5.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Банком </w:t>
      </w:r>
      <w:proofErr w:type="spellStart"/>
      <w:r w:rsidRPr="00B158F8">
        <w:rPr>
          <w:lang w:val="ru-RU" w:eastAsia="ru-RU"/>
        </w:rPr>
        <w:t>клієнтам</w:t>
      </w:r>
      <w:proofErr w:type="spellEnd"/>
      <w:r w:rsidRPr="00B158F8">
        <w:rPr>
          <w:lang w:val="ru-RU" w:eastAsia="ru-RU"/>
        </w:rPr>
        <w:t xml:space="preserve"> для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та Договором/</w:t>
      </w:r>
      <w:proofErr w:type="spellStart"/>
      <w:r w:rsidRPr="00B158F8">
        <w:rPr>
          <w:lang w:val="ru-RU" w:eastAsia="ru-RU"/>
        </w:rPr>
        <w:t>Угодою-Заявою</w:t>
      </w:r>
      <w:proofErr w:type="spellEnd"/>
      <w:r w:rsidRPr="00B158F8">
        <w:rPr>
          <w:lang w:val="ru-RU" w:eastAsia="ru-RU"/>
        </w:rPr>
        <w:t>.</w:t>
      </w:r>
    </w:p>
    <w:p w14:paraId="28520982" w14:textId="77777777" w:rsidR="00FF1A5E" w:rsidRPr="00B158F8" w:rsidRDefault="00FF1A5E" w:rsidP="00FF1A5E">
      <w:pPr>
        <w:ind w:firstLine="708"/>
        <w:jc w:val="both"/>
        <w:rPr>
          <w:lang w:val="ru-RU" w:eastAsia="ru-RU"/>
        </w:rPr>
      </w:pPr>
      <w:bookmarkStart w:id="64" w:name="n369"/>
      <w:bookmarkEnd w:id="64"/>
      <w:r w:rsidRPr="00B158F8">
        <w:rPr>
          <w:lang w:val="ru-RU" w:eastAsia="ru-RU"/>
        </w:rPr>
        <w:t xml:space="preserve">3.3.6. За </w:t>
      </w:r>
      <w:proofErr w:type="spellStart"/>
      <w:r w:rsidRPr="00B158F8">
        <w:rPr>
          <w:lang w:val="ru-RU" w:eastAsia="ru-RU"/>
        </w:rPr>
        <w:t>рахунком</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виконуються</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такі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w:t>
      </w:r>
    </w:p>
    <w:p w14:paraId="6E437FFD" w14:textId="77777777" w:rsidR="00FF1A5E" w:rsidRPr="00B158F8" w:rsidRDefault="00FF1A5E" w:rsidP="00FF1A5E">
      <w:pPr>
        <w:ind w:firstLine="708"/>
        <w:jc w:val="both"/>
        <w:rPr>
          <w:lang w:val="ru-RU" w:eastAsia="ru-RU"/>
        </w:rPr>
      </w:pPr>
      <w:bookmarkStart w:id="65" w:name="n370"/>
      <w:bookmarkEnd w:id="65"/>
      <w:r w:rsidRPr="00B158F8">
        <w:rPr>
          <w:lang w:val="ru-RU" w:eastAsia="ru-RU"/>
        </w:rPr>
        <w:t xml:space="preserve">1)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зарахування</w:t>
      </w:r>
      <w:proofErr w:type="spellEnd"/>
      <w:r w:rsidRPr="00B158F8">
        <w:rPr>
          <w:lang w:val="ru-RU" w:eastAsia="ru-RU"/>
        </w:rPr>
        <w:t xml:space="preserve"> Банком </w:t>
      </w:r>
      <w:proofErr w:type="spellStart"/>
      <w:r w:rsidRPr="00B158F8">
        <w:rPr>
          <w:lang w:val="ru-RU" w:eastAsia="ru-RU"/>
        </w:rPr>
        <w:t>перерахованих</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третіх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за </w:t>
      </w:r>
      <w:proofErr w:type="spellStart"/>
      <w:r w:rsidRPr="00B158F8">
        <w:rPr>
          <w:lang w:val="ru-RU" w:eastAsia="ru-RU"/>
        </w:rPr>
        <w:t>настання</w:t>
      </w:r>
      <w:proofErr w:type="spellEnd"/>
      <w:r w:rsidRPr="00B158F8">
        <w:rPr>
          <w:lang w:val="ru-RU" w:eastAsia="ru-RU"/>
        </w:rPr>
        <w:t xml:space="preserve"> </w:t>
      </w:r>
      <w:proofErr w:type="spellStart"/>
      <w:r w:rsidRPr="00B158F8">
        <w:rPr>
          <w:lang w:val="ru-RU" w:eastAsia="ru-RU"/>
        </w:rPr>
        <w:t>підстав</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Договором/</w:t>
      </w:r>
      <w:proofErr w:type="spellStart"/>
      <w:r w:rsidRPr="00B158F8">
        <w:rPr>
          <w:lang w:val="ru-RU" w:eastAsia="ru-RU"/>
        </w:rPr>
        <w:t>Угодою-Заявою</w:t>
      </w:r>
      <w:proofErr w:type="spellEnd"/>
      <w:r w:rsidRPr="00B158F8">
        <w:rPr>
          <w:lang w:val="ru-RU" w:eastAsia="ru-RU"/>
        </w:rPr>
        <w:t xml:space="preserve">, </w:t>
      </w:r>
      <w:proofErr w:type="spellStart"/>
      <w:r w:rsidRPr="00B158F8">
        <w:rPr>
          <w:lang w:val="ru-RU" w:eastAsia="ru-RU"/>
        </w:rPr>
        <w:t>перераховуються</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бенефіціаром</w:t>
      </w:r>
      <w:proofErr w:type="spellEnd"/>
      <w:r w:rsidRPr="00B158F8">
        <w:rPr>
          <w:lang w:val="ru-RU" w:eastAsia="ru-RU"/>
        </w:rPr>
        <w:t xml:space="preserve"> </w:t>
      </w:r>
      <w:proofErr w:type="spellStart"/>
      <w:r w:rsidRPr="00B158F8">
        <w:rPr>
          <w:lang w:val="ru-RU" w:eastAsia="ru-RU"/>
        </w:rPr>
        <w:t>письмової</w:t>
      </w:r>
      <w:proofErr w:type="spellEnd"/>
      <w:r w:rsidRPr="00B158F8">
        <w:rPr>
          <w:lang w:val="ru-RU" w:eastAsia="ru-RU"/>
        </w:rPr>
        <w:t xml:space="preserve"> </w:t>
      </w:r>
      <w:proofErr w:type="spellStart"/>
      <w:r w:rsidRPr="00B158F8">
        <w:rPr>
          <w:lang w:val="ru-RU" w:eastAsia="ru-RU"/>
        </w:rPr>
        <w:t>вказівки</w:t>
      </w:r>
      <w:proofErr w:type="spellEnd"/>
      <w:r w:rsidRPr="00B158F8">
        <w:rPr>
          <w:lang w:val="ru-RU" w:eastAsia="ru-RU"/>
        </w:rPr>
        <w:t xml:space="preserve"> Банку - </w:t>
      </w:r>
      <w:proofErr w:type="spellStart"/>
      <w:r w:rsidRPr="00B158F8">
        <w:rPr>
          <w:lang w:val="ru-RU" w:eastAsia="ru-RU"/>
        </w:rPr>
        <w:t>зазначеній</w:t>
      </w:r>
      <w:proofErr w:type="spellEnd"/>
      <w:r w:rsidRPr="00B158F8">
        <w:rPr>
          <w:lang w:val="ru-RU" w:eastAsia="ru-RU"/>
        </w:rPr>
        <w:t xml:space="preserve"> ним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видаються</w:t>
      </w:r>
      <w:proofErr w:type="spellEnd"/>
      <w:r w:rsidRPr="00B158F8">
        <w:rPr>
          <w:lang w:val="ru-RU" w:eastAsia="ru-RU"/>
        </w:rPr>
        <w:t xml:space="preserve"> </w:t>
      </w:r>
      <w:proofErr w:type="spellStart"/>
      <w:r w:rsidRPr="00B158F8">
        <w:rPr>
          <w:lang w:val="ru-RU" w:eastAsia="ru-RU"/>
        </w:rPr>
        <w:t>готівкою</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roofErr w:type="spellStart"/>
      <w:r w:rsidRPr="00B158F8">
        <w:rPr>
          <w:lang w:val="ru-RU" w:eastAsia="ru-RU"/>
        </w:rPr>
        <w:t>повертаються</w:t>
      </w:r>
      <w:proofErr w:type="spellEnd"/>
      <w:r w:rsidRPr="00B158F8">
        <w:rPr>
          <w:lang w:val="ru-RU" w:eastAsia="ru-RU"/>
        </w:rPr>
        <w:t xml:space="preserve"> </w:t>
      </w:r>
      <w:proofErr w:type="spellStart"/>
      <w:r w:rsidRPr="00B158F8">
        <w:rPr>
          <w:lang w:val="ru-RU" w:eastAsia="ru-RU"/>
        </w:rPr>
        <w:t>власнику</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умов Договору/Угоди-Заяви;</w:t>
      </w:r>
    </w:p>
    <w:p w14:paraId="2E91FCDB" w14:textId="77777777" w:rsidR="00FF1A5E" w:rsidRPr="00B158F8" w:rsidRDefault="00FF1A5E" w:rsidP="00FF1A5E">
      <w:pPr>
        <w:ind w:firstLine="708"/>
        <w:jc w:val="both"/>
        <w:rPr>
          <w:lang w:val="ru-RU" w:eastAsia="ru-RU"/>
        </w:rPr>
      </w:pPr>
      <w:bookmarkStart w:id="66" w:name="n371"/>
      <w:bookmarkEnd w:id="66"/>
      <w:r w:rsidRPr="00B158F8">
        <w:rPr>
          <w:lang w:val="ru-RU" w:eastAsia="ru-RU"/>
        </w:rPr>
        <w:t xml:space="preserve">2) </w:t>
      </w:r>
      <w:proofErr w:type="spellStart"/>
      <w:r w:rsidRPr="00B158F8">
        <w:rPr>
          <w:lang w:val="ru-RU" w:eastAsia="ru-RU"/>
        </w:rPr>
        <w:t>пов'язані</w:t>
      </w:r>
      <w:proofErr w:type="spellEnd"/>
      <w:r w:rsidRPr="00B158F8">
        <w:rPr>
          <w:lang w:val="ru-RU" w:eastAsia="ru-RU"/>
        </w:rPr>
        <w:t xml:space="preserve">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зверненням</w:t>
      </w:r>
      <w:proofErr w:type="spellEnd"/>
      <w:r w:rsidRPr="00B158F8">
        <w:rPr>
          <w:lang w:val="ru-RU" w:eastAsia="ru-RU"/>
        </w:rPr>
        <w:t xml:space="preserve"> </w:t>
      </w:r>
      <w:proofErr w:type="spellStart"/>
      <w:r w:rsidRPr="00B158F8">
        <w:rPr>
          <w:lang w:val="ru-RU" w:eastAsia="ru-RU"/>
        </w:rPr>
        <w:t>стягнення</w:t>
      </w:r>
      <w:proofErr w:type="spellEnd"/>
      <w:r w:rsidRPr="00B158F8">
        <w:rPr>
          <w:lang w:val="ru-RU" w:eastAsia="ru-RU"/>
        </w:rPr>
        <w:t xml:space="preserve"> на </w:t>
      </w:r>
      <w:proofErr w:type="spellStart"/>
      <w:r w:rsidRPr="00B158F8">
        <w:rPr>
          <w:lang w:val="ru-RU" w:eastAsia="ru-RU"/>
        </w:rPr>
        <w:t>майнові</w:t>
      </w:r>
      <w:proofErr w:type="spellEnd"/>
      <w:r w:rsidRPr="00B158F8">
        <w:rPr>
          <w:lang w:val="ru-RU" w:eastAsia="ru-RU"/>
        </w:rPr>
        <w:t xml:space="preserve"> права на </w:t>
      </w:r>
      <w:proofErr w:type="spellStart"/>
      <w:r w:rsidRPr="00B158F8">
        <w:rPr>
          <w:lang w:val="ru-RU" w:eastAsia="ru-RU"/>
        </w:rPr>
        <w:t>кошти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зберігаються</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на права </w:t>
      </w:r>
      <w:proofErr w:type="spellStart"/>
      <w:r w:rsidRPr="00B158F8">
        <w:rPr>
          <w:lang w:val="ru-RU" w:eastAsia="ru-RU"/>
        </w:rPr>
        <w:t>вимоги</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чи</w:t>
      </w:r>
      <w:proofErr w:type="spellEnd"/>
      <w:r w:rsidRPr="00B158F8">
        <w:rPr>
          <w:lang w:val="ru-RU" w:eastAsia="ru-RU"/>
        </w:rPr>
        <w:t xml:space="preserve">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xml:space="preserve">) до Банку на </w:t>
      </w:r>
      <w:proofErr w:type="spellStart"/>
      <w:r w:rsidRPr="00B158F8">
        <w:rPr>
          <w:lang w:val="ru-RU" w:eastAsia="ru-RU"/>
        </w:rPr>
        <w:t>підставі</w:t>
      </w:r>
      <w:proofErr w:type="spellEnd"/>
      <w:r w:rsidRPr="00B158F8">
        <w:rPr>
          <w:lang w:val="ru-RU" w:eastAsia="ru-RU"/>
        </w:rPr>
        <w:t xml:space="preserve"> Договору/Угоди-Заяви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установлених</w:t>
      </w:r>
      <w:proofErr w:type="spellEnd"/>
      <w:r w:rsidRPr="00B158F8">
        <w:rPr>
          <w:lang w:val="ru-RU" w:eastAsia="ru-RU"/>
        </w:rPr>
        <w:t> </w:t>
      </w:r>
      <w:proofErr w:type="spellStart"/>
      <w:r w:rsidR="00733A6D">
        <w:fldChar w:fldCharType="begin"/>
      </w:r>
      <w:r w:rsidR="00733A6D">
        <w:instrText xml:space="preserve"> HYPERLINK "https://zakon.rada.gov.ua/laws/show/435-15" \l "n6256" \t "_blank" </w:instrText>
      </w:r>
      <w:r w:rsidR="00733A6D">
        <w:fldChar w:fldCharType="separate"/>
      </w:r>
      <w:r w:rsidRPr="00B158F8">
        <w:rPr>
          <w:lang w:val="ru-RU" w:eastAsia="ru-RU"/>
        </w:rPr>
        <w:t>статтею</w:t>
      </w:r>
      <w:proofErr w:type="spellEnd"/>
      <w:r w:rsidRPr="00B158F8">
        <w:rPr>
          <w:lang w:val="ru-RU" w:eastAsia="ru-RU"/>
        </w:rPr>
        <w:t xml:space="preserve"> 1076</w:t>
      </w:r>
      <w:r w:rsidR="00733A6D">
        <w:rPr>
          <w:lang w:val="ru-RU" w:eastAsia="ru-RU"/>
        </w:rPr>
        <w:fldChar w:fldCharType="end"/>
      </w:r>
      <w:hyperlink r:id="rId21" w:anchor="n6256" w:tgtFrame="_blank" w:history="1">
        <w:r w:rsidRPr="00B158F8">
          <w:rPr>
            <w:b/>
            <w:bCs/>
            <w:vertAlign w:val="superscript"/>
            <w:lang w:val="ru-RU" w:eastAsia="ru-RU"/>
          </w:rPr>
          <w:t>-6</w:t>
        </w:r>
      </w:hyperlink>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319E1F6C" w14:textId="77777777" w:rsidR="00FF1A5E" w:rsidRPr="00B158F8" w:rsidRDefault="00FF1A5E" w:rsidP="00FF1A5E">
      <w:pPr>
        <w:ind w:firstLine="708"/>
        <w:jc w:val="both"/>
        <w:rPr>
          <w:lang w:val="ru-RU" w:eastAsia="ru-RU"/>
        </w:rPr>
      </w:pPr>
      <w:bookmarkStart w:id="67" w:name="n372"/>
      <w:bookmarkEnd w:id="67"/>
      <w:r w:rsidRPr="00B158F8">
        <w:rPr>
          <w:lang w:val="ru-RU" w:eastAsia="ru-RU"/>
        </w:rPr>
        <w:t xml:space="preserve">3)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сплати</w:t>
      </w:r>
      <w:proofErr w:type="spellEnd"/>
      <w:r w:rsidRPr="00B158F8">
        <w:rPr>
          <w:lang w:val="ru-RU" w:eastAsia="ru-RU"/>
        </w:rPr>
        <w:t xml:space="preserve"> </w:t>
      </w:r>
      <w:proofErr w:type="spellStart"/>
      <w:r w:rsidRPr="00B158F8">
        <w:rPr>
          <w:lang w:val="ru-RU" w:eastAsia="ru-RU"/>
        </w:rPr>
        <w:t>винагороди</w:t>
      </w:r>
      <w:proofErr w:type="spellEnd"/>
      <w:r w:rsidRPr="00B158F8">
        <w:rPr>
          <w:lang w:val="ru-RU" w:eastAsia="ru-RU"/>
        </w:rPr>
        <w:t xml:space="preserve"> Банку за </w:t>
      </w:r>
      <w:proofErr w:type="spellStart"/>
      <w:r w:rsidRPr="00B158F8">
        <w:rPr>
          <w:lang w:val="ru-RU" w:eastAsia="ru-RU"/>
        </w:rPr>
        <w:t>послуги</w:t>
      </w:r>
      <w:proofErr w:type="spellEnd"/>
      <w:r w:rsidRPr="00B158F8">
        <w:rPr>
          <w:lang w:val="ru-RU" w:eastAsia="ru-RU"/>
        </w:rPr>
        <w:t xml:space="preserve">, </w:t>
      </w:r>
      <w:proofErr w:type="spellStart"/>
      <w:r w:rsidRPr="00B158F8">
        <w:rPr>
          <w:lang w:val="ru-RU" w:eastAsia="ru-RU"/>
        </w:rPr>
        <w:t>пов'язані</w:t>
      </w:r>
      <w:proofErr w:type="spellEnd"/>
      <w:r w:rsidRPr="00B158F8">
        <w:rPr>
          <w:lang w:val="ru-RU" w:eastAsia="ru-RU"/>
        </w:rPr>
        <w:t xml:space="preserve"> з </w:t>
      </w:r>
      <w:proofErr w:type="spellStart"/>
      <w:r w:rsidRPr="00B158F8">
        <w:rPr>
          <w:lang w:val="ru-RU" w:eastAsia="ru-RU"/>
        </w:rPr>
        <w:t>обслуговуванням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здійсненням</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ним,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Угодою-Заявою</w:t>
      </w:r>
      <w:proofErr w:type="spellEnd"/>
      <w:r w:rsidRPr="00B158F8">
        <w:rPr>
          <w:lang w:val="ru-RU" w:eastAsia="ru-RU"/>
        </w:rPr>
        <w:t>.</w:t>
      </w:r>
    </w:p>
    <w:p w14:paraId="1A283F1D" w14:textId="77777777" w:rsidR="00FF1A5E" w:rsidRPr="00B158F8" w:rsidRDefault="00FF1A5E" w:rsidP="00FF1A5E">
      <w:pPr>
        <w:ind w:firstLine="708"/>
        <w:jc w:val="both"/>
        <w:rPr>
          <w:lang w:val="ru-RU" w:eastAsia="ru-RU"/>
        </w:rPr>
      </w:pPr>
      <w:bookmarkStart w:id="68" w:name="n373"/>
      <w:bookmarkEnd w:id="68"/>
      <w:r w:rsidRPr="00B158F8">
        <w:rPr>
          <w:lang w:val="ru-RU" w:eastAsia="ru-RU"/>
        </w:rPr>
        <w:t xml:space="preserve">3.3.7. Банк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 xml:space="preserve"> </w:t>
      </w:r>
      <w:proofErr w:type="spellStart"/>
      <w:r w:rsidRPr="00B158F8">
        <w:rPr>
          <w:lang w:val="ru-RU" w:eastAsia="ru-RU"/>
        </w:rPr>
        <w:t>установити</w:t>
      </w:r>
      <w:proofErr w:type="spellEnd"/>
      <w:r w:rsidRPr="00B158F8">
        <w:rPr>
          <w:lang w:val="ru-RU" w:eastAsia="ru-RU"/>
        </w:rPr>
        <w:t xml:space="preserve"> особу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мають</w:t>
      </w:r>
      <w:proofErr w:type="spellEnd"/>
      <w:r w:rsidRPr="00B158F8">
        <w:rPr>
          <w:lang w:val="ru-RU" w:eastAsia="ru-RU"/>
        </w:rPr>
        <w:t xml:space="preserve"> право на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яка(і) </w:t>
      </w:r>
      <w:proofErr w:type="spellStart"/>
      <w:r w:rsidRPr="00B158F8">
        <w:rPr>
          <w:lang w:val="ru-RU" w:eastAsia="ru-RU"/>
        </w:rPr>
        <w:t>звернулася</w:t>
      </w:r>
      <w:proofErr w:type="spellEnd"/>
      <w:r w:rsidRPr="00B158F8">
        <w:rPr>
          <w:lang w:val="ru-RU" w:eastAsia="ru-RU"/>
        </w:rPr>
        <w:t>(</w:t>
      </w:r>
      <w:proofErr w:type="spellStart"/>
      <w:r w:rsidRPr="00B158F8">
        <w:rPr>
          <w:lang w:val="ru-RU" w:eastAsia="ru-RU"/>
        </w:rPr>
        <w:t>ися</w:t>
      </w:r>
      <w:proofErr w:type="spellEnd"/>
      <w:r w:rsidRPr="00B158F8">
        <w:rPr>
          <w:lang w:val="ru-RU" w:eastAsia="ru-RU"/>
        </w:rPr>
        <w:t xml:space="preserve">) до Банку з метою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у </w:t>
      </w:r>
      <w:proofErr w:type="spellStart"/>
      <w:r w:rsidRPr="00B158F8">
        <w:rPr>
          <w:lang w:val="ru-RU" w:eastAsia="ru-RU"/>
        </w:rPr>
        <w:t>цієї</w:t>
      </w:r>
      <w:proofErr w:type="spellEnd"/>
      <w:r w:rsidRPr="00B158F8">
        <w:rPr>
          <w:lang w:val="ru-RU" w:eastAsia="ru-RU"/>
        </w:rPr>
        <w:t xml:space="preserve"> особи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права на </w:t>
      </w:r>
      <w:proofErr w:type="spellStart"/>
      <w:r w:rsidRPr="00B158F8">
        <w:rPr>
          <w:lang w:val="ru-RU" w:eastAsia="ru-RU"/>
        </w:rPr>
        <w:t>одержання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розміщених</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gramStart"/>
      <w:r w:rsidRPr="00B158F8">
        <w:rPr>
          <w:lang w:val="ru-RU" w:eastAsia="ru-RU"/>
        </w:rPr>
        <w:t>у порядку</w:t>
      </w:r>
      <w:proofErr w:type="gramEnd"/>
      <w:r w:rsidRPr="00B158F8">
        <w:rPr>
          <w:lang w:val="ru-RU" w:eastAsia="ru-RU"/>
        </w:rPr>
        <w:t xml:space="preserve">,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w:t>
      </w:r>
    </w:p>
    <w:p w14:paraId="1509FCF3" w14:textId="77777777" w:rsidR="00FF1A5E" w:rsidRPr="00B158F8" w:rsidRDefault="00FF1A5E" w:rsidP="00FF1A5E">
      <w:pPr>
        <w:ind w:firstLine="240"/>
        <w:jc w:val="both"/>
        <w:rPr>
          <w:color w:val="000000"/>
          <w:lang w:val="ru-RU"/>
        </w:rPr>
      </w:pPr>
    </w:p>
    <w:bookmarkEnd w:id="51"/>
    <w:p w14:paraId="3B39BFB5" w14:textId="77777777" w:rsidR="00FF1A5E" w:rsidRPr="00B158F8" w:rsidRDefault="00FF1A5E" w:rsidP="00FF1A5E">
      <w:pPr>
        <w:rPr>
          <w:b/>
          <w:color w:val="000000"/>
          <w:u w:val="single"/>
        </w:rPr>
      </w:pPr>
      <w:r w:rsidRPr="00B158F8">
        <w:rPr>
          <w:b/>
          <w:color w:val="000000"/>
          <w:u w:val="single"/>
        </w:rPr>
        <w:t>3.4. Умови відшкодування коштів Фондом гарантування вкладів фізичних осіб</w:t>
      </w:r>
    </w:p>
    <w:p w14:paraId="317C5CE5" w14:textId="77777777" w:rsidR="00FF1A5E" w:rsidRPr="00B158F8" w:rsidRDefault="00FF1A5E" w:rsidP="00FF1A5E">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0B048460" w14:textId="77777777" w:rsidR="00FF1A5E" w:rsidRPr="00B158F8" w:rsidRDefault="00FF1A5E" w:rsidP="00FF1A5E">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7571FC8" w14:textId="77777777" w:rsidR="00FF1A5E" w:rsidRPr="00B158F8" w:rsidRDefault="00FF1A5E" w:rsidP="00FF1A5E">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746B0B61" w14:textId="77777777" w:rsidR="00FF1A5E" w:rsidRPr="00B158F8" w:rsidRDefault="00FF1A5E" w:rsidP="00FF1A5E">
      <w:pPr>
        <w:ind w:firstLine="708"/>
        <w:jc w:val="both"/>
        <w:rPr>
          <w:lang w:val="ru-RU" w:eastAsia="ru-RU"/>
        </w:rPr>
      </w:pPr>
      <w:r w:rsidRPr="00B158F8">
        <w:rPr>
          <w:lang w:val="ru-RU" w:eastAsia="ru-RU"/>
        </w:rPr>
        <w:t xml:space="preserve">- </w:t>
      </w:r>
      <w:proofErr w:type="spellStart"/>
      <w:r w:rsidRPr="00B158F8">
        <w:rPr>
          <w:lang w:val="ru-RU" w:eastAsia="ru-RU"/>
        </w:rPr>
        <w:t>тимчасове</w:t>
      </w:r>
      <w:proofErr w:type="spellEnd"/>
      <w:r w:rsidRPr="00B158F8">
        <w:rPr>
          <w:lang w:val="ru-RU" w:eastAsia="ru-RU"/>
        </w:rPr>
        <w:t xml:space="preserve">, на </w:t>
      </w:r>
      <w:proofErr w:type="spellStart"/>
      <w:r w:rsidRPr="00B158F8">
        <w:rPr>
          <w:lang w:val="ru-RU" w:eastAsia="ru-RU"/>
        </w:rPr>
        <w:t>певний</w:t>
      </w:r>
      <w:proofErr w:type="spellEnd"/>
      <w:r w:rsidRPr="00B158F8">
        <w:rPr>
          <w:lang w:val="ru-RU" w:eastAsia="ru-RU"/>
        </w:rPr>
        <w:t xml:space="preserve"> </w:t>
      </w:r>
      <w:proofErr w:type="spellStart"/>
      <w:r w:rsidRPr="00B158F8">
        <w:rPr>
          <w:lang w:val="ru-RU" w:eastAsia="ru-RU"/>
        </w:rPr>
        <w:t>період</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w:t>
      </w:r>
    </w:p>
    <w:p w14:paraId="49A06C44" w14:textId="77777777" w:rsidR="00FF1A5E" w:rsidRPr="00B158F8" w:rsidRDefault="00FF1A5E" w:rsidP="00FF1A5E">
      <w:pPr>
        <w:ind w:firstLine="708"/>
        <w:jc w:val="both"/>
        <w:rPr>
          <w:lang w:val="ru-RU" w:eastAsia="ru-RU"/>
        </w:rPr>
      </w:pPr>
      <w:r w:rsidRPr="00B158F8">
        <w:rPr>
          <w:lang w:val="ru-RU" w:eastAsia="ru-RU"/>
        </w:rPr>
        <w:t xml:space="preserve">- </w:t>
      </w:r>
      <w:proofErr w:type="spellStart"/>
      <w:r w:rsidRPr="00B158F8">
        <w:rPr>
          <w:lang w:val="ru-RU" w:eastAsia="ru-RU"/>
        </w:rPr>
        <w:t>поступове</w:t>
      </w:r>
      <w:proofErr w:type="spellEnd"/>
      <w:r w:rsidRPr="00B158F8">
        <w:rPr>
          <w:lang w:val="ru-RU" w:eastAsia="ru-RU"/>
        </w:rPr>
        <w:t xml:space="preserve">, </w:t>
      </w:r>
      <w:proofErr w:type="spellStart"/>
      <w:r w:rsidRPr="00B158F8">
        <w:rPr>
          <w:lang w:val="ru-RU" w:eastAsia="ru-RU"/>
        </w:rPr>
        <w:t>протягом</w:t>
      </w:r>
      <w:proofErr w:type="spellEnd"/>
      <w:r w:rsidRPr="00B158F8">
        <w:rPr>
          <w:lang w:val="ru-RU" w:eastAsia="ru-RU"/>
        </w:rPr>
        <w:t xml:space="preserve"> </w:t>
      </w:r>
      <w:proofErr w:type="spellStart"/>
      <w:r w:rsidRPr="00B158F8">
        <w:rPr>
          <w:lang w:val="ru-RU" w:eastAsia="ru-RU"/>
        </w:rPr>
        <w:t>певного</w:t>
      </w:r>
      <w:proofErr w:type="spellEnd"/>
      <w:r w:rsidRPr="00B158F8">
        <w:rPr>
          <w:lang w:val="ru-RU" w:eastAsia="ru-RU"/>
        </w:rPr>
        <w:t xml:space="preserve"> </w:t>
      </w:r>
      <w:proofErr w:type="spellStart"/>
      <w:r w:rsidRPr="00B158F8">
        <w:rPr>
          <w:lang w:val="ru-RU" w:eastAsia="ru-RU"/>
        </w:rPr>
        <w:t>періоду</w:t>
      </w:r>
      <w:proofErr w:type="spellEnd"/>
      <w:r w:rsidRPr="00B158F8">
        <w:rPr>
          <w:lang w:val="ru-RU" w:eastAsia="ru-RU"/>
        </w:rPr>
        <w:t xml:space="preserve">, </w:t>
      </w:r>
      <w:proofErr w:type="spellStart"/>
      <w:r w:rsidRPr="00B158F8">
        <w:rPr>
          <w:lang w:val="ru-RU" w:eastAsia="ru-RU"/>
        </w:rPr>
        <w:t>зниження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до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встановленого</w:t>
      </w:r>
      <w:proofErr w:type="spellEnd"/>
      <w:r w:rsidRPr="00B158F8">
        <w:rPr>
          <w:lang w:val="ru-RU" w:eastAsia="ru-RU"/>
        </w:rPr>
        <w:t xml:space="preserve"> </w:t>
      </w:r>
      <w:proofErr w:type="spellStart"/>
      <w:r w:rsidRPr="00B158F8">
        <w:rPr>
          <w:lang w:val="ru-RU" w:eastAsia="ru-RU"/>
        </w:rPr>
        <w:t>адміністративною</w:t>
      </w:r>
      <w:proofErr w:type="spellEnd"/>
      <w:r w:rsidRPr="00B158F8">
        <w:rPr>
          <w:lang w:val="ru-RU" w:eastAsia="ru-RU"/>
        </w:rPr>
        <w:t xml:space="preserve"> радою Фонду до дня </w:t>
      </w:r>
      <w:proofErr w:type="spellStart"/>
      <w:r w:rsidRPr="00B158F8">
        <w:rPr>
          <w:lang w:val="ru-RU" w:eastAsia="ru-RU"/>
        </w:rPr>
        <w:t>прийняття</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тимчасове</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w:t>
      </w:r>
    </w:p>
    <w:p w14:paraId="2A66596D" w14:textId="77777777" w:rsidR="00FF1A5E" w:rsidRPr="00B158F8" w:rsidRDefault="00FF1A5E" w:rsidP="00FF1A5E">
      <w:pPr>
        <w:ind w:firstLine="708"/>
        <w:jc w:val="both"/>
        <w:rPr>
          <w:lang w:val="ru-RU" w:eastAsia="ru-RU"/>
        </w:rPr>
      </w:pPr>
      <w:proofErr w:type="spellStart"/>
      <w:r w:rsidRPr="00B158F8">
        <w:rPr>
          <w:lang w:val="ru-RU" w:eastAsia="ru-RU"/>
        </w:rPr>
        <w:t>Адміністративна</w:t>
      </w:r>
      <w:proofErr w:type="spellEnd"/>
      <w:r w:rsidRPr="00B158F8">
        <w:rPr>
          <w:lang w:val="ru-RU" w:eastAsia="ru-RU"/>
        </w:rPr>
        <w:t xml:space="preserve"> рада Фонду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приймати</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зменшення</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в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ніж</w:t>
      </w:r>
      <w:proofErr w:type="spellEnd"/>
      <w:r w:rsidRPr="00B158F8">
        <w:rPr>
          <w:lang w:val="ru-RU" w:eastAsia="ru-RU"/>
        </w:rPr>
        <w:t xml:space="preserve"> </w:t>
      </w:r>
      <w:proofErr w:type="spellStart"/>
      <w:r w:rsidRPr="00B158F8">
        <w:rPr>
          <w:lang w:val="ru-RU" w:eastAsia="ru-RU"/>
        </w:rPr>
        <w:t>визначені</w:t>
      </w:r>
      <w:proofErr w:type="spellEnd"/>
      <w:r w:rsidRPr="00B158F8">
        <w:rPr>
          <w:lang w:val="ru-RU" w:eastAsia="ru-RU"/>
        </w:rPr>
        <w:t xml:space="preserve"> </w:t>
      </w:r>
      <w:proofErr w:type="spellStart"/>
      <w:r w:rsidRPr="00B158F8">
        <w:rPr>
          <w:lang w:val="ru-RU" w:eastAsia="ru-RU"/>
        </w:rPr>
        <w:t>цією</w:t>
      </w:r>
      <w:proofErr w:type="spellEnd"/>
      <w:r w:rsidRPr="00B158F8">
        <w:rPr>
          <w:lang w:val="ru-RU" w:eastAsia="ru-RU"/>
        </w:rPr>
        <w:t xml:space="preserve"> </w:t>
      </w:r>
      <w:proofErr w:type="spellStart"/>
      <w:r w:rsidRPr="00B158F8">
        <w:rPr>
          <w:lang w:val="ru-RU" w:eastAsia="ru-RU"/>
        </w:rPr>
        <w:t>частиною</w:t>
      </w:r>
      <w:proofErr w:type="spellEnd"/>
      <w:r w:rsidRPr="00B158F8">
        <w:rPr>
          <w:lang w:val="ru-RU" w:eastAsia="ru-RU"/>
        </w:rPr>
        <w:t>.</w:t>
      </w:r>
    </w:p>
    <w:p w14:paraId="33817394" w14:textId="77777777" w:rsidR="00FF1A5E" w:rsidRPr="00B158F8" w:rsidRDefault="00FF1A5E" w:rsidP="00FF1A5E">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083BCB76" w14:textId="77777777" w:rsidR="00FF1A5E" w:rsidRPr="00B158F8" w:rsidRDefault="00FF1A5E" w:rsidP="00FF1A5E">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78F92769" w14:textId="77777777" w:rsidR="00FF1A5E" w:rsidRPr="00B158F8" w:rsidRDefault="00FF1A5E" w:rsidP="00FF1A5E">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969D42B" w14:textId="77777777" w:rsidR="00FF1A5E" w:rsidRPr="00B158F8" w:rsidRDefault="00FF1A5E" w:rsidP="00FF1A5E">
      <w:pPr>
        <w:ind w:firstLine="708"/>
        <w:jc w:val="both"/>
        <w:rPr>
          <w:lang w:val="ru-RU"/>
        </w:rPr>
      </w:pPr>
      <w:r w:rsidRPr="00B158F8">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w:t>
      </w:r>
      <w:r w:rsidRPr="00B158F8">
        <w:lastRenderedPageBreak/>
        <w:t>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BFD3430" w14:textId="77777777" w:rsidR="00FF1A5E" w:rsidRPr="00B158F8" w:rsidRDefault="00FF1A5E" w:rsidP="00FF1A5E">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7BC7E29C" w14:textId="77777777" w:rsidR="00FF1A5E" w:rsidRPr="00B158F8" w:rsidRDefault="00FF1A5E" w:rsidP="00FF1A5E">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E4D7E52" w14:textId="77777777" w:rsidR="00FF1A5E" w:rsidRPr="00B158F8" w:rsidRDefault="00FF1A5E" w:rsidP="00FF1A5E">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3DF3EF2C" w14:textId="77777777" w:rsidR="00FF1A5E" w:rsidRPr="00B158F8" w:rsidRDefault="00FF1A5E" w:rsidP="00FF1A5E">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522B4D97" w14:textId="77777777" w:rsidR="00FF1A5E" w:rsidRPr="00B158F8" w:rsidRDefault="00FF1A5E" w:rsidP="00FF1A5E">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624C7531" w14:textId="77777777" w:rsidR="00FF1A5E" w:rsidRPr="00B158F8" w:rsidRDefault="00FF1A5E" w:rsidP="00FF1A5E">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2A38C2C0" w14:textId="77777777" w:rsidR="00FF1A5E" w:rsidRPr="00B158F8" w:rsidRDefault="00FF1A5E" w:rsidP="00FF1A5E">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proofErr w:type="spellStart"/>
      <w:r w:rsidRPr="00B158F8">
        <w:t>кладника</w:t>
      </w:r>
      <w:proofErr w:type="spellEnd"/>
      <w:r w:rsidRPr="00B158F8">
        <w:t xml:space="preserve"> було попередньо ознайомлено ще до підписання відповідної Угоди-Заяви до цього Договору.</w:t>
      </w:r>
    </w:p>
    <w:p w14:paraId="5E941372" w14:textId="77777777" w:rsidR="00FF1A5E" w:rsidRPr="002E6B16" w:rsidRDefault="00FF1A5E" w:rsidP="00FF1A5E">
      <w:pPr>
        <w:jc w:val="both"/>
        <w:rPr>
          <w:b/>
          <w:bCs/>
          <w:lang w:eastAsia="uk-UA"/>
        </w:rPr>
      </w:pPr>
      <w:r w:rsidRPr="00B158F8">
        <w:rPr>
          <w:lang w:eastAsia="uk-UA"/>
        </w:rPr>
        <w:t xml:space="preserve">           </w:t>
      </w:r>
      <w:r w:rsidRPr="002E6B16">
        <w:rPr>
          <w:b/>
          <w:bCs/>
          <w:lang w:eastAsia="uk-UA"/>
        </w:rPr>
        <w:t>Фонд не відшкодовує кошти:</w:t>
      </w:r>
    </w:p>
    <w:p w14:paraId="71BAD221" w14:textId="77777777" w:rsidR="00FF1A5E" w:rsidRPr="00B158F8" w:rsidRDefault="00FF1A5E" w:rsidP="00FF1A5E">
      <w:pPr>
        <w:ind w:firstLine="540"/>
        <w:jc w:val="both"/>
        <w:rPr>
          <w:lang w:eastAsia="uk-UA"/>
        </w:rPr>
      </w:pPr>
      <w:r w:rsidRPr="00B158F8">
        <w:rPr>
          <w:lang w:eastAsia="uk-UA"/>
        </w:rPr>
        <w:t>передані банку в довірче управління;</w:t>
      </w:r>
    </w:p>
    <w:p w14:paraId="271C3466" w14:textId="77777777" w:rsidR="00FF1A5E" w:rsidRPr="00B158F8" w:rsidRDefault="00FF1A5E" w:rsidP="00FF1A5E">
      <w:pPr>
        <w:ind w:firstLine="540"/>
        <w:jc w:val="both"/>
        <w:rPr>
          <w:lang w:eastAsia="uk-UA"/>
        </w:rPr>
      </w:pPr>
      <w:r w:rsidRPr="00B158F8">
        <w:rPr>
          <w:lang w:eastAsia="uk-UA"/>
        </w:rPr>
        <w:t>за вкладом у розмірі менше 10 гривень;</w:t>
      </w:r>
    </w:p>
    <w:p w14:paraId="00130300" w14:textId="77777777" w:rsidR="00FF1A5E" w:rsidRPr="00B158F8" w:rsidRDefault="00FF1A5E" w:rsidP="00FF1A5E">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466D796" w14:textId="77777777" w:rsidR="00FF1A5E" w:rsidRPr="00B158F8" w:rsidRDefault="00FF1A5E" w:rsidP="00FF1A5E">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869855D" w14:textId="77777777" w:rsidR="00FF1A5E" w:rsidRPr="00B158F8" w:rsidRDefault="00FF1A5E" w:rsidP="00FF1A5E">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732E093D" w14:textId="77777777" w:rsidR="00FF1A5E" w:rsidRPr="00B158F8" w:rsidRDefault="00FF1A5E" w:rsidP="00FF1A5E">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8255BCD" w14:textId="77777777" w:rsidR="00FF1A5E" w:rsidRPr="00B158F8" w:rsidRDefault="00FF1A5E" w:rsidP="00FF1A5E">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3F9E03" w14:textId="77777777" w:rsidR="00FF1A5E" w:rsidRPr="00B158F8" w:rsidRDefault="00FF1A5E" w:rsidP="00FF1A5E">
      <w:pPr>
        <w:ind w:firstLine="540"/>
        <w:jc w:val="both"/>
        <w:rPr>
          <w:lang w:eastAsia="uk-UA"/>
        </w:rPr>
      </w:pPr>
      <w:r w:rsidRPr="00B158F8">
        <w:rPr>
          <w:lang w:eastAsia="uk-UA"/>
        </w:rPr>
        <w:t>за вкладами у філіях іноземних банків;</w:t>
      </w:r>
    </w:p>
    <w:p w14:paraId="0F9DD16E" w14:textId="77777777" w:rsidR="00FF1A5E" w:rsidRPr="00B158F8" w:rsidRDefault="00FF1A5E" w:rsidP="00FF1A5E">
      <w:pPr>
        <w:ind w:firstLine="540"/>
        <w:jc w:val="both"/>
        <w:rPr>
          <w:lang w:eastAsia="uk-UA"/>
        </w:rPr>
      </w:pPr>
      <w:r w:rsidRPr="00B158F8">
        <w:rPr>
          <w:lang w:eastAsia="uk-UA"/>
        </w:rPr>
        <w:t>за вкладами у банківських металах;</w:t>
      </w:r>
    </w:p>
    <w:p w14:paraId="34781180" w14:textId="77777777" w:rsidR="00FF1A5E" w:rsidRPr="00B158F8" w:rsidRDefault="00FF1A5E" w:rsidP="00FF1A5E">
      <w:pPr>
        <w:ind w:firstLine="540"/>
        <w:jc w:val="both"/>
        <w:rPr>
          <w:lang w:eastAsia="uk-UA"/>
        </w:rPr>
      </w:pPr>
      <w:r w:rsidRPr="00B158F8">
        <w:rPr>
          <w:lang w:eastAsia="uk-UA"/>
        </w:rPr>
        <w:t>розміщені на рахунках, що перебувають під арештом за рішенням суду;</w:t>
      </w:r>
    </w:p>
    <w:p w14:paraId="7D44193D" w14:textId="77777777" w:rsidR="00FF1A5E" w:rsidRDefault="00FF1A5E" w:rsidP="00FF1A5E">
      <w:pPr>
        <w:ind w:firstLine="540"/>
        <w:jc w:val="both"/>
      </w:pPr>
      <w:r w:rsidRPr="00B158F8">
        <w:t xml:space="preserve">за вкладом, задоволення вимог за яким </w:t>
      </w:r>
      <w:proofErr w:type="spellStart"/>
      <w:r w:rsidRPr="00B158F8">
        <w:t>зупинено</w:t>
      </w:r>
      <w:proofErr w:type="spellEnd"/>
      <w:r w:rsidRPr="00B158F8">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t>;</w:t>
      </w:r>
    </w:p>
    <w:p w14:paraId="38892CC6" w14:textId="77777777" w:rsidR="00FF1A5E" w:rsidRPr="00EF4F3E" w:rsidRDefault="00FF1A5E" w:rsidP="00FF1A5E">
      <w:pPr>
        <w:ind w:firstLine="540"/>
        <w:jc w:val="both"/>
      </w:pPr>
      <w:r w:rsidRPr="00EF4F3E">
        <w:rPr>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EF4F3E">
          <w:rPr>
            <w:shd w:val="clear" w:color="auto" w:fill="FFFFFF"/>
          </w:rPr>
          <w:t>Законі України</w:t>
        </w:r>
      </w:hyperlink>
      <w:r w:rsidRPr="00EF4F3E">
        <w:rPr>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EF4F3E">
          <w:rPr>
            <w:shd w:val="clear" w:color="auto" w:fill="FFFFFF"/>
          </w:rPr>
          <w:t>Закону України</w:t>
        </w:r>
      </w:hyperlink>
      <w:r w:rsidRPr="00EF4F3E">
        <w:rPr>
          <w:shd w:val="clear" w:color="auto" w:fill="FFFFFF"/>
        </w:rPr>
        <w:t> "Про санкції"</w:t>
      </w:r>
      <w:r>
        <w:rPr>
          <w:shd w:val="clear" w:color="auto" w:fill="FFFFFF"/>
        </w:rPr>
        <w:t>.</w:t>
      </w:r>
    </w:p>
    <w:p w14:paraId="01878C43" w14:textId="77777777" w:rsidR="00FF1A5E" w:rsidRPr="000C686D" w:rsidRDefault="00FF1A5E" w:rsidP="00FF1A5E">
      <w:pPr>
        <w:ind w:firstLine="540"/>
        <w:jc w:val="both"/>
        <w:rPr>
          <w:lang w:eastAsia="uk-UA"/>
        </w:rPr>
      </w:pPr>
      <w:r w:rsidRPr="000C686D">
        <w:rPr>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0C686D">
        <w:rPr>
          <w:shd w:val="clear" w:color="auto" w:fill="FFFFFF"/>
        </w:rPr>
        <w:t>агента</w:t>
      </w:r>
      <w:proofErr w:type="spellEnd"/>
      <w:r w:rsidRPr="000C686D">
        <w:rPr>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481CA222" w14:textId="77777777" w:rsidR="00FF1A5E" w:rsidRPr="00B158F8" w:rsidRDefault="00FF1A5E" w:rsidP="00FF1A5E">
      <w:pPr>
        <w:jc w:val="both"/>
        <w:rPr>
          <w:lang w:eastAsia="uk-UA"/>
        </w:rPr>
      </w:pPr>
      <w:r w:rsidRPr="00B158F8">
        <w:lastRenderedPageBreak/>
        <w:tab/>
        <w:t>Умови, за яких Фонд не відшкодовує кошти також зазначені на офіційному сайті Фонду гарантування вкладів фізичних осіб (</w:t>
      </w:r>
      <w:hyperlink r:id="rId25" w:history="1">
        <w:r w:rsidRPr="00B158F8">
          <w:rPr>
            <w:color w:val="0000FF"/>
            <w:u w:val="single"/>
          </w:rPr>
          <w:t>http://www.fg.gov.ua</w:t>
        </w:r>
      </w:hyperlink>
      <w:r w:rsidRPr="00B158F8">
        <w:t xml:space="preserve"> ).</w:t>
      </w:r>
    </w:p>
    <w:p w14:paraId="0D84CA3F" w14:textId="77777777" w:rsidR="00FF1A5E" w:rsidRPr="00B158F8" w:rsidRDefault="00FF1A5E" w:rsidP="00FF1A5E">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3A4F944D" w14:textId="77777777" w:rsidR="00FF1A5E" w:rsidRPr="00B158F8" w:rsidRDefault="00FF1A5E" w:rsidP="00FF1A5E">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6"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proofErr w:type="spellStart"/>
        <w:r w:rsidRPr="00B158F8">
          <w:rPr>
            <w:color w:val="0000FF"/>
            <w:u w:val="single"/>
            <w:lang w:val="ru-RU"/>
          </w:rPr>
          <w:t>vkladami</w:t>
        </w:r>
        <w:proofErr w:type="spellEnd"/>
      </w:hyperlink>
      <w:r w:rsidRPr="00B158F8">
        <w:t>.</w:t>
      </w:r>
    </w:p>
    <w:p w14:paraId="19F91768" w14:textId="77777777" w:rsidR="00FF1A5E" w:rsidRPr="00B158F8" w:rsidRDefault="00FF1A5E" w:rsidP="00FF1A5E">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0403A490" w14:textId="77777777" w:rsidR="00FF1A5E" w:rsidRPr="00B158F8" w:rsidRDefault="00FF1A5E" w:rsidP="00FF1A5E">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ACCC922" w14:textId="77777777" w:rsidR="00FF1A5E" w:rsidRPr="00B158F8" w:rsidRDefault="00FF1A5E" w:rsidP="00FF1A5E">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3D4CE642" w14:textId="77777777" w:rsidR="00FF1A5E" w:rsidRPr="00B158F8" w:rsidRDefault="00FF1A5E" w:rsidP="00FF1A5E">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4A2A41B3" w14:textId="77777777" w:rsidR="00FF1A5E" w:rsidRPr="00B158F8" w:rsidRDefault="00FF1A5E" w:rsidP="00FF1A5E">
      <w:pPr>
        <w:shd w:val="clear" w:color="auto" w:fill="FFFFFF"/>
        <w:suppressAutoHyphens w:val="0"/>
        <w:ind w:firstLine="450"/>
        <w:jc w:val="both"/>
        <w:rPr>
          <w:lang w:eastAsia="uk-UA"/>
        </w:rPr>
      </w:pPr>
      <w:r w:rsidRPr="00B158F8">
        <w:rPr>
          <w:lang w:eastAsia="uk-UA"/>
        </w:rPr>
        <w:t>1) отримувати від Банку:</w:t>
      </w:r>
      <w:bookmarkStart w:id="69" w:name="n222"/>
      <w:bookmarkEnd w:id="69"/>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5227540E" w14:textId="77777777" w:rsidR="00FF1A5E" w:rsidRPr="00B158F8" w:rsidRDefault="00FF1A5E" w:rsidP="00FF1A5E">
      <w:pPr>
        <w:shd w:val="clear" w:color="auto" w:fill="FFFFFF"/>
        <w:ind w:firstLine="448"/>
        <w:jc w:val="both"/>
        <w:rPr>
          <w:lang w:eastAsia="uk-UA"/>
        </w:rPr>
      </w:pPr>
      <w:bookmarkStart w:id="70" w:name="n223"/>
      <w:bookmarkStart w:id="71" w:name="n224"/>
      <w:bookmarkStart w:id="72" w:name="n225"/>
      <w:bookmarkEnd w:id="70"/>
      <w:bookmarkEnd w:id="71"/>
      <w:bookmarkEnd w:id="72"/>
      <w:r w:rsidRPr="00B158F8">
        <w:rPr>
          <w:lang w:eastAsia="uk-UA"/>
        </w:rPr>
        <w:t>2) звернутися до визначеного Фондом банку-</w:t>
      </w:r>
      <w:proofErr w:type="spellStart"/>
      <w:r w:rsidRPr="00B158F8">
        <w:rPr>
          <w:lang w:eastAsia="uk-UA"/>
        </w:rPr>
        <w:t>агента</w:t>
      </w:r>
      <w:proofErr w:type="spellEnd"/>
      <w:r w:rsidRPr="00B158F8">
        <w:rPr>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7" w:tgtFrame="_blank" w:history="1">
        <w:r w:rsidRPr="00B158F8">
          <w:rPr>
            <w:lang w:eastAsia="uk-UA"/>
          </w:rPr>
          <w:t>Законом</w:t>
        </w:r>
      </w:hyperlink>
      <w:r w:rsidRPr="00B158F8">
        <w:rPr>
          <w:lang w:eastAsia="uk-UA"/>
        </w:rPr>
        <w:t>, нормативно-правовими актами Фонду;</w:t>
      </w:r>
    </w:p>
    <w:p w14:paraId="49D089BB" w14:textId="77777777" w:rsidR="00FF1A5E" w:rsidRPr="00B158F8" w:rsidRDefault="00FF1A5E" w:rsidP="00FF1A5E">
      <w:pPr>
        <w:shd w:val="clear" w:color="auto" w:fill="FFFFFF"/>
        <w:ind w:firstLine="448"/>
        <w:jc w:val="both"/>
        <w:rPr>
          <w:lang w:eastAsia="uk-UA"/>
        </w:rPr>
      </w:pPr>
      <w:bookmarkStart w:id="73" w:name="n226"/>
      <w:bookmarkEnd w:id="73"/>
      <w:r w:rsidRPr="00B158F8">
        <w:rPr>
          <w:lang w:eastAsia="uk-UA"/>
        </w:rPr>
        <w:t xml:space="preserve">3) відмовитися від послуг, </w:t>
      </w:r>
      <w:proofErr w:type="spellStart"/>
      <w:r w:rsidRPr="00B158F8">
        <w:rPr>
          <w:lang w:eastAsia="uk-UA"/>
        </w:rPr>
        <w:t>нав'язуваних</w:t>
      </w:r>
      <w:proofErr w:type="spellEnd"/>
      <w:r w:rsidRPr="00B158F8">
        <w:rPr>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6040B34F" w14:textId="77777777" w:rsidR="00FF1A5E" w:rsidRPr="00B158F8" w:rsidRDefault="00FF1A5E" w:rsidP="00FF1A5E">
      <w:pPr>
        <w:shd w:val="clear" w:color="auto" w:fill="FFFFFF"/>
        <w:ind w:firstLine="448"/>
        <w:jc w:val="both"/>
        <w:rPr>
          <w:lang w:eastAsia="uk-UA"/>
        </w:rPr>
      </w:pPr>
      <w:bookmarkStart w:id="74" w:name="n227"/>
      <w:bookmarkEnd w:id="74"/>
      <w:r w:rsidRPr="00B158F8">
        <w:rPr>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rPr>
          <w:lang w:eastAsia="uk-UA"/>
        </w:rPr>
        <w:t>невключення</w:t>
      </w:r>
      <w:proofErr w:type="spellEnd"/>
      <w:r w:rsidRPr="00B158F8">
        <w:rPr>
          <w:lang w:eastAsia="uk-UA"/>
        </w:rPr>
        <w:t xml:space="preserve"> його до реєстру </w:t>
      </w:r>
      <w:proofErr w:type="spellStart"/>
      <w:r w:rsidRPr="00B158F8">
        <w:rPr>
          <w:lang w:eastAsia="uk-UA"/>
        </w:rPr>
        <w:t>відшкодувань</w:t>
      </w:r>
      <w:proofErr w:type="spellEnd"/>
      <w:r w:rsidRPr="00B158F8">
        <w:rPr>
          <w:lang w:eastAsia="uk-UA"/>
        </w:rPr>
        <w:t xml:space="preserve"> вкладникам для здійснення виплат;</w:t>
      </w:r>
    </w:p>
    <w:p w14:paraId="2D2BB884" w14:textId="77777777" w:rsidR="00FF1A5E" w:rsidRPr="00B158F8" w:rsidRDefault="00FF1A5E" w:rsidP="00FF1A5E">
      <w:pPr>
        <w:shd w:val="clear" w:color="auto" w:fill="FFFFFF"/>
        <w:ind w:firstLine="448"/>
        <w:jc w:val="both"/>
        <w:rPr>
          <w:lang w:eastAsia="uk-UA"/>
        </w:rPr>
      </w:pPr>
      <w:bookmarkStart w:id="75" w:name="n228"/>
      <w:bookmarkEnd w:id="75"/>
      <w:r w:rsidRPr="00B158F8">
        <w:rPr>
          <w:lang w:eastAsia="uk-UA"/>
        </w:rPr>
        <w:t>5) заявляти у порядку, встановленому </w:t>
      </w:r>
      <w:hyperlink r:id="rId28"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01525921" w14:textId="77777777" w:rsidR="00FF1A5E" w:rsidRPr="00B158F8" w:rsidRDefault="00FF1A5E" w:rsidP="00FF1A5E">
      <w:pPr>
        <w:shd w:val="clear" w:color="auto" w:fill="FFFFFF"/>
        <w:ind w:firstLine="448"/>
        <w:jc w:val="both"/>
        <w:rPr>
          <w:lang w:eastAsia="uk-UA"/>
        </w:rPr>
      </w:pPr>
      <w:bookmarkStart w:id="76" w:name="n229"/>
      <w:bookmarkEnd w:id="76"/>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4F31EACE" w14:textId="77777777" w:rsidR="00FF1A5E" w:rsidRPr="00B158F8" w:rsidRDefault="00FF1A5E" w:rsidP="00FF1A5E">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4909B3EF" w14:textId="77777777" w:rsidR="00FF1A5E" w:rsidRPr="00B158F8" w:rsidRDefault="00FF1A5E" w:rsidP="00FF1A5E">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1448A7A0" w14:textId="77777777" w:rsidR="00FF1A5E" w:rsidRPr="00B158F8" w:rsidRDefault="00FF1A5E" w:rsidP="00FF1A5E">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425369C2" w14:textId="77777777" w:rsidR="00FF1A5E" w:rsidRPr="00B158F8" w:rsidRDefault="00FF1A5E" w:rsidP="00FF1A5E">
      <w:pPr>
        <w:shd w:val="clear" w:color="auto" w:fill="FFFFFF"/>
        <w:ind w:firstLine="448"/>
        <w:jc w:val="both"/>
        <w:rPr>
          <w:lang w:eastAsia="uk-UA"/>
        </w:rPr>
      </w:pPr>
      <w:r w:rsidRPr="00B158F8">
        <w:rPr>
          <w:lang w:val="ru-RU" w:eastAsia="uk-UA"/>
        </w:rPr>
        <w:t xml:space="preserve">10) </w:t>
      </w:r>
      <w:r w:rsidRPr="00B158F8">
        <w:rPr>
          <w:lang w:eastAsia="uk-UA"/>
        </w:rPr>
        <w:t xml:space="preserve">на звернення </w:t>
      </w:r>
      <w:proofErr w:type="gramStart"/>
      <w:r w:rsidRPr="00B158F8">
        <w:rPr>
          <w:lang w:eastAsia="uk-UA"/>
        </w:rPr>
        <w:t>до суду</w:t>
      </w:r>
      <w:proofErr w:type="gramEnd"/>
      <w:r w:rsidRPr="00B158F8">
        <w:rPr>
          <w:lang w:eastAsia="uk-UA"/>
        </w:rPr>
        <w:t xml:space="preserve"> та інших державних органів за захистом порушених прав;</w:t>
      </w:r>
    </w:p>
    <w:p w14:paraId="150D2001" w14:textId="77777777" w:rsidR="00FF1A5E" w:rsidRPr="00B158F8" w:rsidRDefault="00FF1A5E" w:rsidP="00FF1A5E">
      <w:pPr>
        <w:shd w:val="clear" w:color="auto" w:fill="FFFFFF"/>
        <w:ind w:firstLine="448"/>
        <w:jc w:val="both"/>
        <w:rPr>
          <w:lang w:eastAsia="uk-UA"/>
        </w:rPr>
      </w:pPr>
      <w:r w:rsidRPr="00B158F8">
        <w:rPr>
          <w:lang w:val="ru-RU" w:eastAsia="uk-UA"/>
        </w:rPr>
        <w:t>11)</w:t>
      </w:r>
      <w:r w:rsidRPr="00B158F8">
        <w:rPr>
          <w:lang w:eastAsia="uk-UA"/>
        </w:rPr>
        <w:t xml:space="preserve"> </w:t>
      </w:r>
      <w:bookmarkStart w:id="77" w:name="_Hlk91587132"/>
      <w:r w:rsidRPr="00B158F8">
        <w:rPr>
          <w:lang w:eastAsia="uk-UA"/>
        </w:rPr>
        <w:t>інші права, визначені нормативно-правовими актами Фонду та чинним законодавством України.</w:t>
      </w:r>
    </w:p>
    <w:bookmarkEnd w:id="77"/>
    <w:p w14:paraId="339188C0" w14:textId="77777777" w:rsidR="00FF1A5E" w:rsidRPr="00B158F8" w:rsidRDefault="00FF1A5E" w:rsidP="00FF1A5E">
      <w:pPr>
        <w:ind w:firstLine="708"/>
        <w:jc w:val="both"/>
        <w:rPr>
          <w:b/>
          <w:bCs/>
          <w:u w:val="single"/>
          <w:lang w:eastAsia="uk-UA"/>
        </w:rPr>
      </w:pPr>
      <w:r w:rsidRPr="00B158F8">
        <w:rPr>
          <w:b/>
          <w:bCs/>
          <w:u w:val="single"/>
          <w:lang w:eastAsia="uk-UA"/>
        </w:rPr>
        <w:t>3.6.5. Вкладник (Клієнт) зобов’язаний:</w:t>
      </w:r>
    </w:p>
    <w:p w14:paraId="7138050A" w14:textId="77777777" w:rsidR="00FF1A5E" w:rsidRPr="00B158F8" w:rsidRDefault="00FF1A5E" w:rsidP="00FF1A5E">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8" w:name="n232"/>
      <w:bookmarkStart w:id="79" w:name="n233"/>
      <w:bookmarkEnd w:id="78"/>
      <w:bookmarkEnd w:id="79"/>
      <w:r w:rsidRPr="00B158F8">
        <w:rPr>
          <w:lang w:eastAsia="uk-UA"/>
        </w:rPr>
        <w:t xml:space="preserve">2) </w:t>
      </w:r>
      <w:bookmarkStart w:id="80"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80"/>
    <w:p w14:paraId="0D2641EE" w14:textId="77777777" w:rsidR="00FF1A5E" w:rsidRPr="00B158F8" w:rsidRDefault="00FF1A5E" w:rsidP="00FF1A5E">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1" w:name="n234"/>
      <w:bookmarkEnd w:id="81"/>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2" w:name="_Hlk91587509"/>
      <w:r w:rsidRPr="00B158F8">
        <w:rPr>
          <w:lang w:eastAsia="uk-UA"/>
        </w:rPr>
        <w:t>надсилання банку повідомлення в електронній формі про одержання Довідки</w:t>
      </w:r>
      <w:bookmarkEnd w:id="82"/>
      <w:r w:rsidRPr="00B158F8">
        <w:rPr>
          <w:lang w:eastAsia="uk-UA"/>
        </w:rPr>
        <w:t>.</w:t>
      </w:r>
    </w:p>
    <w:p w14:paraId="0FBBED27" w14:textId="77777777" w:rsidR="00FF1A5E" w:rsidRPr="00B158F8" w:rsidRDefault="00FF1A5E" w:rsidP="00FF1A5E">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785B2A8" w14:textId="77777777" w:rsidR="00FF1A5E" w:rsidRPr="00B158F8" w:rsidRDefault="00FF1A5E" w:rsidP="00FF1A5E">
      <w:pPr>
        <w:shd w:val="clear" w:color="auto" w:fill="FFFFFF"/>
        <w:ind w:firstLine="450"/>
        <w:jc w:val="both"/>
        <w:rPr>
          <w:lang w:eastAsia="uk-UA"/>
        </w:rPr>
      </w:pPr>
      <w:r w:rsidRPr="00B158F8">
        <w:rPr>
          <w:lang w:eastAsia="uk-UA"/>
        </w:rPr>
        <w:t xml:space="preserve">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w:t>
      </w:r>
      <w:r w:rsidRPr="00B158F8">
        <w:rPr>
          <w:lang w:eastAsia="uk-UA"/>
        </w:rPr>
        <w:lastRenderedPageBreak/>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F23A76E" w14:textId="77777777" w:rsidR="00FF1A5E" w:rsidRPr="00B158F8" w:rsidRDefault="00FF1A5E" w:rsidP="00FF1A5E">
      <w:pPr>
        <w:shd w:val="clear" w:color="auto" w:fill="FFFFFF"/>
        <w:ind w:firstLine="450"/>
        <w:jc w:val="both"/>
        <w:rPr>
          <w:lang w:eastAsia="uk-UA"/>
        </w:rPr>
      </w:pPr>
      <w:r w:rsidRPr="00B158F8">
        <w:rPr>
          <w:lang w:val="ru-RU" w:eastAsia="uk-UA"/>
        </w:rPr>
        <w:t>5</w:t>
      </w:r>
      <w:r w:rsidRPr="00B158F8">
        <w:rPr>
          <w:lang w:eastAsia="uk-UA"/>
        </w:rPr>
        <w:t xml:space="preserve">) </w:t>
      </w:r>
      <w:bookmarkStart w:id="83" w:name="_Hlk91587650"/>
      <w:r w:rsidRPr="00B158F8">
        <w:rPr>
          <w:lang w:eastAsia="uk-UA"/>
        </w:rPr>
        <w:t>інші обов’язки, визначені нормативно-правовими актами Фонду та чинним законодавством України.</w:t>
      </w:r>
      <w:bookmarkEnd w:id="83"/>
    </w:p>
    <w:p w14:paraId="35DAFCFB" w14:textId="77777777" w:rsidR="00FF1A5E" w:rsidRPr="00B158F8" w:rsidRDefault="00FF1A5E" w:rsidP="00FF1A5E">
      <w:pPr>
        <w:ind w:firstLine="708"/>
        <w:jc w:val="both"/>
        <w:rPr>
          <w:lang w:eastAsia="uk-UA"/>
        </w:rPr>
      </w:pPr>
      <w:r w:rsidRPr="00B158F8">
        <w:rPr>
          <w:b/>
          <w:bCs/>
          <w:u w:val="single"/>
          <w:lang w:eastAsia="uk-UA"/>
        </w:rPr>
        <w:t>3.6.6. Банк має право</w:t>
      </w:r>
      <w:r w:rsidRPr="00B158F8">
        <w:rPr>
          <w:lang w:eastAsia="uk-UA"/>
        </w:rPr>
        <w:t>:</w:t>
      </w:r>
    </w:p>
    <w:p w14:paraId="2D27F0BE" w14:textId="77777777" w:rsidR="00FF1A5E" w:rsidRPr="00B158F8" w:rsidRDefault="00FF1A5E" w:rsidP="00FF1A5E">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704B6E68" w14:textId="77777777" w:rsidR="00FF1A5E" w:rsidRPr="00B158F8" w:rsidRDefault="00FF1A5E" w:rsidP="00FF1A5E">
      <w:pPr>
        <w:shd w:val="clear" w:color="auto" w:fill="FFFFFF"/>
        <w:suppressAutoHyphens w:val="0"/>
        <w:ind w:firstLine="708"/>
        <w:jc w:val="both"/>
        <w:rPr>
          <w:lang w:val="ru-RU" w:eastAsia="uk-UA"/>
        </w:rPr>
      </w:pPr>
      <w:bookmarkStart w:id="84" w:name="n238"/>
      <w:bookmarkEnd w:id="84"/>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18D76D44"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w:t>
      </w:r>
      <w:proofErr w:type="gramStart"/>
      <w:r w:rsidRPr="00B158F8">
        <w:rPr>
          <w:lang w:eastAsia="uk-UA"/>
        </w:rPr>
        <w:t>умов</w:t>
      </w:r>
      <w:proofErr w:type="gramEnd"/>
      <w:r w:rsidRPr="00B158F8">
        <w:rPr>
          <w:lang w:eastAsia="uk-UA"/>
        </w:rPr>
        <w:t xml:space="preserve"> Угоди-Заяви;</w:t>
      </w:r>
    </w:p>
    <w:p w14:paraId="1B878952"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9ABCA6F" w14:textId="77777777" w:rsidR="00FF1A5E" w:rsidRPr="00B158F8" w:rsidRDefault="00FF1A5E" w:rsidP="00FF1A5E">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0E81CE48"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24D35E59" w14:textId="77777777" w:rsidR="00FF1A5E" w:rsidRPr="00B158F8" w:rsidRDefault="00FF1A5E" w:rsidP="00FF1A5E">
      <w:pPr>
        <w:ind w:firstLine="708"/>
        <w:jc w:val="both"/>
        <w:rPr>
          <w:lang w:eastAsia="uk-UA"/>
        </w:rPr>
      </w:pPr>
      <w:r w:rsidRPr="00B158F8">
        <w:rPr>
          <w:b/>
          <w:bCs/>
          <w:u w:val="single"/>
          <w:lang w:eastAsia="uk-UA"/>
        </w:rPr>
        <w:t>3.6.7. Банк зобов'язаний</w:t>
      </w:r>
      <w:r w:rsidRPr="00B158F8">
        <w:rPr>
          <w:lang w:eastAsia="uk-UA"/>
        </w:rPr>
        <w:t>:</w:t>
      </w:r>
    </w:p>
    <w:p w14:paraId="5BD74D07" w14:textId="77777777" w:rsidR="00FF1A5E" w:rsidRPr="00B158F8" w:rsidRDefault="00FF1A5E" w:rsidP="00FF1A5E">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9"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6DB2F76E" w14:textId="77777777" w:rsidR="00FF1A5E" w:rsidRPr="00B158F8" w:rsidRDefault="00FF1A5E" w:rsidP="00FF1A5E">
      <w:pPr>
        <w:shd w:val="clear" w:color="auto" w:fill="FFFFFF"/>
        <w:ind w:firstLine="708"/>
        <w:jc w:val="both"/>
        <w:rPr>
          <w:lang w:val="ru-RU" w:eastAsia="uk-UA"/>
        </w:rPr>
      </w:pPr>
      <w:bookmarkStart w:id="85" w:name="n241"/>
      <w:bookmarkEnd w:id="85"/>
      <w:r w:rsidRPr="00B158F8">
        <w:rPr>
          <w:lang w:eastAsia="uk-UA"/>
        </w:rPr>
        <w:t xml:space="preserve">2) надавати вкладнику </w:t>
      </w:r>
      <w:r w:rsidRPr="00B158F8">
        <w:rPr>
          <w:lang w:val="ru-RU" w:eastAsia="uk-UA"/>
        </w:rPr>
        <w:t>Д</w:t>
      </w:r>
      <w:proofErr w:type="spellStart"/>
      <w:r w:rsidRPr="00B158F8">
        <w:rPr>
          <w:lang w:eastAsia="uk-UA"/>
        </w:rPr>
        <w:t>овідку</w:t>
      </w:r>
      <w:proofErr w:type="spellEnd"/>
      <w:r w:rsidRPr="00B158F8">
        <w:rPr>
          <w:lang w:eastAsia="uk-UA"/>
        </w:rPr>
        <w:t xml:space="preserve">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6" w:name="n242"/>
      <w:bookmarkEnd w:id="86"/>
      <w:r w:rsidRPr="00B158F8">
        <w:rPr>
          <w:lang w:val="ru-RU" w:eastAsia="uk-UA"/>
        </w:rPr>
        <w:t>:</w:t>
      </w:r>
    </w:p>
    <w:p w14:paraId="05CB3AC4" w14:textId="77777777" w:rsidR="00FF1A5E" w:rsidRPr="00B158F8" w:rsidRDefault="00FF1A5E" w:rsidP="00FF1A5E">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proofErr w:type="spellStart"/>
      <w:r w:rsidRPr="00B158F8">
        <w:rPr>
          <w:lang w:eastAsia="uk-UA"/>
        </w:rPr>
        <w:t>анку</w:t>
      </w:r>
      <w:proofErr w:type="spellEnd"/>
      <w:r w:rsidRPr="00B158F8">
        <w:rPr>
          <w:lang w:eastAsia="uk-UA"/>
        </w:rPr>
        <w:t>.</w:t>
      </w:r>
    </w:p>
    <w:p w14:paraId="609A11CC" w14:textId="77777777" w:rsidR="00FF1A5E" w:rsidRPr="00B158F8" w:rsidRDefault="00FF1A5E" w:rsidP="00FF1A5E">
      <w:pPr>
        <w:shd w:val="clear" w:color="auto" w:fill="FFFFFF"/>
        <w:ind w:firstLine="708"/>
        <w:jc w:val="both"/>
        <w:rPr>
          <w:lang w:eastAsia="uk-UA"/>
        </w:rPr>
      </w:pPr>
      <w:bookmarkStart w:id="87" w:name="n243"/>
      <w:bookmarkEnd w:id="87"/>
      <w:r w:rsidRPr="00B158F8">
        <w:rPr>
          <w:lang w:eastAsia="uk-UA"/>
        </w:rPr>
        <w:t xml:space="preserve">Примірник довідки з особистим підписом вкладника має зберігатися у </w:t>
      </w:r>
      <w:r w:rsidRPr="00B158F8">
        <w:rPr>
          <w:lang w:val="ru-RU" w:eastAsia="uk-UA"/>
        </w:rPr>
        <w:t>Б</w:t>
      </w:r>
      <w:proofErr w:type="spellStart"/>
      <w:r w:rsidRPr="00B158F8">
        <w:rPr>
          <w:lang w:eastAsia="uk-UA"/>
        </w:rPr>
        <w:t>анку</w:t>
      </w:r>
      <w:proofErr w:type="spellEnd"/>
      <w:r w:rsidRPr="00B158F8">
        <w:rPr>
          <w:lang w:eastAsia="uk-UA"/>
        </w:rPr>
        <w:t xml:space="preserve">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11A9997A" w14:textId="77777777" w:rsidR="00FF1A5E" w:rsidRPr="00B158F8" w:rsidRDefault="00FF1A5E" w:rsidP="00FF1A5E">
      <w:pPr>
        <w:ind w:firstLine="426"/>
        <w:jc w:val="both"/>
      </w:pPr>
      <w:bookmarkStart w:id="88" w:name="n244"/>
      <w:bookmarkEnd w:id="88"/>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3271930C" w14:textId="77777777" w:rsidR="00FF1A5E" w:rsidRDefault="00FF1A5E" w:rsidP="00FF1A5E">
      <w:pPr>
        <w:shd w:val="clear" w:color="auto" w:fill="FFFFFF"/>
        <w:ind w:firstLine="708"/>
        <w:jc w:val="both"/>
        <w:rPr>
          <w:lang w:eastAsia="uk-UA"/>
        </w:rPr>
      </w:pPr>
      <w:bookmarkStart w:id="89" w:name="n245"/>
      <w:bookmarkEnd w:id="89"/>
      <w:r w:rsidRPr="00B158F8">
        <w:rPr>
          <w:lang w:eastAsia="uk-UA"/>
        </w:rPr>
        <w:t xml:space="preserve">3) </w:t>
      </w:r>
      <w:bookmarkStart w:id="90"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4A22EFE7" w14:textId="77777777" w:rsidR="00FF1A5E" w:rsidRPr="00D5305D" w:rsidRDefault="00FF1A5E" w:rsidP="00FF1A5E">
      <w:pPr>
        <w:shd w:val="clear" w:color="auto" w:fill="FFFFFF"/>
        <w:ind w:firstLine="708"/>
        <w:jc w:val="both"/>
        <w:rPr>
          <w:lang w:eastAsia="uk-UA"/>
        </w:rPr>
      </w:pPr>
      <w:r>
        <w:rPr>
          <w:lang w:eastAsia="uk-UA"/>
        </w:rPr>
        <w:t>4)</w:t>
      </w:r>
      <w:r w:rsidRPr="00B158F8">
        <w:rPr>
          <w:lang w:eastAsia="uk-UA"/>
        </w:rPr>
        <w:t xml:space="preserve"> </w:t>
      </w:r>
      <w:bookmarkStart w:id="91" w:name="n247"/>
      <w:bookmarkStart w:id="92" w:name="n248"/>
      <w:bookmarkEnd w:id="90"/>
      <w:bookmarkEnd w:id="91"/>
      <w:bookmarkEnd w:id="92"/>
      <w:r w:rsidRPr="00D5305D">
        <w:rPr>
          <w:shd w:val="clear" w:color="auto" w:fill="FFFFFF"/>
        </w:rPr>
        <w:t>включати до виписок з поточних та вкладних (депозитних) рахунків, кошти на яких є вкладами відповідно до </w:t>
      </w:r>
      <w:hyperlink r:id="rId30" w:tgtFrame="_blank" w:history="1">
        <w:r w:rsidRPr="00D5305D">
          <w:rPr>
            <w:shd w:val="clear" w:color="auto" w:fill="FFFFFF"/>
          </w:rPr>
          <w:t>Закону</w:t>
        </w:r>
      </w:hyperlink>
      <w:r w:rsidRPr="00D5305D">
        <w:rPr>
          <w:shd w:val="clear" w:color="auto" w:fill="FFFFFF"/>
        </w:rPr>
        <w:t>, таку інформацію: «Вклади гарантуються відповідно до </w:t>
      </w:r>
      <w:hyperlink r:id="rId31" w:tgtFrame="_blank" w:history="1">
        <w:r w:rsidRPr="00D5305D">
          <w:rPr>
            <w:shd w:val="clear" w:color="auto" w:fill="FFFFFF"/>
          </w:rPr>
          <w:t>Закону України</w:t>
        </w:r>
      </w:hyperlink>
      <w:r w:rsidRPr="00D5305D">
        <w:rPr>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2" w:history="1">
        <w:r w:rsidRPr="00807EDC">
          <w:rPr>
            <w:rStyle w:val="a3"/>
            <w:shd w:val="clear" w:color="auto" w:fill="FFFFFF"/>
          </w:rPr>
          <w:t>www.fg.gov.ua</w:t>
        </w:r>
      </w:hyperlink>
      <w:r>
        <w:rPr>
          <w:shd w:val="clear" w:color="auto" w:fill="FFFFFF"/>
        </w:rPr>
        <w:t xml:space="preserve"> </w:t>
      </w:r>
      <w:r w:rsidRPr="00D5305D">
        <w:rPr>
          <w:shd w:val="clear" w:color="auto" w:fill="FFFFFF"/>
        </w:rPr>
        <w:t>;.</w:t>
      </w:r>
    </w:p>
    <w:p w14:paraId="395A41C4" w14:textId="77777777" w:rsidR="00FF1A5E" w:rsidRPr="004B074A" w:rsidRDefault="00FF1A5E" w:rsidP="00FF1A5E">
      <w:pPr>
        <w:shd w:val="clear" w:color="auto" w:fill="FFFFFF"/>
        <w:ind w:firstLine="708"/>
        <w:jc w:val="both"/>
        <w:rPr>
          <w:lang w:eastAsia="uk-UA"/>
        </w:rPr>
      </w:pPr>
      <w:r w:rsidRPr="00D5305D">
        <w:rPr>
          <w:lang w:eastAsia="uk-UA"/>
        </w:rPr>
        <w:t xml:space="preserve">5) </w:t>
      </w:r>
      <w:bookmarkStart w:id="93" w:name="n249"/>
      <w:bookmarkEnd w:id="93"/>
      <w:r w:rsidRPr="00D5305D">
        <w:rPr>
          <w:shd w:val="clear" w:color="auto" w:fill="FFFFFF"/>
        </w:rPr>
        <w:t xml:space="preserve">у разі залучення коштів за </w:t>
      </w:r>
      <w:r w:rsidRPr="004B074A">
        <w:rPr>
          <w:shd w:val="clear" w:color="auto" w:fill="FFFFFF"/>
        </w:rPr>
        <w:t xml:space="preserve">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4B074A">
        <w:rPr>
          <w:shd w:val="clear" w:color="auto" w:fill="FFFFFF"/>
        </w:rPr>
        <w:t>агента</w:t>
      </w:r>
      <w:proofErr w:type="spellEnd"/>
      <w:r w:rsidRPr="004B074A">
        <w:rPr>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5699D5AB" w14:textId="77777777" w:rsidR="00FF1A5E" w:rsidRPr="00B158F8" w:rsidRDefault="00FF1A5E" w:rsidP="00FF1A5E">
      <w:pPr>
        <w:shd w:val="clear" w:color="auto" w:fill="FFFFFF"/>
        <w:ind w:firstLine="708"/>
        <w:jc w:val="both"/>
        <w:rPr>
          <w:lang w:eastAsia="uk-UA"/>
        </w:rPr>
      </w:pPr>
      <w:r>
        <w:rPr>
          <w:lang w:eastAsia="uk-UA"/>
        </w:rPr>
        <w:t>6</w:t>
      </w:r>
      <w:r w:rsidRPr="00867798">
        <w:rPr>
          <w:lang w:eastAsia="uk-UA"/>
        </w:rPr>
        <w:t xml:space="preserve">) </w:t>
      </w:r>
      <w:r w:rsidRPr="00867798">
        <w:t>надавати на вимогу Вкладника витяг з цього Договору, засвідчений</w:t>
      </w:r>
      <w:r w:rsidRPr="00B158F8">
        <w:t xml:space="preserve"> уповноваженою особою Банку;</w:t>
      </w:r>
    </w:p>
    <w:p w14:paraId="66A6D650" w14:textId="77777777" w:rsidR="00FF1A5E" w:rsidRPr="00B158F8" w:rsidRDefault="00FF1A5E" w:rsidP="00FF1A5E">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978A90F" w14:textId="77777777" w:rsidR="00FF1A5E" w:rsidRPr="00B158F8" w:rsidRDefault="00FF1A5E" w:rsidP="00FF1A5E">
      <w:pPr>
        <w:shd w:val="clear" w:color="auto" w:fill="FFFFFF"/>
        <w:ind w:firstLine="708"/>
        <w:jc w:val="both"/>
        <w:rPr>
          <w:lang w:eastAsia="uk-UA"/>
        </w:rPr>
      </w:pPr>
      <w:bookmarkStart w:id="94" w:name="n250"/>
      <w:bookmarkEnd w:id="94"/>
      <w:r>
        <w:rPr>
          <w:lang w:eastAsia="uk-UA"/>
        </w:rPr>
        <w:t>7</w:t>
      </w:r>
      <w:r w:rsidRPr="00B158F8">
        <w:rPr>
          <w:lang w:eastAsia="uk-UA"/>
        </w:rPr>
        <w:t xml:space="preserve">) надавати Вкладнику належний йому примірник Угоди-Заяви, </w:t>
      </w:r>
      <w:bookmarkStart w:id="95"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5"/>
      <w:r w:rsidRPr="00B158F8">
        <w:rPr>
          <w:lang w:eastAsia="uk-UA"/>
        </w:rPr>
        <w:t>;</w:t>
      </w:r>
    </w:p>
    <w:p w14:paraId="14FA70CE" w14:textId="77777777" w:rsidR="00FF1A5E" w:rsidRPr="00B158F8" w:rsidRDefault="00FF1A5E" w:rsidP="00FF1A5E">
      <w:pPr>
        <w:shd w:val="clear" w:color="auto" w:fill="FFFFFF"/>
        <w:ind w:firstLine="708"/>
        <w:jc w:val="both"/>
        <w:rPr>
          <w:lang w:eastAsia="uk-UA"/>
        </w:rPr>
      </w:pPr>
      <w:bookmarkStart w:id="96" w:name="n251"/>
      <w:bookmarkStart w:id="97" w:name="n252"/>
      <w:bookmarkStart w:id="98" w:name="n253"/>
      <w:bookmarkStart w:id="99" w:name="n254"/>
      <w:bookmarkStart w:id="100" w:name="n255"/>
      <w:bookmarkEnd w:id="96"/>
      <w:bookmarkEnd w:id="97"/>
      <w:bookmarkEnd w:id="98"/>
      <w:bookmarkEnd w:id="99"/>
      <w:bookmarkEnd w:id="100"/>
      <w:r>
        <w:rPr>
          <w:lang w:eastAsia="uk-UA"/>
        </w:rPr>
        <w:t>8</w:t>
      </w:r>
      <w:r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1" w:name="n256"/>
      <w:bookmarkEnd w:id="101"/>
      <w:r w:rsidRPr="00B158F8">
        <w:rPr>
          <w:lang w:eastAsia="uk-UA"/>
        </w:rPr>
        <w:t xml:space="preserve"> копії свідоцтва учасника Фонду;</w:t>
      </w:r>
      <w:bookmarkStart w:id="102" w:name="n257"/>
      <w:bookmarkEnd w:id="102"/>
      <w:r w:rsidRPr="00B158F8">
        <w:rPr>
          <w:lang w:eastAsia="uk-UA"/>
        </w:rPr>
        <w:t xml:space="preserve"> реквізитів Фонду (місцезнаходження, номер телефону "гарячої лінії", адреса офіційного </w:t>
      </w:r>
      <w:proofErr w:type="spellStart"/>
      <w:r w:rsidRPr="00B158F8">
        <w:rPr>
          <w:lang w:eastAsia="uk-UA"/>
        </w:rPr>
        <w:t>вебсайту</w:t>
      </w:r>
      <w:proofErr w:type="spellEnd"/>
      <w:r w:rsidRPr="00B158F8">
        <w:rPr>
          <w:lang w:eastAsia="uk-UA"/>
        </w:rPr>
        <w:t xml:space="preserve"> Фонду);</w:t>
      </w:r>
      <w:bookmarkStart w:id="103" w:name="n258"/>
      <w:bookmarkEnd w:id="103"/>
      <w:r w:rsidRPr="00B158F8">
        <w:rPr>
          <w:lang w:eastAsia="uk-UA"/>
        </w:rPr>
        <w:t xml:space="preserve"> зразка довідки;</w:t>
      </w:r>
      <w:bookmarkStart w:id="104" w:name="n259"/>
      <w:bookmarkEnd w:id="104"/>
      <w:r w:rsidRPr="00B158F8">
        <w:rPr>
          <w:lang w:eastAsia="uk-UA"/>
        </w:rPr>
        <w:t xml:space="preserve"> суми граничного розміру відшкодування коштів за вкладами;</w:t>
      </w:r>
    </w:p>
    <w:p w14:paraId="66C645D5" w14:textId="77777777" w:rsidR="00FF1A5E" w:rsidRPr="006C5486" w:rsidRDefault="00FF1A5E" w:rsidP="00FF1A5E">
      <w:pPr>
        <w:shd w:val="clear" w:color="auto" w:fill="FFFFFF"/>
        <w:ind w:firstLine="708"/>
        <w:jc w:val="both"/>
        <w:rPr>
          <w:lang w:eastAsia="uk-UA"/>
        </w:rPr>
      </w:pPr>
      <w:bookmarkStart w:id="105" w:name="n260"/>
      <w:bookmarkEnd w:id="105"/>
      <w:r>
        <w:rPr>
          <w:lang w:eastAsia="uk-UA"/>
        </w:rPr>
        <w:t>9</w:t>
      </w:r>
      <w:r w:rsidRPr="00B158F8">
        <w:rPr>
          <w:lang w:eastAsia="uk-UA"/>
        </w:rPr>
        <w:t xml:space="preserve">) </w:t>
      </w:r>
      <w:r w:rsidRPr="006C5486">
        <w:rPr>
          <w:color w:val="333333"/>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5F71E2A8" w14:textId="77777777" w:rsidR="00FF1A5E" w:rsidRPr="00B158F8" w:rsidRDefault="00FF1A5E" w:rsidP="00FF1A5E">
      <w:pPr>
        <w:shd w:val="clear" w:color="auto" w:fill="FFFFFF"/>
        <w:ind w:firstLine="708"/>
        <w:jc w:val="both"/>
        <w:rPr>
          <w:lang w:eastAsia="uk-UA"/>
        </w:rPr>
      </w:pPr>
      <w:bookmarkStart w:id="106" w:name="n265"/>
      <w:bookmarkEnd w:id="106"/>
      <w:r>
        <w:rPr>
          <w:lang w:eastAsia="uk-UA"/>
        </w:rPr>
        <w:t>10</w:t>
      </w:r>
      <w:r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7" w:name="n266"/>
      <w:bookmarkEnd w:id="107"/>
      <w:r w:rsidRPr="00B158F8">
        <w:rPr>
          <w:lang w:eastAsia="uk-UA"/>
        </w:rPr>
        <w:t xml:space="preserve"> </w:t>
      </w:r>
      <w:proofErr w:type="spellStart"/>
      <w:r w:rsidRPr="00B158F8">
        <w:rPr>
          <w:lang w:eastAsia="uk-UA"/>
        </w:rPr>
        <w:t>скан</w:t>
      </w:r>
      <w:proofErr w:type="spellEnd"/>
      <w:r w:rsidRPr="00B158F8">
        <w:rPr>
          <w:lang w:eastAsia="uk-UA"/>
        </w:rPr>
        <w:t>-копії свідоцтва учасника Фонду;</w:t>
      </w:r>
      <w:bookmarkStart w:id="108" w:name="n267"/>
      <w:bookmarkStart w:id="109" w:name="n268"/>
      <w:bookmarkEnd w:id="108"/>
      <w:bookmarkEnd w:id="109"/>
      <w:r w:rsidRPr="00B158F8">
        <w:rPr>
          <w:lang w:eastAsia="uk-UA"/>
        </w:rPr>
        <w:t xml:space="preserve"> зразка довідки;</w:t>
      </w:r>
      <w:bookmarkStart w:id="110" w:name="n269"/>
      <w:bookmarkEnd w:id="110"/>
      <w:r w:rsidRPr="00B158F8">
        <w:rPr>
          <w:lang w:eastAsia="uk-UA"/>
        </w:rPr>
        <w:t xml:space="preserve"> суми граничного розміру відшкодування коштів за вкладами;</w:t>
      </w:r>
      <w:bookmarkStart w:id="111" w:name="n270"/>
      <w:bookmarkStart w:id="112" w:name="n271"/>
      <w:bookmarkEnd w:id="111"/>
      <w:bookmarkEnd w:id="112"/>
      <w:r w:rsidRPr="00B158F8">
        <w:rPr>
          <w:lang w:eastAsia="uk-UA"/>
        </w:rPr>
        <w:t xml:space="preserve"> посилання на офіційного </w:t>
      </w:r>
      <w:proofErr w:type="spellStart"/>
      <w:r w:rsidRPr="00B158F8">
        <w:rPr>
          <w:lang w:eastAsia="uk-UA"/>
        </w:rPr>
        <w:t>вебсайту</w:t>
      </w:r>
      <w:proofErr w:type="spellEnd"/>
      <w:r w:rsidRPr="00B158F8">
        <w:rPr>
          <w:lang w:eastAsia="uk-UA"/>
        </w:rPr>
        <w:t xml:space="preserve"> Фонду (розділ "Захист прав вкладників").</w:t>
      </w:r>
    </w:p>
    <w:p w14:paraId="2F111E8D" w14:textId="77777777" w:rsidR="00FF1A5E" w:rsidRPr="00B158F8" w:rsidRDefault="00FF1A5E" w:rsidP="00FF1A5E">
      <w:pPr>
        <w:shd w:val="clear" w:color="auto" w:fill="FFFFFF"/>
        <w:ind w:firstLine="708"/>
        <w:jc w:val="both"/>
        <w:rPr>
          <w:lang w:eastAsia="uk-UA"/>
        </w:rPr>
      </w:pPr>
      <w:bookmarkStart w:id="113" w:name="n272"/>
      <w:bookmarkStart w:id="114" w:name="n273"/>
      <w:bookmarkStart w:id="115" w:name="n280"/>
      <w:bookmarkStart w:id="116" w:name="n274"/>
      <w:bookmarkStart w:id="117" w:name="n275"/>
      <w:bookmarkStart w:id="118" w:name="n276"/>
      <w:bookmarkStart w:id="119" w:name="n277"/>
      <w:bookmarkStart w:id="120" w:name="n278"/>
      <w:bookmarkStart w:id="121" w:name="n279"/>
      <w:bookmarkEnd w:id="113"/>
      <w:bookmarkEnd w:id="114"/>
      <w:bookmarkEnd w:id="115"/>
      <w:bookmarkEnd w:id="116"/>
      <w:bookmarkEnd w:id="117"/>
      <w:bookmarkEnd w:id="118"/>
      <w:bookmarkEnd w:id="119"/>
      <w:bookmarkEnd w:id="120"/>
      <w:bookmarkEnd w:id="121"/>
      <w:r>
        <w:rPr>
          <w:lang w:eastAsia="uk-UA"/>
        </w:rPr>
        <w:t>11</w:t>
      </w:r>
      <w:r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ECDC0B1" w14:textId="77777777" w:rsidR="00FF1A5E" w:rsidRPr="00B158F8" w:rsidRDefault="00FF1A5E" w:rsidP="00FF1A5E">
      <w:pPr>
        <w:shd w:val="clear" w:color="auto" w:fill="FFFFFF"/>
        <w:ind w:firstLine="708"/>
        <w:jc w:val="both"/>
        <w:rPr>
          <w:lang w:eastAsia="uk-UA"/>
        </w:rPr>
      </w:pPr>
      <w:bookmarkStart w:id="122" w:name="n281"/>
      <w:bookmarkEnd w:id="122"/>
      <w:r>
        <w:rPr>
          <w:lang w:eastAsia="uk-UA"/>
        </w:rPr>
        <w:lastRenderedPageBreak/>
        <w:t>12</w:t>
      </w:r>
      <w:r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76662C5A" w14:textId="77777777" w:rsidR="00FF1A5E" w:rsidRPr="00B158F8" w:rsidRDefault="00FF1A5E" w:rsidP="00FF1A5E">
      <w:pPr>
        <w:shd w:val="clear" w:color="auto" w:fill="FFFFFF"/>
        <w:ind w:firstLine="708"/>
        <w:jc w:val="both"/>
        <w:rPr>
          <w:lang w:eastAsia="uk-UA"/>
        </w:rPr>
      </w:pPr>
      <w:bookmarkStart w:id="123" w:name="n282"/>
      <w:bookmarkEnd w:id="123"/>
      <w:r>
        <w:rPr>
          <w:lang w:eastAsia="uk-UA"/>
        </w:rPr>
        <w:t>13</w:t>
      </w:r>
      <w:r w:rsidRPr="00B158F8">
        <w:rPr>
          <w:lang w:eastAsia="uk-UA"/>
        </w:rPr>
        <w:t xml:space="preserve">) </w:t>
      </w:r>
      <w:bookmarkStart w:id="124"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4"/>
    </w:p>
    <w:p w14:paraId="48C061AB" w14:textId="77777777" w:rsidR="00FF1A5E" w:rsidRPr="00B158F8" w:rsidRDefault="00FF1A5E" w:rsidP="00FF1A5E">
      <w:pPr>
        <w:shd w:val="clear" w:color="auto" w:fill="FFFFFF"/>
        <w:ind w:firstLine="708"/>
        <w:jc w:val="both"/>
        <w:rPr>
          <w:lang w:eastAsia="uk-UA"/>
        </w:rPr>
      </w:pPr>
      <w:r>
        <w:rPr>
          <w:lang w:eastAsia="uk-UA"/>
        </w:rPr>
        <w:t>14</w:t>
      </w:r>
      <w:r w:rsidRPr="00B158F8">
        <w:rPr>
          <w:lang w:eastAsia="uk-UA"/>
        </w:rPr>
        <w:t>) вживати інших заходів щодо інформування вкладників та захисту реалізації їхніх прав, передбачених </w:t>
      </w:r>
      <w:hyperlink r:id="rId33"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176FC965" w14:textId="77777777" w:rsidR="00FF1A5E" w:rsidRPr="00B158F8" w:rsidRDefault="00FF1A5E" w:rsidP="00FF1A5E">
      <w:pPr>
        <w:ind w:firstLine="708"/>
        <w:jc w:val="both"/>
        <w:rPr>
          <w:lang w:eastAsia="uk-UA"/>
        </w:rPr>
      </w:pPr>
      <w:r>
        <w:rPr>
          <w:lang w:val="ru-RU" w:eastAsia="uk-UA"/>
        </w:rPr>
        <w:t>15</w:t>
      </w:r>
      <w:r w:rsidRPr="00B158F8">
        <w:rPr>
          <w:lang w:val="ru-RU" w:eastAsia="uk-UA"/>
        </w:rPr>
        <w:t>)</w:t>
      </w:r>
      <w:r w:rsidRPr="00B158F8">
        <w:rPr>
          <w:lang w:eastAsia="uk-UA"/>
        </w:rPr>
        <w:t xml:space="preserve"> </w:t>
      </w:r>
      <w:bookmarkStart w:id="125" w:name="_Hlk91588293"/>
      <w:r w:rsidRPr="00B158F8">
        <w:rPr>
          <w:lang w:eastAsia="uk-UA"/>
        </w:rPr>
        <w:t>інші обов’язки, визначені нормативно-правовими актами Фонду та чинним законодавством України.</w:t>
      </w:r>
      <w:bookmarkEnd w:id="125"/>
    </w:p>
    <w:p w14:paraId="368DED3A" w14:textId="77777777" w:rsidR="00FF1A5E" w:rsidRPr="00B158F8" w:rsidRDefault="00FF1A5E" w:rsidP="00FF1A5E">
      <w:pPr>
        <w:pStyle w:val="11"/>
        <w:ind w:left="0"/>
        <w:jc w:val="both"/>
        <w:rPr>
          <w:b/>
          <w:sz w:val="20"/>
          <w:szCs w:val="20"/>
          <w:lang w:val="uk-UA"/>
        </w:rPr>
      </w:pPr>
    </w:p>
    <w:p w14:paraId="7DD2931F" w14:textId="77777777" w:rsidR="00FF1A5E" w:rsidRPr="00B158F8" w:rsidRDefault="00FF1A5E" w:rsidP="00FF1A5E">
      <w:pPr>
        <w:pStyle w:val="11"/>
        <w:ind w:left="0"/>
        <w:jc w:val="center"/>
        <w:outlineLvl w:val="0"/>
        <w:rPr>
          <w:b/>
          <w:sz w:val="20"/>
          <w:szCs w:val="20"/>
        </w:rPr>
      </w:pPr>
      <w:r w:rsidRPr="00B158F8">
        <w:rPr>
          <w:sz w:val="20"/>
          <w:szCs w:val="20"/>
          <w:lang w:val="uk-UA"/>
        </w:rPr>
        <w:t xml:space="preserve"> </w:t>
      </w:r>
      <w:bookmarkStart w:id="126" w:name="_Toc7168254"/>
      <w:bookmarkStart w:id="127" w:name="_Toc164697146"/>
      <w:r w:rsidRPr="00B158F8">
        <w:rPr>
          <w:b/>
          <w:sz w:val="20"/>
          <w:szCs w:val="20"/>
        </w:rPr>
        <w:t xml:space="preserve">4. </w:t>
      </w:r>
      <w:r w:rsidRPr="00B158F8">
        <w:rPr>
          <w:b/>
          <w:sz w:val="20"/>
          <w:szCs w:val="20"/>
          <w:lang w:val="uk-UA"/>
        </w:rPr>
        <w:t xml:space="preserve"> </w:t>
      </w:r>
      <w:r w:rsidRPr="00B158F8">
        <w:rPr>
          <w:b/>
          <w:sz w:val="20"/>
          <w:szCs w:val="20"/>
        </w:rPr>
        <w:t>УМОВИ ТА ОСОБЛИВОСТІ ВИКОРИСТАННЯ ПРОДУКТІВ БАНКУ</w:t>
      </w:r>
      <w:bookmarkEnd w:id="126"/>
      <w:bookmarkEnd w:id="127"/>
    </w:p>
    <w:p w14:paraId="1263104A" w14:textId="77777777" w:rsidR="00FF1A5E" w:rsidRPr="00B158F8" w:rsidRDefault="00FF1A5E" w:rsidP="00FF1A5E">
      <w:pPr>
        <w:pStyle w:val="11"/>
        <w:ind w:left="0"/>
        <w:jc w:val="center"/>
        <w:rPr>
          <w:b/>
          <w:sz w:val="20"/>
          <w:szCs w:val="20"/>
        </w:rPr>
      </w:pPr>
    </w:p>
    <w:p w14:paraId="7D749C74" w14:textId="77777777" w:rsidR="00FF1A5E" w:rsidRPr="00B158F8" w:rsidRDefault="00FF1A5E" w:rsidP="00FF1A5E">
      <w:pPr>
        <w:pStyle w:val="11"/>
        <w:ind w:left="0" w:firstLine="708"/>
        <w:outlineLvl w:val="1"/>
        <w:rPr>
          <w:b/>
          <w:sz w:val="20"/>
          <w:szCs w:val="20"/>
          <w:u w:val="single"/>
          <w:lang w:val="uk-UA"/>
        </w:rPr>
      </w:pPr>
      <w:bookmarkStart w:id="128" w:name="_Toc7168255"/>
      <w:bookmarkStart w:id="129" w:name="_Toc164697147"/>
      <w:r w:rsidRPr="00B158F8">
        <w:rPr>
          <w:b/>
          <w:sz w:val="20"/>
          <w:szCs w:val="20"/>
          <w:u w:val="single"/>
          <w:lang w:val="uk-UA"/>
        </w:rPr>
        <w:t>4.1. Розрахунково-касове обслуговування</w:t>
      </w:r>
      <w:bookmarkEnd w:id="128"/>
      <w:bookmarkEnd w:id="129"/>
    </w:p>
    <w:p w14:paraId="7DA30978" w14:textId="77777777" w:rsidR="00FF1A5E" w:rsidRPr="00B158F8" w:rsidRDefault="00FF1A5E" w:rsidP="00FF1A5E">
      <w:pPr>
        <w:pStyle w:val="11"/>
        <w:ind w:left="0" w:firstLine="708"/>
        <w:outlineLvl w:val="1"/>
        <w:rPr>
          <w:b/>
          <w:sz w:val="20"/>
          <w:szCs w:val="20"/>
          <w:u w:val="single"/>
          <w:lang w:val="uk-UA"/>
        </w:rPr>
      </w:pPr>
      <w:bookmarkStart w:id="130" w:name="_Toc7168256"/>
      <w:bookmarkStart w:id="131" w:name="_Toc164697148"/>
      <w:r w:rsidRPr="00B158F8">
        <w:rPr>
          <w:b/>
          <w:sz w:val="20"/>
          <w:szCs w:val="20"/>
          <w:u w:val="single"/>
          <w:lang w:val="uk-UA"/>
        </w:rPr>
        <w:t>4.1.1. Розрахунково-касове обслуговування в національній валюті</w:t>
      </w:r>
      <w:bookmarkEnd w:id="130"/>
      <w:bookmarkEnd w:id="131"/>
    </w:p>
    <w:p w14:paraId="72AF4032" w14:textId="066DE14B" w:rsidR="00FF1A5E" w:rsidRPr="00B158F8" w:rsidRDefault="00FF1A5E" w:rsidP="00FF1A5E">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(Додаток № 8) та умов укладеної між Банком та Клієнтом Угоди-Заяви (Додаток №</w:t>
      </w:r>
      <w:r w:rsidR="00166D41">
        <w:rPr>
          <w:sz w:val="20"/>
          <w:szCs w:val="20"/>
        </w:rPr>
        <w:t>№</w:t>
      </w:r>
      <w:r w:rsidRPr="00B158F8">
        <w:rPr>
          <w:sz w:val="20"/>
          <w:szCs w:val="20"/>
        </w:rPr>
        <w:t xml:space="preserve"> 4</w:t>
      </w:r>
      <w:r w:rsidR="00166D41">
        <w:rPr>
          <w:sz w:val="20"/>
          <w:szCs w:val="20"/>
        </w:rPr>
        <w:t>, 4-1</w:t>
      </w:r>
      <w:r w:rsidRPr="00B158F8">
        <w:rPr>
          <w:sz w:val="20"/>
          <w:szCs w:val="20"/>
        </w:rPr>
        <w:t>).</w:t>
      </w:r>
    </w:p>
    <w:p w14:paraId="483EA4E4" w14:textId="77777777" w:rsidR="00FF1A5E" w:rsidRPr="00B158F8" w:rsidRDefault="00FF1A5E" w:rsidP="00FF1A5E">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264899DE" w14:textId="77777777" w:rsidR="00FF1A5E" w:rsidRPr="00B158F8" w:rsidRDefault="00FF1A5E" w:rsidP="00FF1A5E">
      <w:pPr>
        <w:pStyle w:val="33"/>
        <w:numPr>
          <w:ilvl w:val="0"/>
          <w:numId w:val="7"/>
        </w:numPr>
        <w:suppressAutoHyphens w:val="0"/>
        <w:autoSpaceDE w:val="0"/>
        <w:autoSpaceDN w:val="0"/>
        <w:spacing w:after="0"/>
        <w:jc w:val="both"/>
        <w:rPr>
          <w:sz w:val="20"/>
          <w:szCs w:val="20"/>
        </w:rPr>
      </w:pPr>
      <w:r w:rsidRPr="00B158F8">
        <w:rPr>
          <w:sz w:val="20"/>
          <w:szCs w:val="20"/>
        </w:rPr>
        <w:t>безготівково – шляхом подання Клієнтом платіжної інструкції, яка надається до Банку в межах наявних на рахунку коштів;</w:t>
      </w:r>
    </w:p>
    <w:p w14:paraId="4A43A7B9" w14:textId="77777777" w:rsidR="00FF1A5E" w:rsidRPr="00B158F8" w:rsidRDefault="00FF1A5E" w:rsidP="00FF1A5E">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20864863" w14:textId="77777777" w:rsidR="00FF1A5E" w:rsidRPr="00B158F8" w:rsidRDefault="00FF1A5E" w:rsidP="00FF1A5E">
      <w:pPr>
        <w:ind w:firstLine="708"/>
        <w:jc w:val="both"/>
      </w:pPr>
      <w:r w:rsidRPr="00B158F8">
        <w:t xml:space="preserve">4.1.1.3. Клієнт доручає та надає згоду Банку в момент виконання платіжної інструкції або надання послуги здійснювати списання коштів з його рахунку в оплату комісії за послуги Банку (зокрема, у разі </w:t>
      </w:r>
      <w:r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Pr="00B158F8">
        <w:t>) в розмірі згідно Тарифів до цього Договору.</w:t>
      </w:r>
      <w:r w:rsidRPr="00B158F8">
        <w:tab/>
      </w:r>
    </w:p>
    <w:p w14:paraId="5A93D22F" w14:textId="77777777" w:rsidR="00FF1A5E" w:rsidRPr="00B158F8" w:rsidRDefault="00FF1A5E" w:rsidP="00FF1A5E">
      <w:pPr>
        <w:ind w:firstLine="708"/>
        <w:jc w:val="both"/>
      </w:pPr>
      <w:r w:rsidRPr="00B158F8">
        <w:t xml:space="preserve">4.1.1.4. . В разі </w:t>
      </w:r>
      <w:proofErr w:type="spellStart"/>
      <w:r w:rsidRPr="00B158F8">
        <w:t>відустності</w:t>
      </w:r>
      <w:proofErr w:type="spellEnd"/>
      <w:r w:rsidRPr="00B158F8">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Оплата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73F33534" w14:textId="77777777" w:rsidR="00FF1A5E" w:rsidRPr="00B158F8" w:rsidRDefault="00FF1A5E" w:rsidP="00FF1A5E">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544D0DD1" w14:textId="77777777" w:rsidR="00FF1A5E" w:rsidRPr="00B158F8" w:rsidRDefault="00FF1A5E" w:rsidP="00FF1A5E">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2B17E391" w14:textId="77777777" w:rsidR="00FF1A5E" w:rsidRPr="00B158F8" w:rsidRDefault="00FF1A5E" w:rsidP="00FF1A5E">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4E8206F2" w14:textId="77777777" w:rsidR="00FF1A5E" w:rsidRPr="00B158F8" w:rsidRDefault="00FF1A5E" w:rsidP="00FF1A5E">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D514083" w14:textId="77777777" w:rsidR="00FF1A5E" w:rsidRPr="00B158F8" w:rsidRDefault="00FF1A5E" w:rsidP="00FF1A5E">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6124D02F" w14:textId="77777777" w:rsidR="00FF1A5E" w:rsidRPr="00B158F8" w:rsidRDefault="00FF1A5E" w:rsidP="00FF1A5E">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5C5378CF" w14:textId="77777777" w:rsidR="00FF1A5E" w:rsidRPr="00B158F8" w:rsidRDefault="00FF1A5E" w:rsidP="00FF1A5E">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094E7FF5" w14:textId="77777777" w:rsidR="00FF1A5E" w:rsidRPr="00B158F8" w:rsidRDefault="00FF1A5E" w:rsidP="00FF1A5E">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закінчився строк дії цих супровідних документів; </w:t>
      </w:r>
    </w:p>
    <w:p w14:paraId="238F9CEB" w14:textId="77777777" w:rsidR="00FF1A5E" w:rsidRPr="00B158F8" w:rsidRDefault="00FF1A5E" w:rsidP="00FF1A5E">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57839EB7" w14:textId="77777777" w:rsidR="00FF1A5E" w:rsidRPr="00B158F8" w:rsidRDefault="00FF1A5E" w:rsidP="00FF1A5E">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6F6CA6EC" w14:textId="77777777" w:rsidR="00FF1A5E" w:rsidRPr="00B158F8" w:rsidRDefault="00FF1A5E" w:rsidP="00FF1A5E">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364CA0C6" w14:textId="77777777" w:rsidR="00FF1A5E" w:rsidRPr="00B158F8" w:rsidRDefault="00FF1A5E" w:rsidP="00FF1A5E">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34C09B48" w14:textId="77777777" w:rsidR="00FF1A5E" w:rsidRPr="00B158F8" w:rsidRDefault="00FF1A5E" w:rsidP="00FF1A5E">
      <w:pPr>
        <w:ind w:firstLine="708"/>
        <w:jc w:val="both"/>
      </w:pPr>
      <w:r w:rsidRPr="00B158F8">
        <w:rPr>
          <w:color w:val="000000"/>
          <w:bdr w:val="none" w:sz="0" w:space="0" w:color="auto" w:frame="1"/>
        </w:rPr>
        <w:lastRenderedPageBreak/>
        <w:t xml:space="preserve">Міжбанківський переказ виконується в строк до трьох операційних </w:t>
      </w:r>
      <w:proofErr w:type="spellStart"/>
      <w:r w:rsidRPr="00B158F8">
        <w:rPr>
          <w:color w:val="000000"/>
          <w:bdr w:val="none" w:sz="0" w:space="0" w:color="auto" w:frame="1"/>
        </w:rPr>
        <w:t>днів.</w:t>
      </w:r>
      <w:r w:rsidRPr="00B158F8">
        <w:t>Надавач</w:t>
      </w:r>
      <w:proofErr w:type="spellEnd"/>
      <w:r w:rsidRPr="00B158F8">
        <w:t xml:space="preserve">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5C11DA58" w14:textId="77777777" w:rsidR="00FF1A5E" w:rsidRPr="00B158F8" w:rsidRDefault="00FF1A5E" w:rsidP="00FF1A5E">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33F23CDC" w14:textId="77777777" w:rsidR="00FF1A5E" w:rsidRPr="00B158F8" w:rsidRDefault="00FF1A5E" w:rsidP="00FF1A5E">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6F15840F" w14:textId="77777777" w:rsidR="00FF1A5E" w:rsidRPr="00B158F8" w:rsidRDefault="00FF1A5E" w:rsidP="00FF1A5E">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B158F8">
        <w:t>безвідкличності</w:t>
      </w:r>
      <w:proofErr w:type="spellEnd"/>
      <w:r w:rsidRPr="00B158F8">
        <w:t xml:space="preserve"> платіжної інструкції відповідно до норм Закону України «Про платіжні послуги». </w:t>
      </w:r>
    </w:p>
    <w:p w14:paraId="27781FDF" w14:textId="77777777" w:rsidR="00FF1A5E" w:rsidRPr="00B158F8" w:rsidRDefault="00FF1A5E" w:rsidP="00FF1A5E">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 Додатку № 16, не</w:t>
      </w:r>
      <w:r w:rsidRPr="00B158F8">
        <w:t xml:space="preserve"> пізніше моменту списання коштів з рахунку платника (момент </w:t>
      </w:r>
      <w:proofErr w:type="spellStart"/>
      <w:r w:rsidRPr="00B158F8">
        <w:t>безвідкличності</w:t>
      </w:r>
      <w:proofErr w:type="spellEnd"/>
      <w:r w:rsidRPr="00B158F8">
        <w:t>).</w:t>
      </w:r>
    </w:p>
    <w:p w14:paraId="466B818F" w14:textId="77777777" w:rsidR="00FF1A5E" w:rsidRPr="00B158F8" w:rsidRDefault="00FF1A5E" w:rsidP="00FF1A5E">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255612BC" w14:textId="77777777" w:rsidR="00FF1A5E" w:rsidRPr="00B158F8" w:rsidRDefault="00FF1A5E" w:rsidP="00FF1A5E">
      <w:pPr>
        <w:tabs>
          <w:tab w:val="center" w:pos="0"/>
          <w:tab w:val="left" w:pos="720"/>
        </w:tabs>
        <w:jc w:val="both"/>
      </w:pPr>
      <w:r w:rsidRPr="00B158F8">
        <w:tab/>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Pr="00B158F8">
        <w:tab/>
      </w:r>
    </w:p>
    <w:p w14:paraId="72196A38" w14:textId="77777777" w:rsidR="00FF1A5E" w:rsidRPr="00B158F8" w:rsidRDefault="00FF1A5E" w:rsidP="00FF1A5E">
      <w:pPr>
        <w:tabs>
          <w:tab w:val="center" w:pos="0"/>
          <w:tab w:val="left" w:pos="720"/>
        </w:tabs>
        <w:jc w:val="both"/>
      </w:pPr>
      <w:r w:rsidRPr="00B158F8">
        <w:tab/>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w:t>
      </w:r>
      <w:proofErr w:type="spellStart"/>
      <w:r w:rsidRPr="00B158F8">
        <w:t>акта</w:t>
      </w:r>
      <w:proofErr w:type="spellEnd"/>
      <w:r w:rsidRPr="00B158F8">
        <w:t xml:space="preserve"> Національного банку з питань відкриття і закриття рахунків користувачам надавачами платіжних послуг. </w:t>
      </w:r>
    </w:p>
    <w:p w14:paraId="540CE1D3" w14:textId="77777777" w:rsidR="00FF1A5E" w:rsidRPr="00B158F8" w:rsidRDefault="00FF1A5E" w:rsidP="00FF1A5E">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D4042AF" w14:textId="77777777" w:rsidR="00FF1A5E" w:rsidRPr="00B158F8" w:rsidRDefault="00FF1A5E" w:rsidP="00FF1A5E">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54ADDAE" w14:textId="77777777" w:rsidR="00FF1A5E" w:rsidRPr="00B158F8" w:rsidRDefault="00FF1A5E" w:rsidP="00FF1A5E">
      <w:pPr>
        <w:jc w:val="both"/>
      </w:pPr>
      <w:r w:rsidRPr="00B158F8">
        <w:tab/>
        <w:t xml:space="preserve">4.1.1.8.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4275F8F" w14:textId="77777777" w:rsidR="00FF1A5E" w:rsidRPr="00B158F8" w:rsidRDefault="00FF1A5E" w:rsidP="00FF1A5E">
      <w:pPr>
        <w:pStyle w:val="Default"/>
        <w:ind w:firstLine="708"/>
        <w:jc w:val="both"/>
        <w:rPr>
          <w:bCs/>
          <w:color w:val="auto"/>
          <w:sz w:val="20"/>
          <w:szCs w:val="20"/>
          <w:lang w:val="uk-UA"/>
        </w:rPr>
      </w:pPr>
      <w:r w:rsidRPr="00B158F8">
        <w:rPr>
          <w:color w:val="auto"/>
          <w:sz w:val="20"/>
          <w:szCs w:val="20"/>
          <w:lang w:val="uk-UA"/>
        </w:rPr>
        <w:t xml:space="preserve">4.1.1.9. </w:t>
      </w:r>
      <w:bookmarkStart w:id="132" w:name="_Hlk5788829"/>
      <w:r w:rsidRPr="00B158F8">
        <w:rPr>
          <w:color w:val="auto"/>
          <w:sz w:val="20"/>
          <w:szCs w:val="20"/>
          <w:lang w:val="uk-UA"/>
        </w:rPr>
        <w:t xml:space="preserve">Нарахування процентів здійснюється щомісячно відповідно до умов укладених Угод-Заяв, виплата нарахованих процентів здійснюється в перший робочий день поточного  місяця за попередній календарний місяць (в залежності від виду обраного Продукту Банку). </w:t>
      </w:r>
    </w:p>
    <w:bookmarkEnd w:id="132"/>
    <w:p w14:paraId="0589DAD4" w14:textId="77777777" w:rsidR="00FF1A5E" w:rsidRPr="00B158F8" w:rsidRDefault="00FF1A5E" w:rsidP="00FF1A5E">
      <w:pPr>
        <w:pStyle w:val="Default"/>
        <w:jc w:val="both"/>
        <w:rPr>
          <w:color w:val="auto"/>
          <w:spacing w:val="-10"/>
          <w:sz w:val="20"/>
          <w:szCs w:val="20"/>
          <w:lang w:val="uk-UA"/>
        </w:rPr>
      </w:pPr>
      <w:r w:rsidRPr="00B158F8">
        <w:rPr>
          <w:color w:val="auto"/>
          <w:spacing w:val="-1"/>
          <w:sz w:val="20"/>
          <w:szCs w:val="20"/>
          <w:lang w:val="uk-UA"/>
        </w:rPr>
        <w:tab/>
        <w:t xml:space="preserve">4.1.1.10. </w:t>
      </w:r>
      <w:r w:rsidRPr="00B158F8">
        <w:rPr>
          <w:color w:val="auto"/>
          <w:sz w:val="20"/>
          <w:szCs w:val="20"/>
          <w:lang w:val="uk-UA"/>
        </w:rPr>
        <w:t xml:space="preserve">Нарахування </w:t>
      </w:r>
      <w:r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Pr="00B158F8">
        <w:rPr>
          <w:color w:val="auto"/>
          <w:sz w:val="20"/>
          <w:szCs w:val="20"/>
          <w:lang w:val="uk-UA"/>
        </w:rPr>
        <w:t xml:space="preserve">частиною другою статті 77 Закону України "Про банки і банківську діяльність".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149C9D6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4.1.1.11.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вимог чинного законодавства України. При цьому Банк виступає податковим агентом відповідно до вимог чинного законодавства України.</w:t>
      </w:r>
    </w:p>
    <w:p w14:paraId="574E6C14" w14:textId="77777777" w:rsidR="00FF1A5E" w:rsidRPr="00B158F8" w:rsidRDefault="00FF1A5E" w:rsidP="00FF1A5E">
      <w:pPr>
        <w:pStyle w:val="11"/>
        <w:spacing w:line="230" w:lineRule="auto"/>
        <w:ind w:left="0" w:firstLine="708"/>
        <w:jc w:val="both"/>
        <w:rPr>
          <w:sz w:val="20"/>
          <w:szCs w:val="20"/>
          <w:lang w:val="uk-UA"/>
        </w:rPr>
      </w:pPr>
      <w:r w:rsidRPr="00B158F8">
        <w:rPr>
          <w:sz w:val="20"/>
          <w:szCs w:val="20"/>
          <w:lang w:val="uk-UA"/>
        </w:rPr>
        <w:t>4.1.1.12. 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76950CEF" w14:textId="77777777" w:rsidR="00FF1A5E" w:rsidRPr="00B158F8" w:rsidRDefault="00FF1A5E" w:rsidP="00FF1A5E">
      <w:pPr>
        <w:jc w:val="both"/>
        <w:rPr>
          <w:bCs/>
        </w:rPr>
      </w:pPr>
      <w:r w:rsidRPr="00B158F8">
        <w:tab/>
        <w:t xml:space="preserve">4.1.1.13.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4F1E2C94" w14:textId="77777777" w:rsidR="00FF1A5E" w:rsidRPr="00B158F8" w:rsidRDefault="00FF1A5E" w:rsidP="00FF1A5E">
      <w:pPr>
        <w:jc w:val="both"/>
      </w:pPr>
      <w:r w:rsidRPr="00B158F8">
        <w:tab/>
        <w:t>4.1.1.14. Клієнт заповнює заяву (Додаток № 5) та самостійно надає її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або уповноважує Банк передати таку заяву до відповідного органу ПФУ або органу соціального захисту населення.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платіжної інструкції або видається готівкою.</w:t>
      </w:r>
    </w:p>
    <w:p w14:paraId="53A0F811" w14:textId="77777777" w:rsidR="00FF1A5E" w:rsidRPr="00B158F8" w:rsidRDefault="00FF1A5E" w:rsidP="00FF1A5E">
      <w:pPr>
        <w:ind w:firstLine="708"/>
        <w:jc w:val="both"/>
        <w:rPr>
          <w:spacing w:val="2"/>
        </w:rPr>
      </w:pPr>
      <w:r w:rsidRPr="00B158F8">
        <w:lastRenderedPageBreak/>
        <w:t>4.1.1.15. 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Pr="00B158F8">
        <w:rPr>
          <w:spacing w:val="2"/>
        </w:rPr>
        <w:t xml:space="preserve"> </w:t>
      </w:r>
      <w:r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15976E5" w14:textId="77777777" w:rsidR="00FF1A5E" w:rsidRPr="00B158F8" w:rsidRDefault="00FF1A5E" w:rsidP="00FF1A5E">
      <w:pPr>
        <w:ind w:firstLine="708"/>
        <w:jc w:val="both"/>
        <w:rPr>
          <w:lang w:eastAsia="uk-UA"/>
        </w:rPr>
      </w:pPr>
      <w:r w:rsidRPr="00B158F8">
        <w:rPr>
          <w:lang w:eastAsia="uk-UA"/>
        </w:rPr>
        <w:t>4.1.1.16.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40331D69" w14:textId="77777777" w:rsidR="00FF1A5E" w:rsidRPr="00B158F8" w:rsidRDefault="00FF1A5E" w:rsidP="00FF1A5E">
      <w:pPr>
        <w:ind w:firstLine="708"/>
        <w:jc w:val="both"/>
        <w:rPr>
          <w:spacing w:val="2"/>
        </w:rPr>
      </w:pPr>
      <w:r w:rsidRPr="00B158F8">
        <w:t>4.1.1.17.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03FC2668" w14:textId="77777777" w:rsidR="00FF1A5E" w:rsidRPr="00B158F8" w:rsidRDefault="00FF1A5E" w:rsidP="00FF1A5E">
      <w:pPr>
        <w:pStyle w:val="a5"/>
        <w:spacing w:before="0" w:beforeAutospacing="0" w:after="0" w:afterAutospacing="0"/>
        <w:jc w:val="both"/>
        <w:rPr>
          <w:sz w:val="20"/>
          <w:szCs w:val="20"/>
          <w:lang w:val="uk-UA"/>
        </w:rPr>
      </w:pPr>
      <w:r w:rsidRPr="00B158F8">
        <w:rPr>
          <w:sz w:val="20"/>
          <w:szCs w:val="20"/>
          <w:lang w:val="uk-UA"/>
        </w:rPr>
        <w:tab/>
        <w:t xml:space="preserve">4.1.1.18.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B158F8">
        <w:rPr>
          <w:sz w:val="20"/>
          <w:szCs w:val="20"/>
          <w:lang w:val="uk-UA"/>
        </w:rPr>
        <w:t>обтяжувача</w:t>
      </w:r>
      <w:proofErr w:type="spellEnd"/>
      <w:r w:rsidRPr="00B158F8">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7B5A0E6A" w14:textId="77777777" w:rsidR="00FF1A5E" w:rsidRPr="00B158F8" w:rsidRDefault="00FF1A5E" w:rsidP="00FF1A5E">
      <w:pPr>
        <w:pStyle w:val="a5"/>
        <w:spacing w:before="0" w:beforeAutospacing="0" w:after="0" w:afterAutospacing="0"/>
        <w:jc w:val="both"/>
        <w:rPr>
          <w:sz w:val="20"/>
          <w:szCs w:val="20"/>
          <w:lang w:val="uk-UA"/>
        </w:rPr>
      </w:pPr>
      <w:r w:rsidRPr="00B158F8">
        <w:rPr>
          <w:sz w:val="20"/>
          <w:szCs w:val="20"/>
          <w:lang w:val="uk-UA"/>
        </w:rPr>
        <w:tab/>
        <w:t xml:space="preserve">4.1.1.19.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B158F8">
        <w:rPr>
          <w:sz w:val="20"/>
          <w:szCs w:val="20"/>
          <w:lang w:val="uk-UA"/>
        </w:rPr>
        <w:t>обтяжувачем</w:t>
      </w:r>
      <w:proofErr w:type="spellEnd"/>
      <w:r w:rsidRPr="00B158F8">
        <w:rPr>
          <w:sz w:val="20"/>
          <w:szCs w:val="20"/>
          <w:lang w:val="uk-UA"/>
        </w:rPr>
        <w:t xml:space="preserve">. </w:t>
      </w:r>
    </w:p>
    <w:p w14:paraId="48E7DFE9" w14:textId="77777777" w:rsidR="00FF1A5E" w:rsidRPr="00B158F8" w:rsidRDefault="00FF1A5E" w:rsidP="00FF1A5E">
      <w:pPr>
        <w:pStyle w:val="Default"/>
        <w:ind w:firstLine="708"/>
        <w:jc w:val="both"/>
        <w:rPr>
          <w:color w:val="auto"/>
          <w:spacing w:val="2"/>
          <w:sz w:val="20"/>
          <w:szCs w:val="20"/>
          <w:lang w:val="uk-UA"/>
        </w:rPr>
      </w:pPr>
      <w:r w:rsidRPr="00B158F8">
        <w:rPr>
          <w:color w:val="auto"/>
          <w:spacing w:val="2"/>
          <w:sz w:val="20"/>
          <w:szCs w:val="20"/>
          <w:lang w:val="uk-UA"/>
        </w:rPr>
        <w:t>4.1.1.20. Клієнт надає Банку згоду та 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0285BA9A" w14:textId="77777777" w:rsidR="00FF1A5E" w:rsidRPr="00B158F8" w:rsidRDefault="00FF1A5E" w:rsidP="00FF1A5E">
      <w:pPr>
        <w:ind w:firstLine="708"/>
        <w:jc w:val="both"/>
        <w:rPr>
          <w:lang w:eastAsia="uk-UA"/>
        </w:rPr>
      </w:pPr>
      <w:r w:rsidRPr="00B158F8">
        <w:rPr>
          <w:spacing w:val="2"/>
        </w:rPr>
        <w:t>4.1.1.21.</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w:t>
      </w:r>
      <w:proofErr w:type="spellStart"/>
      <w:r w:rsidRPr="00B158F8">
        <w:rPr>
          <w:lang w:eastAsia="uk-UA"/>
        </w:rPr>
        <w:t>всановленому</w:t>
      </w:r>
      <w:proofErr w:type="spellEnd"/>
      <w:r w:rsidRPr="00B158F8">
        <w:rPr>
          <w:lang w:eastAsia="uk-UA"/>
        </w:rPr>
        <w:t xml:space="preserve"> Тарифами. </w:t>
      </w:r>
    </w:p>
    <w:p w14:paraId="5F5447F6" w14:textId="77777777" w:rsidR="00FF1A5E" w:rsidRPr="00B158F8" w:rsidRDefault="00FF1A5E" w:rsidP="00FF1A5E">
      <w:pPr>
        <w:ind w:firstLine="708"/>
        <w:jc w:val="both"/>
        <w:rPr>
          <w:lang w:eastAsia="uk-UA"/>
        </w:rPr>
      </w:pPr>
      <w:r w:rsidRPr="00B158F8">
        <w:rPr>
          <w:lang w:eastAsia="uk-UA"/>
        </w:rPr>
        <w:t xml:space="preserve">У випадку, якщо розмір залишку на поточному рахунку менше ніж розмір Тарифу, плата за неактивний рахунок встановлюється у розмірі залишку коштів на рахунку. </w:t>
      </w:r>
    </w:p>
    <w:p w14:paraId="3F59940B" w14:textId="77777777" w:rsidR="00FF1A5E" w:rsidRPr="00B158F8" w:rsidRDefault="00FF1A5E" w:rsidP="00FF1A5E">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6A913526" w14:textId="77777777" w:rsidR="00FF1A5E" w:rsidRPr="00B158F8" w:rsidRDefault="00FF1A5E" w:rsidP="00FF1A5E">
      <w:pPr>
        <w:pStyle w:val="23"/>
        <w:tabs>
          <w:tab w:val="left" w:pos="-284"/>
          <w:tab w:val="left" w:pos="720"/>
        </w:tabs>
        <w:spacing w:after="0" w:line="240" w:lineRule="auto"/>
        <w:ind w:left="0" w:firstLine="720"/>
        <w:jc w:val="both"/>
      </w:pPr>
      <w:r w:rsidRPr="00B158F8">
        <w:t>4.1.1.22.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5FB0D3C3" w14:textId="77777777" w:rsidR="00FF1A5E" w:rsidRPr="00B158F8" w:rsidRDefault="00FF1A5E" w:rsidP="00FF1A5E">
      <w:pPr>
        <w:tabs>
          <w:tab w:val="left" w:pos="720"/>
        </w:tabs>
        <w:ind w:firstLine="720"/>
        <w:jc w:val="both"/>
        <w:rPr>
          <w:b/>
          <w:u w:val="single"/>
        </w:rPr>
      </w:pPr>
      <w:r w:rsidRPr="00B158F8">
        <w:t>4.1.1.23. Збитки, які можуть бути завдані Клієнту по підтверджених операціях Банком не  відшкодовуються.</w:t>
      </w:r>
      <w:r w:rsidRPr="00B158F8">
        <w:rPr>
          <w:b/>
          <w:u w:val="single"/>
        </w:rPr>
        <w:t xml:space="preserve"> </w:t>
      </w:r>
    </w:p>
    <w:p w14:paraId="1DB8BB54" w14:textId="77777777" w:rsidR="00FF1A5E" w:rsidRPr="00B158F8" w:rsidRDefault="00FF1A5E" w:rsidP="00FF1A5E">
      <w:pPr>
        <w:tabs>
          <w:tab w:val="left" w:pos="-284"/>
          <w:tab w:val="left" w:pos="720"/>
        </w:tabs>
        <w:ind w:firstLine="720"/>
        <w:jc w:val="both"/>
      </w:pPr>
      <w:r w:rsidRPr="00B158F8">
        <w:t>4.1.1.24. Банк не несе відповідальності:</w:t>
      </w:r>
    </w:p>
    <w:p w14:paraId="52F75709" w14:textId="77777777" w:rsidR="00FF1A5E" w:rsidRPr="00B158F8" w:rsidRDefault="00FF1A5E" w:rsidP="00FF1A5E">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5D2E615" w14:textId="77777777" w:rsidR="00FF1A5E" w:rsidRPr="00B158F8" w:rsidRDefault="00FF1A5E" w:rsidP="00FF1A5E">
      <w:pPr>
        <w:tabs>
          <w:tab w:val="left" w:pos="720"/>
        </w:tabs>
        <w:ind w:firstLine="720"/>
        <w:jc w:val="both"/>
      </w:pPr>
      <w:r w:rsidRPr="00B158F8">
        <w:t xml:space="preserve">- 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36D1B076" w14:textId="77777777" w:rsidR="00FF1A5E" w:rsidRPr="00B158F8" w:rsidRDefault="00FF1A5E" w:rsidP="00FF1A5E">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56B6A06" w14:textId="77777777" w:rsidR="00FF1A5E" w:rsidRPr="00B158F8" w:rsidRDefault="00FF1A5E" w:rsidP="00FF1A5E">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24CF22C7" w14:textId="77777777" w:rsidR="00FF1A5E" w:rsidRPr="00B158F8" w:rsidRDefault="00FF1A5E" w:rsidP="00FF1A5E">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975E16B" w14:textId="77777777" w:rsidR="00FF1A5E" w:rsidRPr="00B158F8" w:rsidRDefault="00FF1A5E" w:rsidP="00FF1A5E">
      <w:pPr>
        <w:tabs>
          <w:tab w:val="left" w:pos="720"/>
        </w:tabs>
        <w:ind w:firstLine="720"/>
        <w:jc w:val="both"/>
      </w:pPr>
      <w:r w:rsidRPr="00B158F8">
        <w:t xml:space="preserve">4.1.1.25.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7A559764" w14:textId="77777777" w:rsidR="00FF1A5E" w:rsidRPr="00B158F8" w:rsidRDefault="00FF1A5E" w:rsidP="00FF1A5E">
      <w:pPr>
        <w:tabs>
          <w:tab w:val="left" w:pos="720"/>
        </w:tabs>
        <w:ind w:firstLine="720"/>
        <w:jc w:val="both"/>
      </w:pPr>
      <w:r w:rsidRPr="00B158F8">
        <w:t>4.1.1.26.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409DC925" w14:textId="77777777" w:rsidR="00FF1A5E" w:rsidRPr="00B158F8" w:rsidRDefault="00FF1A5E" w:rsidP="00FF1A5E">
      <w:pPr>
        <w:pStyle w:val="af9"/>
        <w:ind w:firstLine="708"/>
        <w:jc w:val="both"/>
      </w:pPr>
      <w:r w:rsidRPr="00B158F8">
        <w:rPr>
          <w:lang w:eastAsia="uk-UA"/>
        </w:rPr>
        <w:lastRenderedPageBreak/>
        <w:t>4.1.1.27.</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03A66FD" w14:textId="77777777" w:rsidR="00FF1A5E" w:rsidRDefault="00FF1A5E" w:rsidP="00FF1A5E">
      <w:pPr>
        <w:pStyle w:val="af9"/>
        <w:ind w:firstLine="708"/>
        <w:jc w:val="both"/>
      </w:pPr>
      <w:r w:rsidRPr="00B158F8">
        <w:t>4.1.1.28.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5B8DA384" w14:textId="77777777" w:rsidR="00FF1A5E" w:rsidRPr="00C60189" w:rsidRDefault="00FF1A5E" w:rsidP="00FF1A5E">
      <w:pPr>
        <w:spacing w:after="150"/>
        <w:ind w:firstLine="708"/>
        <w:jc w:val="both"/>
        <w:rPr>
          <w:b/>
          <w:u w:val="single"/>
        </w:rPr>
      </w:pPr>
      <w:r w:rsidRPr="00C60189">
        <w:rPr>
          <w:b/>
          <w:u w:val="single"/>
        </w:rPr>
        <w:t>4.1.1.29. Порядок здійснення розрахунків.</w:t>
      </w:r>
    </w:p>
    <w:p w14:paraId="63C6F437" w14:textId="77777777" w:rsidR="00FF1A5E" w:rsidRDefault="00FF1A5E" w:rsidP="00FF1A5E">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6293D478" w14:textId="77777777" w:rsidR="00FF1A5E" w:rsidRDefault="00FF1A5E" w:rsidP="00FF1A5E">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C4AEE69" w14:textId="77777777" w:rsidR="00FF1A5E" w:rsidRDefault="00FF1A5E" w:rsidP="00FF1A5E">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proofErr w:type="spellStart"/>
      <w:r w:rsidRPr="00C6704D">
        <w:rPr>
          <w:rFonts w:hint="eastAsia"/>
        </w:rPr>
        <w:t>т</w:t>
      </w:r>
      <w:r w:rsidRPr="00C6704D">
        <w:t>.</w:t>
      </w:r>
      <w:r w:rsidRPr="00C6704D">
        <w:rPr>
          <w:rFonts w:hint="eastAsia"/>
        </w:rPr>
        <w:t>ч</w:t>
      </w:r>
      <w:proofErr w:type="spellEnd"/>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41A924C9" w14:textId="77777777" w:rsidR="00FF1A5E" w:rsidRDefault="00FF1A5E" w:rsidP="00FF1A5E">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10F5096A" w14:textId="77777777" w:rsidR="00FF1A5E" w:rsidRPr="00B158F8" w:rsidRDefault="00FF1A5E" w:rsidP="00FF1A5E">
      <w:pPr>
        <w:pStyle w:val="af9"/>
        <w:jc w:val="both"/>
      </w:pPr>
    </w:p>
    <w:p w14:paraId="2376EB8B" w14:textId="77777777" w:rsidR="00FF1A5E" w:rsidRPr="00B158F8" w:rsidRDefault="00FF1A5E" w:rsidP="00FF1A5E">
      <w:pPr>
        <w:pStyle w:val="11"/>
        <w:ind w:left="0" w:firstLine="708"/>
        <w:outlineLvl w:val="1"/>
        <w:rPr>
          <w:b/>
          <w:sz w:val="20"/>
          <w:szCs w:val="20"/>
          <w:u w:val="single"/>
          <w:lang w:val="uk-UA"/>
        </w:rPr>
      </w:pPr>
      <w:bookmarkStart w:id="133" w:name="_Toc7168257"/>
      <w:bookmarkStart w:id="134" w:name="_Toc164697149"/>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3"/>
      <w:bookmarkEnd w:id="134"/>
    </w:p>
    <w:p w14:paraId="24370AA4" w14:textId="77777777" w:rsidR="00FF1A5E" w:rsidRPr="00B158F8" w:rsidRDefault="00FF1A5E" w:rsidP="00FF1A5E">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платіжних інструкцій/заяв Клієнта, розмір якої  вказаний у Тарифах Банку (Додаток № 8), які є невід'ємною частиною цього Договору, та умов укладеної між Банком та Клієнтом Угоди-Заяви (Додаток № 4), включаючи:</w:t>
      </w:r>
    </w:p>
    <w:p w14:paraId="6E9FF291" w14:textId="77777777" w:rsidR="00FF1A5E" w:rsidRPr="00B158F8" w:rsidRDefault="00FF1A5E" w:rsidP="00FF1A5E">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09299F56" w14:textId="77777777" w:rsidR="00FF1A5E" w:rsidRPr="00B158F8" w:rsidRDefault="00FF1A5E" w:rsidP="00FF1A5E">
      <w:pPr>
        <w:numPr>
          <w:ilvl w:val="0"/>
          <w:numId w:val="12"/>
        </w:numPr>
        <w:jc w:val="both"/>
      </w:pPr>
      <w:r w:rsidRPr="00B158F8">
        <w:t>платежі в межах залишку коштів на рахунку у відповідній валюті на момент подання в Банк належним чином оформлених платіжних інструкцій або на момент виконання відповідної платіжної інструкції;</w:t>
      </w:r>
    </w:p>
    <w:p w14:paraId="1CD2670F" w14:textId="77777777" w:rsidR="00FF1A5E" w:rsidRPr="00B158F8" w:rsidRDefault="00FF1A5E" w:rsidP="00FF1A5E">
      <w:pPr>
        <w:numPr>
          <w:ilvl w:val="0"/>
          <w:numId w:val="12"/>
        </w:numPr>
        <w:jc w:val="both"/>
      </w:pPr>
      <w:r w:rsidRPr="00B158F8">
        <w:t>купівлю/продаж/обмін іноземної валюти за платіжною інструкцією/заявою і за рахунок Клієнта за взаємно погодженими курсами купівлі-продажу;</w:t>
      </w:r>
    </w:p>
    <w:p w14:paraId="4EC8627F" w14:textId="77777777" w:rsidR="00FF1A5E" w:rsidRPr="00B158F8" w:rsidRDefault="00FF1A5E" w:rsidP="00FF1A5E">
      <w:pPr>
        <w:numPr>
          <w:ilvl w:val="0"/>
          <w:numId w:val="12"/>
        </w:numPr>
        <w:jc w:val="both"/>
      </w:pPr>
      <w:r w:rsidRPr="00B158F8">
        <w:t>переказ/одержання іноземної валюти;</w:t>
      </w:r>
    </w:p>
    <w:p w14:paraId="787776E1" w14:textId="77777777" w:rsidR="00FF1A5E" w:rsidRPr="00B158F8" w:rsidRDefault="00FF1A5E" w:rsidP="00FF1A5E">
      <w:pPr>
        <w:numPr>
          <w:ilvl w:val="0"/>
          <w:numId w:val="12"/>
        </w:numPr>
        <w:jc w:val="both"/>
      </w:pPr>
      <w:r w:rsidRPr="00B158F8">
        <w:t>інші операції із валютними цінностями, що не суперечать чинному законодавству України.</w:t>
      </w:r>
    </w:p>
    <w:p w14:paraId="1A18804A" w14:textId="77777777" w:rsidR="00FF1A5E" w:rsidRPr="00B158F8" w:rsidRDefault="00FF1A5E" w:rsidP="00FF1A5E">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38FE55C0" w14:textId="77777777" w:rsidR="00FF1A5E" w:rsidRPr="00B158F8" w:rsidRDefault="00FF1A5E" w:rsidP="00FF1A5E">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платіжних інструкцій/заяв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102C6970" w14:textId="77777777" w:rsidR="00FF1A5E" w:rsidRPr="00B158F8" w:rsidRDefault="00FF1A5E" w:rsidP="00FF1A5E">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платіжної інструкції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встановлюється Тарифами та не може бути більшим подвійної облікової ставки НБУ.</w:t>
      </w:r>
    </w:p>
    <w:p w14:paraId="12D5BA7E" w14:textId="77777777" w:rsidR="00FF1A5E" w:rsidRPr="00B158F8" w:rsidRDefault="00FF1A5E" w:rsidP="00FF1A5E">
      <w:pPr>
        <w:jc w:val="both"/>
      </w:pPr>
      <w:r w:rsidRPr="00B158F8">
        <w:tab/>
        <w:t>4.1.2.5. Банк не несе відповідальності:</w:t>
      </w:r>
    </w:p>
    <w:p w14:paraId="2C602E38" w14:textId="77777777" w:rsidR="00FF1A5E" w:rsidRPr="00B158F8" w:rsidRDefault="00FF1A5E" w:rsidP="00FF1A5E">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00D9E7E6" w14:textId="77777777" w:rsidR="00FF1A5E" w:rsidRPr="00B158F8" w:rsidRDefault="00FF1A5E" w:rsidP="00FF1A5E">
      <w:pPr>
        <w:numPr>
          <w:ilvl w:val="0"/>
          <w:numId w:val="13"/>
        </w:numPr>
        <w:jc w:val="both"/>
      </w:pPr>
      <w:r w:rsidRPr="00B158F8">
        <w:t xml:space="preserve">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42A215F5" w14:textId="77777777" w:rsidR="00FF1A5E" w:rsidRPr="00B158F8" w:rsidRDefault="00FF1A5E" w:rsidP="00FF1A5E">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5F3122B5" w14:textId="77777777" w:rsidR="00FF1A5E" w:rsidRPr="00B158F8" w:rsidRDefault="00FF1A5E" w:rsidP="00FF1A5E">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7B0D62BA" w14:textId="77777777" w:rsidR="00FF1A5E" w:rsidRPr="00B158F8" w:rsidRDefault="00FF1A5E" w:rsidP="00FF1A5E">
      <w:pPr>
        <w:numPr>
          <w:ilvl w:val="0"/>
          <w:numId w:val="13"/>
        </w:numPr>
        <w:jc w:val="both"/>
      </w:pPr>
      <w:r w:rsidRPr="00B158F8">
        <w:lastRenderedPageBreak/>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4B9165C4" w14:textId="77777777" w:rsidR="00FF1A5E" w:rsidRPr="00B158F8" w:rsidRDefault="00FF1A5E" w:rsidP="00FF1A5E">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3F9F522" w14:textId="77777777" w:rsidR="00FF1A5E" w:rsidRPr="00B158F8" w:rsidRDefault="00FF1A5E" w:rsidP="00FF1A5E">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473DE687" w14:textId="77777777" w:rsidR="00FF1A5E" w:rsidRPr="00B158F8" w:rsidRDefault="00FF1A5E" w:rsidP="00FF1A5E">
      <w:pPr>
        <w:ind w:firstLine="708"/>
        <w:jc w:val="both"/>
      </w:pPr>
      <w:r w:rsidRPr="00B158F8">
        <w:t>4.1.2.7. Проведення інвестиційних операцій здійснюється із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2CC1A655" w14:textId="77777777" w:rsidR="00FF1A5E" w:rsidRPr="00B158F8" w:rsidRDefault="00FF1A5E" w:rsidP="00FF1A5E">
      <w:pPr>
        <w:ind w:firstLine="708"/>
        <w:jc w:val="both"/>
      </w:pPr>
      <w:r w:rsidRPr="00B158F8">
        <w:t>Відповідно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5" w:name="m_315708956267385977_n79"/>
      <w:bookmarkEnd w:id="135"/>
    </w:p>
    <w:p w14:paraId="1C16C3D4" w14:textId="77777777" w:rsidR="00FF1A5E" w:rsidRPr="00B158F8" w:rsidRDefault="00FF1A5E" w:rsidP="00FF1A5E">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063514A" w14:textId="77777777" w:rsidR="00FF1A5E" w:rsidRPr="00B158F8" w:rsidRDefault="00FF1A5E" w:rsidP="00FF1A5E">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 1) яка віднесена Кабінетом Міністрів України до переліку офшорних зон; 2) що визнана Верховною Радою України державою-агресором/державою-окупантом (такою державою є Російська Федерація); 3) яка не виконує чи неналежним чином виконує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6D326357" w14:textId="77777777" w:rsidR="00FF1A5E" w:rsidRPr="00B158F8" w:rsidRDefault="00FF1A5E" w:rsidP="00FF1A5E">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4119EA2E" w14:textId="77777777" w:rsidR="00FF1A5E" w:rsidRPr="00B158F8" w:rsidRDefault="00FF1A5E" w:rsidP="00FF1A5E">
      <w:pPr>
        <w:ind w:firstLine="708"/>
        <w:jc w:val="both"/>
      </w:pPr>
      <w:r w:rsidRPr="00B158F8">
        <w:t>Укладанням та підписанням відповідної Угоди-Заяви Клієнт визнає та підтверджує, що ознайомлений з  вищезазначеними 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1A39BE01" w14:textId="77777777" w:rsidR="00FF1A5E" w:rsidRPr="00B158F8" w:rsidRDefault="00FF1A5E" w:rsidP="00FF1A5E">
      <w:pPr>
        <w:ind w:firstLine="708"/>
        <w:jc w:val="both"/>
      </w:pPr>
    </w:p>
    <w:p w14:paraId="343AF74B" w14:textId="77777777" w:rsidR="00FF1A5E" w:rsidRPr="000F23F3" w:rsidRDefault="00FF1A5E" w:rsidP="00FF1A5E">
      <w:pPr>
        <w:pStyle w:val="2"/>
        <w:rPr>
          <w:rFonts w:ascii="Times New Roman" w:hAnsi="Times New Roman"/>
          <w:i w:val="0"/>
          <w:iCs/>
          <w:spacing w:val="2"/>
          <w:u w:val="single"/>
        </w:rPr>
      </w:pPr>
      <w:bookmarkStart w:id="136" w:name="_Toc164697150"/>
      <w:r w:rsidRPr="000F23F3">
        <w:rPr>
          <w:rFonts w:ascii="Times New Roman" w:hAnsi="Times New Roman"/>
          <w:i w:val="0"/>
          <w:iCs/>
          <w:spacing w:val="2"/>
          <w:u w:val="single"/>
        </w:rPr>
        <w:t>4.1.3. Права та обов’язки</w:t>
      </w:r>
      <w:bookmarkEnd w:id="136"/>
      <w:r w:rsidRPr="000F23F3">
        <w:rPr>
          <w:rFonts w:ascii="Times New Roman" w:hAnsi="Times New Roman"/>
          <w:i w:val="0"/>
          <w:iCs/>
          <w:spacing w:val="2"/>
          <w:u w:val="single"/>
        </w:rPr>
        <w:t xml:space="preserve"> </w:t>
      </w:r>
    </w:p>
    <w:p w14:paraId="552DC44C" w14:textId="77777777" w:rsidR="00FF1A5E" w:rsidRPr="00B158F8" w:rsidRDefault="00FF1A5E" w:rsidP="00FF1A5E">
      <w:pPr>
        <w:pStyle w:val="30"/>
        <w:rPr>
          <w:rFonts w:ascii="Times New Roman" w:hAnsi="Times New Roman" w:cs="Times New Roman"/>
          <w:b/>
          <w:color w:val="auto"/>
          <w:spacing w:val="2"/>
          <w:sz w:val="20"/>
          <w:szCs w:val="20"/>
        </w:rPr>
      </w:pPr>
      <w:bookmarkStart w:id="137" w:name="_Toc164697151"/>
      <w:r w:rsidRPr="00B158F8">
        <w:rPr>
          <w:rFonts w:ascii="Times New Roman" w:hAnsi="Times New Roman" w:cs="Times New Roman"/>
          <w:b/>
          <w:color w:val="auto"/>
          <w:spacing w:val="2"/>
          <w:sz w:val="20"/>
          <w:szCs w:val="20"/>
        </w:rPr>
        <w:t>4.1.3.1. Банк зобов’язаний:</w:t>
      </w:r>
      <w:bookmarkEnd w:id="137"/>
    </w:p>
    <w:p w14:paraId="57D07F75" w14:textId="77777777" w:rsidR="00FF1A5E" w:rsidRPr="00B158F8" w:rsidRDefault="00FF1A5E" w:rsidP="00FF1A5E">
      <w:pPr>
        <w:pStyle w:val="21"/>
        <w:numPr>
          <w:ilvl w:val="0"/>
          <w:numId w:val="8"/>
        </w:numPr>
        <w:tabs>
          <w:tab w:val="center" w:pos="0"/>
          <w:tab w:val="left" w:pos="720"/>
        </w:tabs>
        <w:suppressAutoHyphens w:val="0"/>
        <w:spacing w:after="0" w:line="240" w:lineRule="auto"/>
        <w:jc w:val="both"/>
      </w:pPr>
      <w:r w:rsidRPr="00B158F8">
        <w:t xml:space="preserve">виконувати платіжні інструкції 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74B6A243"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1D7BE0B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3468E0C4"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3683849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6E824FF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1842E95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59FF4975"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31B201F2" w14:textId="77777777" w:rsidR="00FF1A5E" w:rsidRPr="00B158F8" w:rsidRDefault="00FF1A5E" w:rsidP="00FF1A5E">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15015EBC" w14:textId="77777777" w:rsidR="00FF1A5E" w:rsidRPr="00B158F8" w:rsidRDefault="00FF1A5E" w:rsidP="00FF1A5E">
      <w:pPr>
        <w:pStyle w:val="33"/>
        <w:numPr>
          <w:ilvl w:val="0"/>
          <w:numId w:val="8"/>
        </w:numPr>
        <w:suppressAutoHyphens w:val="0"/>
        <w:autoSpaceDE w:val="0"/>
        <w:autoSpaceDN w:val="0"/>
        <w:spacing w:after="0"/>
        <w:jc w:val="both"/>
        <w:rPr>
          <w:sz w:val="20"/>
          <w:szCs w:val="20"/>
        </w:rPr>
      </w:pPr>
      <w:r w:rsidRPr="00B158F8">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709C002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2BBEB84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приймати до виконання платіжні інструкції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B158F8">
        <w:rPr>
          <w:color w:val="auto"/>
          <w:spacing w:val="2"/>
          <w:sz w:val="20"/>
          <w:szCs w:val="20"/>
          <w:lang w:val="uk-UA"/>
        </w:rPr>
        <w:t>ок</w:t>
      </w:r>
      <w:proofErr w:type="spellEnd"/>
      <w:r w:rsidRPr="00B158F8">
        <w:rPr>
          <w:color w:val="auto"/>
          <w:spacing w:val="2"/>
          <w:sz w:val="20"/>
          <w:szCs w:val="20"/>
          <w:lang w:val="uk-UA"/>
        </w:rPr>
        <w:t>) Клієнта, а також відомостей або документів, необхідних для встановлення суті та мети здійснюваної Клієнтом операції;</w:t>
      </w:r>
    </w:p>
    <w:p w14:paraId="4EB13D9C"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інструкції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proofErr w:type="spellStart"/>
      <w:r w:rsidRPr="00B158F8">
        <w:rPr>
          <w:color w:val="auto"/>
          <w:spacing w:val="2"/>
          <w:sz w:val="20"/>
          <w:szCs w:val="20"/>
          <w:lang w:val="uk-UA"/>
        </w:rPr>
        <w:t>послугисистеми</w:t>
      </w:r>
      <w:proofErr w:type="spellEnd"/>
      <w:r w:rsidRPr="00B158F8">
        <w:rPr>
          <w:color w:val="auto"/>
          <w:spacing w:val="2"/>
          <w:sz w:val="20"/>
          <w:szCs w:val="20"/>
          <w:lang w:val="uk-UA"/>
        </w:rPr>
        <w:t xml:space="preserve"> та переказ коштів в Україні»;</w:t>
      </w:r>
    </w:p>
    <w:p w14:paraId="00956922"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7EEF008F"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інструкцією/заявою Клієнта купівлю/продаж/обмін іноземної валюти відповідно до чинного законодавства України; </w:t>
      </w:r>
    </w:p>
    <w:p w14:paraId="31F56B88" w14:textId="77777777" w:rsidR="00FF1A5E" w:rsidRPr="00B158F8" w:rsidRDefault="00FF1A5E" w:rsidP="00FF1A5E">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2F2B0FE8" w14:textId="77777777" w:rsidR="00FF1A5E" w:rsidRPr="00B158F8" w:rsidRDefault="00FF1A5E" w:rsidP="00FF1A5E">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220E0668"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F18966E"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D4FBAD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кошти в іноземній валюті, що зараховані на рахунок Клієнта, можуть бути повернені платнику за платіжною інструкцією в іноземній валюті, оформленим лише Клієнтом; у разі відмови Клієнта добровільно повернути кошти, це питання вирішується в судовому порядку;     </w:t>
      </w:r>
    </w:p>
    <w:p w14:paraId="36BFFC3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7E3B743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49E73315"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459F8E43"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15216DD2"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3E7EBDB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1F413109" w14:textId="77777777" w:rsidR="00FF1A5E" w:rsidRPr="005A0C02" w:rsidRDefault="00FF1A5E" w:rsidP="00FF1A5E">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інвестиційні операції, зазначені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bookmarkStart w:id="138" w:name="n552"/>
      <w:bookmarkEnd w:id="138"/>
    </w:p>
    <w:p w14:paraId="2302DD0B"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FE6C05E"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lastRenderedPageBreak/>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126EBA08"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3CE37D41"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9" w:name="x__Hlk137724688"/>
      <w:r w:rsidRPr="005A0C02">
        <w:rPr>
          <w:color w:val="auto"/>
          <w:sz w:val="20"/>
          <w:szCs w:val="20"/>
          <w:bdr w:val="none" w:sz="0" w:space="0" w:color="auto" w:frame="1"/>
          <w:lang w:val="uk-UA"/>
        </w:rPr>
        <w:t>з виконання операцій з обміну іноземної валюти)</w:t>
      </w:r>
      <w:bookmarkEnd w:id="13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7E48F0DD"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4F4D4EB6" w14:textId="77777777" w:rsidR="00FF1A5E" w:rsidRPr="005A0C02" w:rsidRDefault="00FF1A5E" w:rsidP="00FF1A5E">
      <w:pPr>
        <w:pStyle w:val="Default"/>
        <w:numPr>
          <w:ilvl w:val="0"/>
          <w:numId w:val="8"/>
        </w:numPr>
        <w:jc w:val="both"/>
        <w:rPr>
          <w:b/>
          <w:color w:val="auto"/>
          <w:spacing w:val="2"/>
          <w:sz w:val="20"/>
          <w:szCs w:val="20"/>
          <w:lang w:val="uk-UA"/>
        </w:rPr>
      </w:pPr>
      <w:proofErr w:type="spellStart"/>
      <w:r w:rsidRPr="005A0C02">
        <w:rPr>
          <w:color w:val="auto"/>
          <w:sz w:val="20"/>
          <w:szCs w:val="20"/>
        </w:rPr>
        <w:t>розглядати</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w:t>
      </w:r>
      <w:proofErr w:type="spellStart"/>
      <w:r w:rsidRPr="005A0C02">
        <w:rPr>
          <w:color w:val="auto"/>
          <w:sz w:val="20"/>
          <w:szCs w:val="20"/>
        </w:rPr>
        <w:t>користувача</w:t>
      </w:r>
      <w:proofErr w:type="spellEnd"/>
      <w:r w:rsidRPr="005A0C02">
        <w:rPr>
          <w:color w:val="auto"/>
          <w:sz w:val="20"/>
          <w:szCs w:val="20"/>
        </w:rPr>
        <w:t xml:space="preserve"> </w:t>
      </w:r>
      <w:proofErr w:type="spellStart"/>
      <w:r w:rsidRPr="005A0C02">
        <w:rPr>
          <w:color w:val="auto"/>
          <w:sz w:val="20"/>
          <w:szCs w:val="20"/>
        </w:rPr>
        <w:t>щодо</w:t>
      </w:r>
      <w:proofErr w:type="spellEnd"/>
      <w:r w:rsidRPr="005A0C02">
        <w:rPr>
          <w:color w:val="auto"/>
          <w:sz w:val="20"/>
          <w:szCs w:val="20"/>
        </w:rPr>
        <w:t xml:space="preserve"> </w:t>
      </w:r>
      <w:proofErr w:type="spellStart"/>
      <w:r w:rsidRPr="005A0C02">
        <w:rPr>
          <w:color w:val="auto"/>
          <w:sz w:val="20"/>
          <w:szCs w:val="20"/>
        </w:rPr>
        <w:t>використання</w:t>
      </w:r>
      <w:proofErr w:type="spellEnd"/>
      <w:r w:rsidRPr="005A0C02">
        <w:rPr>
          <w:color w:val="auto"/>
          <w:sz w:val="20"/>
          <w:szCs w:val="20"/>
        </w:rPr>
        <w:t xml:space="preserve">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помилкових</w:t>
      </w:r>
      <w:proofErr w:type="spellEnd"/>
      <w:r w:rsidRPr="005A0C02">
        <w:rPr>
          <w:color w:val="auto"/>
          <w:sz w:val="20"/>
          <w:szCs w:val="20"/>
        </w:rPr>
        <w:t xml:space="preserve">, </w:t>
      </w:r>
      <w:proofErr w:type="spellStart"/>
      <w:r w:rsidRPr="005A0C02">
        <w:rPr>
          <w:color w:val="auto"/>
          <w:sz w:val="20"/>
          <w:szCs w:val="20"/>
        </w:rPr>
        <w:t>неналежних</w:t>
      </w:r>
      <w:proofErr w:type="spellEnd"/>
      <w:r w:rsidRPr="005A0C02">
        <w:rPr>
          <w:color w:val="auto"/>
          <w:sz w:val="20"/>
          <w:szCs w:val="20"/>
        </w:rPr>
        <w:t xml:space="preserve">, </w:t>
      </w:r>
      <w:proofErr w:type="spellStart"/>
      <w:r w:rsidRPr="005A0C02">
        <w:rPr>
          <w:color w:val="auto"/>
          <w:sz w:val="20"/>
          <w:szCs w:val="20"/>
        </w:rPr>
        <w:t>неакцептованих</w:t>
      </w:r>
      <w:proofErr w:type="spellEnd"/>
      <w:r w:rsidRPr="005A0C02">
        <w:rPr>
          <w:color w:val="auto"/>
          <w:sz w:val="20"/>
          <w:szCs w:val="20"/>
        </w:rPr>
        <w:t xml:space="preserve"> </w:t>
      </w:r>
      <w:proofErr w:type="spellStart"/>
      <w:r w:rsidRPr="005A0C02">
        <w:rPr>
          <w:color w:val="auto"/>
          <w:sz w:val="20"/>
          <w:szCs w:val="20"/>
        </w:rPr>
        <w:t>платіжних</w:t>
      </w:r>
      <w:proofErr w:type="spellEnd"/>
      <w:r w:rsidRPr="005A0C02">
        <w:rPr>
          <w:color w:val="auto"/>
          <w:sz w:val="20"/>
          <w:szCs w:val="20"/>
        </w:rPr>
        <w:t xml:space="preserve"> </w:t>
      </w:r>
      <w:proofErr w:type="spellStart"/>
      <w:r w:rsidRPr="005A0C02">
        <w:rPr>
          <w:color w:val="auto"/>
          <w:sz w:val="20"/>
          <w:szCs w:val="20"/>
        </w:rPr>
        <w:t>операцій</w:t>
      </w:r>
      <w:proofErr w:type="spellEnd"/>
      <w:r w:rsidRPr="005A0C02">
        <w:rPr>
          <w:color w:val="auto"/>
          <w:sz w:val="20"/>
          <w:szCs w:val="20"/>
        </w:rPr>
        <w:t xml:space="preserve">, </w:t>
      </w:r>
      <w:proofErr w:type="spellStart"/>
      <w:r w:rsidRPr="005A0C02">
        <w:rPr>
          <w:color w:val="auto"/>
          <w:sz w:val="20"/>
          <w:szCs w:val="20"/>
        </w:rPr>
        <w:t>ініційованих</w:t>
      </w:r>
      <w:proofErr w:type="spellEnd"/>
      <w:r w:rsidRPr="005A0C02">
        <w:rPr>
          <w:color w:val="auto"/>
          <w:sz w:val="20"/>
          <w:szCs w:val="20"/>
        </w:rPr>
        <w:t xml:space="preserve"> з </w:t>
      </w:r>
      <w:proofErr w:type="spellStart"/>
      <w:r w:rsidRPr="005A0C02">
        <w:rPr>
          <w:color w:val="auto"/>
          <w:sz w:val="20"/>
          <w:szCs w:val="20"/>
        </w:rPr>
        <w:t>використанням</w:t>
      </w:r>
      <w:proofErr w:type="spellEnd"/>
      <w:r w:rsidRPr="005A0C02">
        <w:rPr>
          <w:color w:val="auto"/>
          <w:sz w:val="20"/>
          <w:szCs w:val="20"/>
        </w:rPr>
        <w:t xml:space="preserve"> такого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надавати</w:t>
      </w:r>
      <w:proofErr w:type="spellEnd"/>
      <w:r w:rsidRPr="005A0C02">
        <w:rPr>
          <w:color w:val="auto"/>
          <w:sz w:val="20"/>
          <w:szCs w:val="20"/>
        </w:rPr>
        <w:t xml:space="preserve"> </w:t>
      </w:r>
      <w:proofErr w:type="spellStart"/>
      <w:r w:rsidRPr="005A0C02">
        <w:rPr>
          <w:color w:val="auto"/>
          <w:sz w:val="20"/>
          <w:szCs w:val="20"/>
        </w:rPr>
        <w:t>користувачу</w:t>
      </w:r>
      <w:proofErr w:type="spellEnd"/>
      <w:r w:rsidRPr="005A0C02">
        <w:rPr>
          <w:color w:val="auto"/>
          <w:sz w:val="20"/>
          <w:szCs w:val="20"/>
        </w:rPr>
        <w:t xml:space="preserve"> </w:t>
      </w:r>
      <w:proofErr w:type="spellStart"/>
      <w:r w:rsidRPr="005A0C02">
        <w:rPr>
          <w:color w:val="auto"/>
          <w:sz w:val="20"/>
          <w:szCs w:val="20"/>
        </w:rPr>
        <w:t>можливість</w:t>
      </w:r>
      <w:proofErr w:type="spellEnd"/>
      <w:r w:rsidRPr="005A0C02">
        <w:rPr>
          <w:color w:val="auto"/>
          <w:sz w:val="20"/>
          <w:szCs w:val="20"/>
        </w:rPr>
        <w:t xml:space="preserve"> </w:t>
      </w:r>
      <w:proofErr w:type="spellStart"/>
      <w:r w:rsidRPr="005A0C02">
        <w:rPr>
          <w:color w:val="auto"/>
          <w:sz w:val="20"/>
          <w:szCs w:val="20"/>
        </w:rPr>
        <w:t>одержувати</w:t>
      </w:r>
      <w:proofErr w:type="spellEnd"/>
      <w:r w:rsidRPr="005A0C02">
        <w:rPr>
          <w:color w:val="auto"/>
          <w:sz w:val="20"/>
          <w:szCs w:val="20"/>
        </w:rPr>
        <w:t xml:space="preserve"> </w:t>
      </w:r>
      <w:proofErr w:type="spellStart"/>
      <w:r w:rsidRPr="005A0C02">
        <w:rPr>
          <w:color w:val="auto"/>
          <w:sz w:val="20"/>
          <w:szCs w:val="20"/>
        </w:rPr>
        <w:t>інформацію</w:t>
      </w:r>
      <w:proofErr w:type="spellEnd"/>
      <w:r w:rsidRPr="005A0C02">
        <w:rPr>
          <w:color w:val="auto"/>
          <w:sz w:val="20"/>
          <w:szCs w:val="20"/>
        </w:rPr>
        <w:t xml:space="preserve"> про </w:t>
      </w:r>
      <w:proofErr w:type="spellStart"/>
      <w:r w:rsidRPr="005A0C02">
        <w:rPr>
          <w:color w:val="auto"/>
          <w:sz w:val="20"/>
          <w:szCs w:val="20"/>
        </w:rPr>
        <w:t>хід</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і </w:t>
      </w:r>
      <w:proofErr w:type="spellStart"/>
      <w:r w:rsidRPr="005A0C02">
        <w:rPr>
          <w:color w:val="auto"/>
          <w:sz w:val="20"/>
          <w:szCs w:val="20"/>
        </w:rPr>
        <w:t>повідомляти</w:t>
      </w:r>
      <w:proofErr w:type="spellEnd"/>
      <w:r w:rsidRPr="005A0C02">
        <w:rPr>
          <w:color w:val="auto"/>
          <w:sz w:val="20"/>
          <w:szCs w:val="20"/>
        </w:rPr>
        <w:t xml:space="preserve"> в </w:t>
      </w:r>
      <w:proofErr w:type="spellStart"/>
      <w:r w:rsidRPr="005A0C02">
        <w:rPr>
          <w:color w:val="auto"/>
          <w:sz w:val="20"/>
          <w:szCs w:val="20"/>
        </w:rPr>
        <w:t>письмовій</w:t>
      </w:r>
      <w:proofErr w:type="spellEnd"/>
      <w:r w:rsidRPr="005A0C02">
        <w:rPr>
          <w:color w:val="auto"/>
          <w:sz w:val="20"/>
          <w:szCs w:val="20"/>
        </w:rPr>
        <w:t xml:space="preserve"> </w:t>
      </w:r>
      <w:proofErr w:type="spellStart"/>
      <w:r w:rsidRPr="005A0C02">
        <w:rPr>
          <w:color w:val="auto"/>
          <w:sz w:val="20"/>
          <w:szCs w:val="20"/>
        </w:rPr>
        <w:t>формі</w:t>
      </w:r>
      <w:proofErr w:type="spellEnd"/>
      <w:r w:rsidRPr="005A0C02">
        <w:rPr>
          <w:color w:val="auto"/>
          <w:sz w:val="20"/>
          <w:szCs w:val="20"/>
        </w:rPr>
        <w:t xml:space="preserve"> про </w:t>
      </w:r>
      <w:proofErr w:type="spellStart"/>
      <w:r w:rsidRPr="005A0C02">
        <w:rPr>
          <w:color w:val="auto"/>
          <w:sz w:val="20"/>
          <w:szCs w:val="20"/>
        </w:rPr>
        <w:t>результати</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у 10-денний строк з </w:t>
      </w:r>
      <w:proofErr w:type="spellStart"/>
      <w:r w:rsidRPr="005A0C02">
        <w:rPr>
          <w:color w:val="auto"/>
          <w:sz w:val="20"/>
          <w:szCs w:val="20"/>
        </w:rPr>
        <w:t>дати</w:t>
      </w:r>
      <w:proofErr w:type="spellEnd"/>
      <w:r w:rsidRPr="005A0C02">
        <w:rPr>
          <w:color w:val="auto"/>
          <w:sz w:val="20"/>
          <w:szCs w:val="20"/>
        </w:rPr>
        <w:t xml:space="preserve"> </w:t>
      </w:r>
      <w:proofErr w:type="spellStart"/>
      <w:r w:rsidRPr="005A0C02">
        <w:rPr>
          <w:color w:val="auto"/>
          <w:sz w:val="20"/>
          <w:szCs w:val="20"/>
        </w:rPr>
        <w:t>отримання</w:t>
      </w:r>
      <w:proofErr w:type="spellEnd"/>
      <w:r w:rsidRPr="005A0C02">
        <w:rPr>
          <w:color w:val="auto"/>
          <w:sz w:val="20"/>
          <w:szCs w:val="20"/>
        </w:rPr>
        <w:t xml:space="preserve"> заяви;</w:t>
      </w:r>
    </w:p>
    <w:p w14:paraId="63D182D8" w14:textId="77777777" w:rsidR="00FF1A5E" w:rsidRPr="005A0C02" w:rsidRDefault="00FF1A5E" w:rsidP="00FF1A5E">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7795736E" w14:textId="77777777" w:rsidR="00FF1A5E" w:rsidRPr="00B158F8" w:rsidRDefault="00FF1A5E" w:rsidP="00FF1A5E">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4" w:tgtFrame="_blank" w:history="1">
        <w:r w:rsidRPr="005A0C02">
          <w:rPr>
            <w:rStyle w:val="a3"/>
            <w:color w:val="auto"/>
            <w:u w:val="none"/>
          </w:rPr>
          <w:t>Законом України «Про платіжні послуги</w:t>
        </w:r>
      </w:hyperlink>
      <w:r w:rsidRPr="005A0C02">
        <w:t>»;</w:t>
      </w:r>
      <w:bookmarkStart w:id="140" w:name="n1350"/>
      <w:bookmarkEnd w:id="140"/>
      <w:r w:rsidRPr="005A0C02">
        <w:t xml:space="preserve"> організовувати роботу щодо надання платіжних послуг протягом операційного дня з урахуванням вимог цього Закону</w:t>
      </w:r>
      <w:bookmarkStart w:id="141" w:name="n1351"/>
      <w:bookmarkEnd w:id="141"/>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42" w:name="n1352"/>
      <w:bookmarkEnd w:id="142"/>
      <w:r w:rsidRPr="00B158F8">
        <w:t>;</w:t>
      </w:r>
    </w:p>
    <w:p w14:paraId="3B7A306F" w14:textId="77777777" w:rsidR="00FF1A5E" w:rsidRPr="00B158F8" w:rsidRDefault="00FF1A5E" w:rsidP="00FF1A5E">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59A0D456" w14:textId="77777777" w:rsidR="00FF1A5E" w:rsidRPr="00B158F8" w:rsidRDefault="00FF1A5E" w:rsidP="00FF1A5E">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9FEC20F" w14:textId="77777777" w:rsidR="00FF1A5E" w:rsidRDefault="00FF1A5E" w:rsidP="00FF1A5E">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t>;</w:t>
      </w:r>
    </w:p>
    <w:p w14:paraId="0D67729F" w14:textId="77777777" w:rsidR="00FF1A5E" w:rsidRPr="00B158F8" w:rsidRDefault="00FF1A5E" w:rsidP="00FF1A5E">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4A507F1" w14:textId="77777777" w:rsidR="00FF1A5E" w:rsidRPr="00B158F8" w:rsidRDefault="00FF1A5E" w:rsidP="00FF1A5E">
      <w:pPr>
        <w:pStyle w:val="30"/>
        <w:rPr>
          <w:rFonts w:ascii="Times New Roman" w:hAnsi="Times New Roman" w:cs="Times New Roman"/>
          <w:b/>
          <w:iCs/>
          <w:color w:val="auto"/>
          <w:sz w:val="20"/>
          <w:szCs w:val="20"/>
        </w:rPr>
      </w:pPr>
      <w:bookmarkStart w:id="143" w:name="_Toc164697152"/>
      <w:r w:rsidRPr="00B158F8">
        <w:rPr>
          <w:rFonts w:ascii="Times New Roman" w:hAnsi="Times New Roman" w:cs="Times New Roman"/>
          <w:b/>
          <w:iCs/>
          <w:color w:val="auto"/>
          <w:sz w:val="20"/>
          <w:szCs w:val="20"/>
        </w:rPr>
        <w:lastRenderedPageBreak/>
        <w:t>4.1.</w:t>
      </w:r>
      <w:r w:rsidRPr="00B158F8">
        <w:rPr>
          <w:rFonts w:ascii="Times New Roman" w:hAnsi="Times New Roman" w:cs="Times New Roman"/>
          <w:b/>
          <w:iCs/>
          <w:color w:val="auto"/>
          <w:sz w:val="20"/>
          <w:szCs w:val="20"/>
          <w:lang w:val="ru-RU"/>
        </w:rPr>
        <w:t>3.2</w:t>
      </w:r>
      <w:r w:rsidRPr="00B158F8">
        <w:rPr>
          <w:rFonts w:ascii="Times New Roman" w:hAnsi="Times New Roman" w:cs="Times New Roman"/>
          <w:b/>
          <w:iCs/>
          <w:color w:val="auto"/>
          <w:sz w:val="20"/>
          <w:szCs w:val="20"/>
        </w:rPr>
        <w:t>. Клієнт зобов’язаний:</w:t>
      </w:r>
      <w:bookmarkEnd w:id="143"/>
    </w:p>
    <w:p w14:paraId="5A2E7BA5" w14:textId="77777777" w:rsidR="00FF1A5E" w:rsidRPr="00B158F8" w:rsidRDefault="00FF1A5E" w:rsidP="00FF1A5E">
      <w:pPr>
        <w:numPr>
          <w:ilvl w:val="0"/>
          <w:numId w:val="9"/>
        </w:numPr>
        <w:jc w:val="both"/>
      </w:pPr>
      <w:r w:rsidRPr="00B158F8">
        <w:t>виконувати умови цього Договору, Угоди-Заяви та чинного законодавства України;</w:t>
      </w:r>
    </w:p>
    <w:p w14:paraId="444A53A4" w14:textId="77777777" w:rsidR="00FF1A5E" w:rsidRPr="00B158F8" w:rsidRDefault="00FF1A5E" w:rsidP="00FF1A5E">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7277873A" w14:textId="77777777" w:rsidR="00FF1A5E" w:rsidRPr="00B158F8" w:rsidRDefault="00FF1A5E" w:rsidP="00FF1A5E">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6E8BB54D" w14:textId="77777777" w:rsidR="00FF1A5E" w:rsidRPr="00B158F8" w:rsidRDefault="00FF1A5E" w:rsidP="00FF1A5E">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00B74748" w14:textId="77777777" w:rsidR="00FF1A5E" w:rsidRPr="00B158F8" w:rsidRDefault="00FF1A5E" w:rsidP="00FF1A5E">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123655D3" w14:textId="77777777" w:rsidR="00FF1A5E" w:rsidRPr="00B158F8" w:rsidRDefault="00FF1A5E" w:rsidP="00FF1A5E">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98729C3" w14:textId="77777777" w:rsidR="00FF1A5E" w:rsidRPr="00B158F8" w:rsidRDefault="00FF1A5E" w:rsidP="00FF1A5E">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15A0653" w14:textId="77777777" w:rsidR="00FF1A5E" w:rsidRPr="00B158F8" w:rsidRDefault="00FF1A5E" w:rsidP="00FF1A5E">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55B196A3" w14:textId="77777777" w:rsidR="00FF1A5E" w:rsidRPr="00B158F8" w:rsidRDefault="00FF1A5E" w:rsidP="00FF1A5E">
      <w:pPr>
        <w:numPr>
          <w:ilvl w:val="0"/>
          <w:numId w:val="9"/>
        </w:numPr>
        <w:jc w:val="both"/>
      </w:pPr>
      <w:r w:rsidRPr="00B158F8">
        <w:t>раз на рік проходити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18ECC80E"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EC37696"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3BA9267E"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63368CFB"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3ECB77E3"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EC31F3A"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3E91ACCB"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у 3-денній термін, з дня коли Клієнту стало відомо про помилково зараховані на рахунок кошти, інформувати та надати Банку платіжну інструкцію на їх повернення платнику; </w:t>
      </w:r>
    </w:p>
    <w:p w14:paraId="759EAE7A"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63986A24"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692CCF9A" w14:textId="77777777" w:rsidR="00FF1A5E" w:rsidRPr="00B158F8" w:rsidRDefault="00FF1A5E" w:rsidP="00FF1A5E">
      <w:pPr>
        <w:pStyle w:val="af7"/>
        <w:numPr>
          <w:ilvl w:val="0"/>
          <w:numId w:val="9"/>
        </w:numPr>
        <w:jc w:val="both"/>
      </w:pPr>
      <w:r w:rsidRPr="00B158F8">
        <w:t>дотримуватись вимог  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p>
    <w:p w14:paraId="77252FB1" w14:textId="77777777" w:rsidR="00FF1A5E" w:rsidRPr="00B158F8" w:rsidRDefault="00FF1A5E" w:rsidP="00FF1A5E">
      <w:pPr>
        <w:pStyle w:val="21"/>
        <w:numPr>
          <w:ilvl w:val="0"/>
          <w:numId w:val="9"/>
        </w:numPr>
        <w:suppressAutoHyphens w:val="0"/>
        <w:spacing w:after="0" w:line="240" w:lineRule="auto"/>
        <w:jc w:val="both"/>
        <w:rPr>
          <w:lang w:eastAsia="ru-RU"/>
        </w:rPr>
      </w:pPr>
      <w:r w:rsidRPr="00B158F8">
        <w:rPr>
          <w:lang w:val="ru-RU"/>
        </w:rPr>
        <w:t>п</w:t>
      </w:r>
      <w:proofErr w:type="spellStart"/>
      <w:r w:rsidRPr="00B158F8">
        <w:t>овідомляти</w:t>
      </w:r>
      <w:proofErr w:type="spellEnd"/>
      <w:r w:rsidRPr="00B158F8">
        <w:t xml:space="preserve">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8A396F4" w14:textId="77777777" w:rsidR="00FF1A5E" w:rsidRPr="00AF3DBB" w:rsidRDefault="00FF1A5E" w:rsidP="00FF1A5E">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Pr>
          <w:lang w:val="ru-RU"/>
        </w:rPr>
        <w:t>;</w:t>
      </w:r>
    </w:p>
    <w:p w14:paraId="66E30001" w14:textId="77777777" w:rsidR="00FF1A5E" w:rsidRPr="00D34C46" w:rsidRDefault="00FF1A5E" w:rsidP="00FF1A5E">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413FE3">
        <w:rPr>
          <w:rFonts w:ascii="Arial" w:hAnsi="Arial" w:cs="Arial"/>
          <w:bCs/>
          <w:shd w:val="clear" w:color="auto" w:fill="FFFFFF"/>
        </w:rPr>
        <w:t xml:space="preserve"> </w:t>
      </w:r>
      <w:hyperlink r:id="rId35" w:history="1">
        <w:r w:rsidRPr="00413FE3">
          <w:rPr>
            <w:rStyle w:val="a3"/>
            <w:rFonts w:ascii="Arial" w:hAnsi="Arial" w:cs="Arial"/>
            <w:bCs/>
            <w:shd w:val="clear" w:color="auto" w:fill="FFFFFF"/>
          </w:rPr>
          <w:t>info@sky.bank</w:t>
        </w:r>
      </w:hyperlink>
      <w:r w:rsidRPr="00413FE3">
        <w:rPr>
          <w:rFonts w:ascii="Arial" w:hAnsi="Arial" w:cs="Arial"/>
          <w:bCs/>
          <w:u w:val="single"/>
          <w:shd w:val="clear" w:color="auto" w:fill="FFFFFF"/>
        </w:rPr>
        <w:t xml:space="preserve"> </w:t>
      </w:r>
      <w:r w:rsidRPr="00413FE3">
        <w:rPr>
          <w:lang w:eastAsia="ru-RU"/>
        </w:rPr>
        <w:t xml:space="preserve">про факт виконання з його рахунку неналежної або неакцептованої платіжної операції для отримання відшкодування за такою </w:t>
      </w:r>
      <w:proofErr w:type="spellStart"/>
      <w:r w:rsidRPr="00413FE3">
        <w:rPr>
          <w:lang w:eastAsia="ru-RU"/>
        </w:rPr>
        <w:lastRenderedPageBreak/>
        <w:t>операцією</w:t>
      </w:r>
      <w:bookmarkStart w:id="144" w:name="n1220"/>
      <w:bookmarkEnd w:id="144"/>
      <w:r w:rsidRPr="00413FE3">
        <w:rPr>
          <w:lang w:eastAsia="ru-RU"/>
        </w:rPr>
        <w:t>;</w:t>
      </w:r>
      <w:r w:rsidRPr="00EC7536">
        <w:rPr>
          <w:shd w:val="clear" w:color="auto" w:fill="FFFFFF"/>
        </w:rPr>
        <w:t>отримувач</w:t>
      </w:r>
      <w:proofErr w:type="spellEnd"/>
      <w:r w:rsidRPr="00EC7536">
        <w:rPr>
          <w:shd w:val="clear" w:color="auto" w:fill="FFFFFF"/>
        </w:rPr>
        <w:t xml:space="preserve">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2D841FC0" w14:textId="77777777" w:rsidR="00FF1A5E" w:rsidRPr="00643482" w:rsidRDefault="00FF1A5E" w:rsidP="00FF1A5E">
      <w:pPr>
        <w:pStyle w:val="af7"/>
        <w:numPr>
          <w:ilvl w:val="0"/>
          <w:numId w:val="9"/>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 xml:space="preserve">інформацію та документи про власний статус податкового </w:t>
      </w:r>
      <w:proofErr w:type="spellStart"/>
      <w:r w:rsidRPr="00D34C46">
        <w:rPr>
          <w:color w:val="000000"/>
        </w:rPr>
        <w:t>резидентства</w:t>
      </w:r>
      <w:proofErr w:type="spellEnd"/>
      <w:r w:rsidRPr="00D34C46">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D34C46">
        <w:rPr>
          <w:color w:val="000000"/>
        </w:rPr>
        <w:t>власники фінансових рахунків зобов’язані протягом 10 робочих днів повідомити Банку про зміну відповідного статусу.</w:t>
      </w:r>
    </w:p>
    <w:p w14:paraId="40C2C61E" w14:textId="77777777" w:rsidR="00FF1A5E" w:rsidRPr="00643482" w:rsidRDefault="00FF1A5E" w:rsidP="00FF1A5E">
      <w:pPr>
        <w:pStyle w:val="30"/>
        <w:rPr>
          <w:rFonts w:ascii="Times New Roman" w:hAnsi="Times New Roman" w:cs="Times New Roman"/>
          <w:b/>
          <w:iCs/>
          <w:color w:val="auto"/>
          <w:sz w:val="20"/>
          <w:szCs w:val="20"/>
        </w:rPr>
      </w:pPr>
      <w:bookmarkStart w:id="145" w:name="_Toc164697153"/>
      <w:r w:rsidRPr="00643482">
        <w:rPr>
          <w:rFonts w:ascii="Times New Roman" w:hAnsi="Times New Roman" w:cs="Times New Roman"/>
          <w:b/>
          <w:iCs/>
          <w:color w:val="auto"/>
          <w:sz w:val="20"/>
          <w:szCs w:val="20"/>
        </w:rPr>
        <w:t>4.1.</w:t>
      </w:r>
      <w:r w:rsidRPr="00643482">
        <w:rPr>
          <w:rFonts w:ascii="Times New Roman" w:hAnsi="Times New Roman" w:cs="Times New Roman"/>
          <w:b/>
          <w:iCs/>
          <w:color w:val="auto"/>
          <w:sz w:val="20"/>
          <w:szCs w:val="20"/>
          <w:lang w:val="ru-RU"/>
        </w:rPr>
        <w:t>3.3</w:t>
      </w:r>
      <w:r w:rsidRPr="00643482">
        <w:rPr>
          <w:rFonts w:ascii="Times New Roman" w:hAnsi="Times New Roman" w:cs="Times New Roman"/>
          <w:b/>
          <w:iCs/>
          <w:color w:val="auto"/>
          <w:sz w:val="20"/>
          <w:szCs w:val="20"/>
        </w:rPr>
        <w:t>. Банк має право:</w:t>
      </w:r>
      <w:bookmarkEnd w:id="145"/>
    </w:p>
    <w:p w14:paraId="0B373DAD" w14:textId="77777777" w:rsidR="00FF1A5E" w:rsidRPr="00B158F8" w:rsidRDefault="00FF1A5E" w:rsidP="00FF1A5E">
      <w:pPr>
        <w:numPr>
          <w:ilvl w:val="0"/>
          <w:numId w:val="10"/>
        </w:numPr>
        <w:jc w:val="both"/>
      </w:pPr>
      <w:r w:rsidRPr="00B158F8">
        <w:t>встановлювати і оповіщати регламент роботи Банку з Клієнтом через оголошення;</w:t>
      </w:r>
    </w:p>
    <w:p w14:paraId="6145C1FB" w14:textId="77777777" w:rsidR="00FF1A5E" w:rsidRPr="00B158F8" w:rsidRDefault="00FF1A5E" w:rsidP="00FF1A5E">
      <w:pPr>
        <w:numPr>
          <w:ilvl w:val="0"/>
          <w:numId w:val="10"/>
        </w:numPr>
        <w:jc w:val="both"/>
      </w:pPr>
      <w:r w:rsidRPr="00B158F8">
        <w:t xml:space="preserve">здійснювати </w:t>
      </w:r>
      <w:r>
        <w:t xml:space="preserve">платіжні </w:t>
      </w:r>
      <w:proofErr w:type="spellStart"/>
      <w:r>
        <w:t>лперації</w:t>
      </w:r>
      <w:proofErr w:type="spellEnd"/>
      <w:r>
        <w:t xml:space="preserve"> по списанню</w:t>
      </w:r>
      <w:r w:rsidRPr="00B158F8">
        <w:t xml:space="preserve"> плати за надані послуги згідно діючих Тарифів в порядку, передбаченому цим Договором;</w:t>
      </w:r>
    </w:p>
    <w:p w14:paraId="4C2F937F" w14:textId="77777777" w:rsidR="00FF1A5E" w:rsidRPr="00B158F8" w:rsidRDefault="00FF1A5E" w:rsidP="00FF1A5E">
      <w:pPr>
        <w:numPr>
          <w:ilvl w:val="0"/>
          <w:numId w:val="10"/>
        </w:numPr>
        <w:jc w:val="both"/>
      </w:pPr>
      <w:r w:rsidRPr="00B158F8">
        <w:t>проводити виправлення по рахунку (сторно) згідно чинного законодавства України;</w:t>
      </w:r>
    </w:p>
    <w:p w14:paraId="583A5CC1" w14:textId="77777777" w:rsidR="00FF1A5E" w:rsidRPr="00B158F8" w:rsidRDefault="00FF1A5E" w:rsidP="00FF1A5E">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на сайті Банку;</w:t>
      </w:r>
    </w:p>
    <w:p w14:paraId="52054E59" w14:textId="77777777" w:rsidR="00FF1A5E" w:rsidRPr="00B158F8" w:rsidRDefault="00FF1A5E" w:rsidP="00FF1A5E">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309B9E4D" w14:textId="77777777" w:rsidR="00FF1A5E" w:rsidRPr="00B158F8" w:rsidRDefault="00FF1A5E" w:rsidP="00FF1A5E">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сайті Банку;</w:t>
      </w:r>
    </w:p>
    <w:p w14:paraId="5D14AE03" w14:textId="77777777" w:rsidR="00FF1A5E" w:rsidRPr="00B158F8" w:rsidRDefault="00FF1A5E" w:rsidP="00FF1A5E">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D649236" w14:textId="77777777" w:rsidR="00FF1A5E" w:rsidRPr="00B158F8" w:rsidRDefault="00FF1A5E" w:rsidP="00FF1A5E">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164A1BC1" w14:textId="77777777" w:rsidR="00FF1A5E" w:rsidRPr="00B158F8" w:rsidRDefault="00FF1A5E" w:rsidP="00FF1A5E">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що зазначені Клієнтом в Угоді-Заяві, якщо Клієнт раз на рік не здійснив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34177196"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026D635C"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не приймати до виконання банківські документи Клієнта та повертати без виконання платіжні інструкції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3989680F"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B158F8">
        <w:rPr>
          <w:color w:val="auto"/>
          <w:spacing w:val="2"/>
          <w:sz w:val="20"/>
          <w:szCs w:val="20"/>
          <w:lang w:val="uk-UA"/>
        </w:rPr>
        <w:t>ать</w:t>
      </w:r>
      <w:proofErr w:type="spellEnd"/>
      <w:r w:rsidRPr="00B158F8">
        <w:rPr>
          <w:color w:val="auto"/>
          <w:spacing w:val="2"/>
          <w:sz w:val="20"/>
          <w:szCs w:val="20"/>
          <w:lang w:val="uk-UA"/>
        </w:rPr>
        <w:t>) йому на праві власності або примусове списання коштів;</w:t>
      </w:r>
    </w:p>
    <w:p w14:paraId="6769E4A9"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647616BC"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2153275B"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lastRenderedPageBreak/>
        <w:t>відмовити Клієнту в проведенні операції за рахунком, якщо залишок на рахунку на момент отримання Банком відповідної інструкції/заяви Клієнта є недостатнім для проведення такої операції;</w:t>
      </w:r>
    </w:p>
    <w:p w14:paraId="0E19879B"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04740BF8"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2FBE795"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xml:space="preserve">.),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44F02BB3"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4CC95382" w14:textId="77777777" w:rsidR="00FF1A5E" w:rsidRPr="00B158F8" w:rsidRDefault="00FF1A5E" w:rsidP="00FF1A5E">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62958821"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1D943507" w14:textId="77777777" w:rsidR="00FF1A5E" w:rsidRPr="00B158F8" w:rsidRDefault="00FF1A5E" w:rsidP="00FF1A5E">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59C31B9E" w14:textId="77777777" w:rsidR="00FF1A5E" w:rsidRPr="00B158F8" w:rsidRDefault="00FF1A5E" w:rsidP="00FF1A5E">
      <w:pPr>
        <w:pStyle w:val="af7"/>
        <w:ind w:left="1260"/>
        <w:jc w:val="both"/>
        <w:rPr>
          <w:b/>
          <w:spacing w:val="2"/>
        </w:rPr>
      </w:pPr>
    </w:p>
    <w:p w14:paraId="2D076094" w14:textId="77777777" w:rsidR="00FF1A5E" w:rsidRPr="00B158F8" w:rsidRDefault="00FF1A5E" w:rsidP="00FF1A5E">
      <w:pPr>
        <w:pStyle w:val="30"/>
        <w:rPr>
          <w:rFonts w:ascii="Times New Roman" w:hAnsi="Times New Roman" w:cs="Times New Roman"/>
          <w:b/>
          <w:iCs/>
          <w:color w:val="auto"/>
          <w:sz w:val="20"/>
          <w:szCs w:val="20"/>
        </w:rPr>
      </w:pPr>
      <w:bookmarkStart w:id="146" w:name="_Toc164697154"/>
      <w:r w:rsidRPr="00B158F8">
        <w:rPr>
          <w:rFonts w:ascii="Times New Roman" w:hAnsi="Times New Roman" w:cs="Times New Roman"/>
          <w:b/>
          <w:iCs/>
          <w:color w:val="auto"/>
          <w:sz w:val="20"/>
          <w:szCs w:val="20"/>
        </w:rPr>
        <w:t>4.1.</w:t>
      </w:r>
      <w:r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rPr>
        <w:t xml:space="preserve"> Клієнт має право:</w:t>
      </w:r>
      <w:bookmarkEnd w:id="146"/>
    </w:p>
    <w:p w14:paraId="0F10E1FD"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15BA60AF"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2A1BCEC6"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7D85A6C"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B158F8">
        <w:rPr>
          <w:color w:val="auto"/>
          <w:spacing w:val="2"/>
          <w:sz w:val="20"/>
          <w:szCs w:val="20"/>
          <w:lang w:val="uk-UA"/>
        </w:rPr>
        <w:t>т.ч</w:t>
      </w:r>
      <w:proofErr w:type="spellEnd"/>
      <w:r w:rsidRPr="00B158F8">
        <w:rPr>
          <w:color w:val="auto"/>
          <w:spacing w:val="2"/>
          <w:sz w:val="20"/>
          <w:szCs w:val="20"/>
          <w:lang w:val="uk-UA"/>
        </w:rPr>
        <w:t>. отримувати доходи від  реалізації власного нерухомого майна;</w:t>
      </w:r>
    </w:p>
    <w:p w14:paraId="1211A892"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A7C9984"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291A4ACD"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70B458E3"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51C2E211"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3C678BB4" w14:textId="77777777" w:rsidR="00FF1A5E" w:rsidRPr="00B158F8" w:rsidRDefault="00FF1A5E" w:rsidP="00FF1A5E">
      <w:pPr>
        <w:pStyle w:val="af7"/>
        <w:numPr>
          <w:ilvl w:val="0"/>
          <w:numId w:val="11"/>
        </w:numPr>
        <w:jc w:val="both"/>
      </w:pPr>
      <w:r w:rsidRPr="00B158F8">
        <w:lastRenderedPageBreak/>
        <w:t xml:space="preserve">ініціювати переказ іноземної валюти за межі України за поточними неторговельними операціями, для чого подати до Банку: 1) платіжну інструкцію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B6756F3" w14:textId="77777777" w:rsidR="00FF1A5E" w:rsidRPr="00B158F8" w:rsidRDefault="00FF1A5E" w:rsidP="00FF1A5E">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67F8AF4"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B158F8">
        <w:rPr>
          <w:color w:val="auto"/>
          <w:sz w:val="20"/>
          <w:szCs w:val="20"/>
          <w:lang w:val="uk-UA"/>
        </w:rPr>
        <w:t>тройських</w:t>
      </w:r>
      <w:proofErr w:type="spellEnd"/>
      <w:r w:rsidRPr="00B158F8">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602BB63" w14:textId="77777777" w:rsidR="00FF1A5E" w:rsidRPr="00B158F8" w:rsidRDefault="00FF1A5E" w:rsidP="00FF1A5E">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01DB8B7A" w14:textId="77777777" w:rsidR="00FF1A5E" w:rsidRPr="00B158F8" w:rsidRDefault="00FF1A5E" w:rsidP="00FF1A5E">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5E8277DF"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відкликати платіжну інструкцію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інструкцій –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4E3D9AD4"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z w:val="20"/>
          <w:szCs w:val="20"/>
          <w:lang w:val="uk-UA"/>
        </w:rPr>
        <w:t xml:space="preserve">надавати Банку платіжну інструкцію в іноземній валюті  у паперовій формі та при наявності в Банку документів, що необхідні для здійснення операцій; </w:t>
      </w:r>
    </w:p>
    <w:p w14:paraId="2C698850" w14:textId="77777777" w:rsidR="00FF1A5E" w:rsidRPr="000236A9" w:rsidRDefault="00FF1A5E" w:rsidP="00FF1A5E">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Pr>
          <w:color w:val="auto"/>
          <w:sz w:val="20"/>
          <w:szCs w:val="20"/>
          <w:lang w:val="uk-UA"/>
        </w:rPr>
        <w:t>шими послугами, наданими Банком;</w:t>
      </w:r>
    </w:p>
    <w:p w14:paraId="679F41F9" w14:textId="77777777" w:rsidR="00FF1A5E" w:rsidRDefault="00FF1A5E" w:rsidP="00FF1A5E">
      <w:pPr>
        <w:pStyle w:val="af7"/>
        <w:numPr>
          <w:ilvl w:val="0"/>
          <w:numId w:val="11"/>
        </w:numPr>
        <w:shd w:val="clear" w:color="auto" w:fill="FFFFFF"/>
        <w:suppressAutoHyphens w:val="0"/>
        <w:spacing w:after="150"/>
        <w:jc w:val="both"/>
        <w:rPr>
          <w:lang w:eastAsia="ru-RU"/>
        </w:rPr>
      </w:pPr>
      <w:r w:rsidRPr="00413FE3">
        <w:rPr>
          <w:lang w:eastAsia="ru-RU"/>
        </w:rPr>
        <w:t xml:space="preserve">вимагати відшкодування коштів за неналежною платіжною операцією, за умови повідомлення про це надавача платіжних послуг у </w:t>
      </w:r>
      <w:proofErr w:type="spellStart"/>
      <w:r w:rsidRPr="00413FE3">
        <w:rPr>
          <w:lang w:eastAsia="ru-RU"/>
        </w:rPr>
        <w:t>спісіб</w:t>
      </w:r>
      <w:proofErr w:type="spellEnd"/>
      <w:r w:rsidRPr="00413FE3">
        <w:rPr>
          <w:lang w:eastAsia="ru-RU"/>
        </w:rPr>
        <w:t>, визначений цим Договором, протягом 90 календарних днів з дати списання коштів за такою операцією з його рахунку</w:t>
      </w:r>
      <w:bookmarkStart w:id="147" w:name="n1221"/>
      <w:bookmarkEnd w:id="147"/>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Pr>
          <w:lang w:eastAsia="ru-RU"/>
        </w:rPr>
        <w:t xml:space="preserve"> України «Про платіжні послуги»;</w:t>
      </w:r>
    </w:p>
    <w:p w14:paraId="63B2D049" w14:textId="77777777" w:rsidR="00FF1A5E" w:rsidRDefault="00FF1A5E" w:rsidP="00FF1A5E">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 xml:space="preserve">дистанційного банківського </w:t>
      </w:r>
      <w:proofErr w:type="spellStart"/>
      <w:r>
        <w:rPr>
          <w:color w:val="242424"/>
          <w:lang w:eastAsia="ru-RU"/>
        </w:rPr>
        <w:t>обслуговувння</w:t>
      </w:r>
      <w:proofErr w:type="spellEnd"/>
      <w:r w:rsidRPr="00865B0A">
        <w:rPr>
          <w:color w:val="242424"/>
          <w:lang w:eastAsia="ru-RU"/>
        </w:rPr>
        <w:t xml:space="preserve">, та повинен містити чітке обґрунтування вказаної вимоги з наданням документів (договору між </w:t>
      </w:r>
      <w:r w:rsidRPr="00865B0A">
        <w:rPr>
          <w:color w:val="242424"/>
          <w:lang w:eastAsia="ru-RU"/>
        </w:rPr>
        <w:lastRenderedPageBreak/>
        <w:t>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5DED70C3" w14:textId="77777777" w:rsidR="00FF1A5E" w:rsidRPr="00865B0A" w:rsidRDefault="00FF1A5E" w:rsidP="00FF1A5E">
      <w:pPr>
        <w:pStyle w:val="af7"/>
        <w:shd w:val="clear" w:color="auto" w:fill="FFFFFF"/>
        <w:suppressAutoHyphens w:val="0"/>
        <w:ind w:left="1260"/>
        <w:jc w:val="both"/>
        <w:rPr>
          <w:color w:val="242424"/>
          <w:lang w:eastAsia="ru-RU"/>
        </w:rPr>
      </w:pPr>
    </w:p>
    <w:p w14:paraId="790BC66C" w14:textId="77777777" w:rsidR="00FF1A5E" w:rsidRPr="00B158F8" w:rsidRDefault="00FF1A5E" w:rsidP="00FF1A5E">
      <w:pPr>
        <w:pStyle w:val="Default"/>
        <w:jc w:val="both"/>
        <w:outlineLvl w:val="1"/>
        <w:rPr>
          <w:b/>
          <w:color w:val="auto"/>
          <w:sz w:val="20"/>
          <w:szCs w:val="20"/>
          <w:u w:val="single"/>
          <w:lang w:val="uk-UA"/>
        </w:rPr>
      </w:pPr>
      <w:bookmarkStart w:id="148" w:name="_Toc7168258"/>
      <w:bookmarkStart w:id="149" w:name="_Toc164697155"/>
      <w:r w:rsidRPr="00B158F8">
        <w:rPr>
          <w:b/>
          <w:color w:val="auto"/>
          <w:sz w:val="20"/>
          <w:szCs w:val="20"/>
          <w:u w:val="single"/>
          <w:lang w:val="uk-UA"/>
        </w:rPr>
        <w:t>4.2. Обслуговування платіжних карток (у тому числі,  в рамках Зарплатного проекту)</w:t>
      </w:r>
      <w:bookmarkEnd w:id="148"/>
      <w:bookmarkEnd w:id="149"/>
      <w:r w:rsidRPr="00B158F8">
        <w:rPr>
          <w:b/>
          <w:color w:val="auto"/>
          <w:sz w:val="20"/>
          <w:szCs w:val="20"/>
          <w:u w:val="single"/>
          <w:lang w:val="uk-UA"/>
        </w:rPr>
        <w:t xml:space="preserve"> </w:t>
      </w:r>
    </w:p>
    <w:p w14:paraId="53C8186A" w14:textId="77777777" w:rsidR="00FF1A5E" w:rsidRPr="00B158F8" w:rsidRDefault="00FF1A5E" w:rsidP="00FF1A5E">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3E5D8C06" w14:textId="77777777" w:rsidR="00FF1A5E" w:rsidRPr="00B158F8" w:rsidRDefault="00FF1A5E" w:rsidP="00FF1A5E">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25D1A324"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 xml:space="preserve">4.2.3. При відкритті рахунку, Банк випускає Клієнту платіжні картки міжнародних платіжних систем </w:t>
      </w:r>
      <w:proofErr w:type="spellStart"/>
      <w:r w:rsidRPr="00B158F8">
        <w:rPr>
          <w:color w:val="auto"/>
          <w:spacing w:val="2"/>
          <w:sz w:val="20"/>
          <w:szCs w:val="20"/>
          <w:lang w:val="uk-UA"/>
        </w:rPr>
        <w:t>Visa</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International</w:t>
      </w:r>
      <w:proofErr w:type="spellEnd"/>
      <w:r w:rsidRPr="00B158F8">
        <w:rPr>
          <w:color w:val="auto"/>
          <w:spacing w:val="2"/>
          <w:sz w:val="20"/>
          <w:szCs w:val="20"/>
          <w:lang w:val="uk-UA"/>
        </w:rPr>
        <w:t xml:space="preserve"> та </w:t>
      </w:r>
      <w:proofErr w:type="spellStart"/>
      <w:r w:rsidRPr="00B158F8">
        <w:rPr>
          <w:color w:val="auto"/>
          <w:spacing w:val="2"/>
          <w:sz w:val="20"/>
          <w:szCs w:val="20"/>
          <w:lang w:val="uk-UA"/>
        </w:rPr>
        <w:t>MasterCard</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Worldwide</w:t>
      </w:r>
      <w:proofErr w:type="spellEnd"/>
      <w:r w:rsidRPr="00B158F8">
        <w:rPr>
          <w:color w:val="auto"/>
          <w:spacing w:val="2"/>
          <w:sz w:val="20"/>
          <w:szCs w:val="20"/>
          <w:lang w:val="uk-UA"/>
        </w:rPr>
        <w:t>, тип яких визначається Угодою-Заявою.</w:t>
      </w:r>
    </w:p>
    <w:p w14:paraId="766C513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4.2.4. Обслуговування Банком  рахунку здійснюється за </w:t>
      </w:r>
      <w:proofErr w:type="spellStart"/>
      <w:r w:rsidRPr="00B158F8">
        <w:rPr>
          <w:color w:val="auto"/>
          <w:spacing w:val="2"/>
          <w:sz w:val="20"/>
          <w:szCs w:val="20"/>
          <w:lang w:val="uk-UA"/>
        </w:rPr>
        <w:t>дебетно</w:t>
      </w:r>
      <w:proofErr w:type="spellEnd"/>
      <w:r w:rsidRPr="00B158F8">
        <w:rPr>
          <w:color w:val="auto"/>
          <w:spacing w:val="2"/>
          <w:sz w:val="20"/>
          <w:szCs w:val="20"/>
          <w:lang w:val="uk-UA"/>
        </w:rPr>
        <w:t>-кредитною схемою, якщо інше не визначено за згодою Сторін.</w:t>
      </w:r>
    </w:p>
    <w:p w14:paraId="3474096A"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4.2.5.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6299F2F5"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4.2.6.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70A9DD6" w14:textId="77777777" w:rsidR="00FF1A5E" w:rsidRPr="00996760" w:rsidRDefault="00FF1A5E" w:rsidP="00FF1A5E">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 xml:space="preserve">4.2.7. </w:t>
      </w:r>
      <w:proofErr w:type="spellStart"/>
      <w:r w:rsidRPr="00996760">
        <w:rPr>
          <w:sz w:val="20"/>
          <w:szCs w:val="20"/>
        </w:rPr>
        <w:t>Платіжна</w:t>
      </w:r>
      <w:proofErr w:type="spellEnd"/>
      <w:r w:rsidRPr="00996760">
        <w:rPr>
          <w:sz w:val="20"/>
          <w:szCs w:val="20"/>
        </w:rPr>
        <w:t xml:space="preserve"> </w:t>
      </w:r>
      <w:proofErr w:type="spellStart"/>
      <w:r w:rsidRPr="00996760">
        <w:rPr>
          <w:sz w:val="20"/>
          <w:szCs w:val="20"/>
        </w:rPr>
        <w:t>картка</w:t>
      </w:r>
      <w:proofErr w:type="spellEnd"/>
      <w:r w:rsidRPr="00996760">
        <w:rPr>
          <w:sz w:val="20"/>
          <w:szCs w:val="20"/>
        </w:rPr>
        <w:t xml:space="preserve"> </w:t>
      </w:r>
      <w:proofErr w:type="spellStart"/>
      <w:r w:rsidRPr="00996760">
        <w:rPr>
          <w:sz w:val="20"/>
          <w:szCs w:val="20"/>
        </w:rPr>
        <w:t>надається</w:t>
      </w:r>
      <w:proofErr w:type="spellEnd"/>
      <w:r w:rsidRPr="00996760">
        <w:rPr>
          <w:sz w:val="20"/>
          <w:szCs w:val="20"/>
        </w:rPr>
        <w:t xml:space="preserve"> </w:t>
      </w:r>
      <w:proofErr w:type="spellStart"/>
      <w:r w:rsidRPr="00996760">
        <w:rPr>
          <w:sz w:val="20"/>
          <w:szCs w:val="20"/>
        </w:rPr>
        <w:t>Клієнту</w:t>
      </w:r>
      <w:proofErr w:type="spellEnd"/>
      <w:r w:rsidRPr="00996760">
        <w:rPr>
          <w:sz w:val="20"/>
          <w:szCs w:val="20"/>
        </w:rPr>
        <w:t xml:space="preserve"> </w:t>
      </w:r>
      <w:proofErr w:type="spellStart"/>
      <w:r w:rsidRPr="00996760">
        <w:rPr>
          <w:sz w:val="20"/>
          <w:szCs w:val="20"/>
        </w:rPr>
        <w:t>особисто</w:t>
      </w:r>
      <w:proofErr w:type="spellEnd"/>
      <w:r w:rsidRPr="00996760">
        <w:rPr>
          <w:sz w:val="20"/>
          <w:szCs w:val="20"/>
        </w:rPr>
        <w:t xml:space="preserve"> </w:t>
      </w:r>
      <w:proofErr w:type="spellStart"/>
      <w:r w:rsidRPr="00996760">
        <w:rPr>
          <w:sz w:val="20"/>
          <w:szCs w:val="20"/>
        </w:rPr>
        <w:t>після</w:t>
      </w:r>
      <w:proofErr w:type="spellEnd"/>
      <w:r w:rsidRPr="00996760">
        <w:rPr>
          <w:sz w:val="20"/>
          <w:szCs w:val="20"/>
        </w:rPr>
        <w:t xml:space="preserve"> </w:t>
      </w:r>
      <w:proofErr w:type="spellStart"/>
      <w:proofErr w:type="gramStart"/>
      <w:r w:rsidRPr="00996760">
        <w:rPr>
          <w:sz w:val="20"/>
          <w:szCs w:val="20"/>
        </w:rPr>
        <w:t>підписання</w:t>
      </w:r>
      <w:proofErr w:type="spellEnd"/>
      <w:proofErr w:type="gramEnd"/>
      <w:r w:rsidRPr="00996760">
        <w:rPr>
          <w:sz w:val="20"/>
          <w:szCs w:val="20"/>
        </w:rPr>
        <w:t xml:space="preserve"> Угоди-Заяви та </w:t>
      </w:r>
      <w:proofErr w:type="spellStart"/>
      <w:r w:rsidRPr="00996760">
        <w:rPr>
          <w:sz w:val="20"/>
          <w:szCs w:val="20"/>
        </w:rPr>
        <w:t>надходження</w:t>
      </w:r>
      <w:proofErr w:type="spellEnd"/>
      <w:r w:rsidRPr="00996760">
        <w:rPr>
          <w:sz w:val="20"/>
          <w:szCs w:val="20"/>
        </w:rPr>
        <w:t xml:space="preserve"> на </w:t>
      </w:r>
      <w:proofErr w:type="spellStart"/>
      <w:r w:rsidRPr="00996760">
        <w:rPr>
          <w:sz w:val="20"/>
          <w:szCs w:val="20"/>
        </w:rPr>
        <w:t>рахунок</w:t>
      </w:r>
      <w:proofErr w:type="spellEnd"/>
      <w:r w:rsidRPr="00996760">
        <w:rPr>
          <w:sz w:val="20"/>
          <w:szCs w:val="20"/>
        </w:rPr>
        <w:t xml:space="preserve"> Банку </w:t>
      </w:r>
      <w:proofErr w:type="spellStart"/>
      <w:r w:rsidRPr="00996760">
        <w:rPr>
          <w:sz w:val="20"/>
          <w:szCs w:val="20"/>
        </w:rPr>
        <w:t>комісійної</w:t>
      </w:r>
      <w:proofErr w:type="spellEnd"/>
      <w:r w:rsidRPr="00996760">
        <w:rPr>
          <w:sz w:val="20"/>
          <w:szCs w:val="20"/>
        </w:rPr>
        <w:t xml:space="preserve"> </w:t>
      </w:r>
      <w:proofErr w:type="spellStart"/>
      <w:r w:rsidRPr="00996760">
        <w:rPr>
          <w:sz w:val="20"/>
          <w:szCs w:val="20"/>
        </w:rPr>
        <w:t>винагороди</w:t>
      </w:r>
      <w:proofErr w:type="spellEnd"/>
      <w:r w:rsidRPr="00996760">
        <w:rPr>
          <w:sz w:val="20"/>
          <w:szCs w:val="20"/>
        </w:rPr>
        <w:t xml:space="preserve"> за </w:t>
      </w:r>
      <w:proofErr w:type="spellStart"/>
      <w:r w:rsidRPr="00996760">
        <w:rPr>
          <w:sz w:val="20"/>
          <w:szCs w:val="20"/>
        </w:rPr>
        <w:t>випуск</w:t>
      </w:r>
      <w:proofErr w:type="spellEnd"/>
      <w:r w:rsidRPr="00996760">
        <w:rPr>
          <w:sz w:val="20"/>
          <w:szCs w:val="20"/>
        </w:rPr>
        <w:t>/</w:t>
      </w:r>
      <w:proofErr w:type="spellStart"/>
      <w:r w:rsidRPr="00996760">
        <w:rPr>
          <w:sz w:val="20"/>
          <w:szCs w:val="20"/>
        </w:rPr>
        <w:t>перевипуск</w:t>
      </w:r>
      <w:proofErr w:type="spellEnd"/>
      <w:r w:rsidRPr="00996760">
        <w:rPr>
          <w:sz w:val="20"/>
          <w:szCs w:val="20"/>
        </w:rPr>
        <w:t xml:space="preserve"> </w:t>
      </w:r>
      <w:proofErr w:type="spellStart"/>
      <w:r w:rsidRPr="00996760">
        <w:rPr>
          <w:sz w:val="20"/>
          <w:szCs w:val="20"/>
        </w:rPr>
        <w:t>платіжної</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 та/</w:t>
      </w:r>
      <w:proofErr w:type="spellStart"/>
      <w:r w:rsidRPr="00996760">
        <w:rPr>
          <w:sz w:val="20"/>
          <w:szCs w:val="20"/>
        </w:rPr>
        <w:t>або</w:t>
      </w:r>
      <w:proofErr w:type="spellEnd"/>
      <w:r w:rsidRPr="00996760">
        <w:rPr>
          <w:sz w:val="20"/>
          <w:szCs w:val="20"/>
        </w:rPr>
        <w:t xml:space="preserve"> </w:t>
      </w:r>
      <w:proofErr w:type="spellStart"/>
      <w:r w:rsidRPr="00996760">
        <w:rPr>
          <w:sz w:val="20"/>
          <w:szCs w:val="20"/>
        </w:rPr>
        <w:t>внесення</w:t>
      </w:r>
      <w:proofErr w:type="spellEnd"/>
      <w:r w:rsidRPr="00996760">
        <w:rPr>
          <w:sz w:val="20"/>
          <w:szCs w:val="20"/>
        </w:rPr>
        <w:t xml:space="preserve"> </w:t>
      </w:r>
      <w:proofErr w:type="spellStart"/>
      <w:r w:rsidRPr="00996760">
        <w:rPr>
          <w:sz w:val="20"/>
          <w:szCs w:val="20"/>
        </w:rPr>
        <w:t>мінімального</w:t>
      </w:r>
      <w:proofErr w:type="spellEnd"/>
      <w:r w:rsidRPr="00996760">
        <w:rPr>
          <w:sz w:val="20"/>
          <w:szCs w:val="20"/>
        </w:rPr>
        <w:t xml:space="preserve"> </w:t>
      </w:r>
      <w:proofErr w:type="spellStart"/>
      <w:r w:rsidRPr="00996760">
        <w:rPr>
          <w:sz w:val="20"/>
          <w:szCs w:val="20"/>
        </w:rPr>
        <w:t>внеску</w:t>
      </w:r>
      <w:proofErr w:type="spellEnd"/>
      <w:r w:rsidRPr="00996760">
        <w:rPr>
          <w:sz w:val="20"/>
          <w:szCs w:val="20"/>
        </w:rPr>
        <w:t xml:space="preserve"> </w:t>
      </w:r>
      <w:proofErr w:type="spellStart"/>
      <w:r w:rsidRPr="00996760">
        <w:rPr>
          <w:sz w:val="20"/>
          <w:szCs w:val="20"/>
        </w:rPr>
        <w:t>згідно</w:t>
      </w:r>
      <w:proofErr w:type="spellEnd"/>
      <w:r w:rsidRPr="00996760">
        <w:rPr>
          <w:sz w:val="20"/>
          <w:szCs w:val="20"/>
        </w:rPr>
        <w:t xml:space="preserve"> з Тарифами Банку. </w:t>
      </w:r>
      <w:proofErr w:type="spellStart"/>
      <w:r w:rsidRPr="00996760">
        <w:rPr>
          <w:sz w:val="20"/>
          <w:szCs w:val="20"/>
        </w:rPr>
        <w:t>Комісійна</w:t>
      </w:r>
      <w:proofErr w:type="spellEnd"/>
      <w:r w:rsidRPr="00996760">
        <w:rPr>
          <w:sz w:val="20"/>
          <w:szCs w:val="20"/>
        </w:rPr>
        <w:t xml:space="preserve"> </w:t>
      </w:r>
      <w:proofErr w:type="spellStart"/>
      <w:r w:rsidRPr="00996760">
        <w:rPr>
          <w:sz w:val="20"/>
          <w:szCs w:val="20"/>
        </w:rPr>
        <w:t>винагорода</w:t>
      </w:r>
      <w:proofErr w:type="spellEnd"/>
      <w:r w:rsidRPr="00996760">
        <w:rPr>
          <w:sz w:val="20"/>
          <w:szCs w:val="20"/>
        </w:rPr>
        <w:t xml:space="preserve"> за </w:t>
      </w:r>
      <w:proofErr w:type="spellStart"/>
      <w:r w:rsidRPr="00996760">
        <w:rPr>
          <w:sz w:val="20"/>
          <w:szCs w:val="20"/>
        </w:rPr>
        <w:t>випуск</w:t>
      </w:r>
      <w:proofErr w:type="spellEnd"/>
      <w:r w:rsidRPr="00996760">
        <w:rPr>
          <w:sz w:val="20"/>
          <w:szCs w:val="20"/>
        </w:rPr>
        <w:t>/</w:t>
      </w:r>
      <w:proofErr w:type="spellStart"/>
      <w:r w:rsidRPr="00996760">
        <w:rPr>
          <w:sz w:val="20"/>
          <w:szCs w:val="20"/>
        </w:rPr>
        <w:t>перевипуск</w:t>
      </w:r>
      <w:proofErr w:type="spellEnd"/>
      <w:r w:rsidRPr="00996760">
        <w:rPr>
          <w:sz w:val="20"/>
          <w:szCs w:val="20"/>
        </w:rPr>
        <w:t xml:space="preserve"> </w:t>
      </w:r>
      <w:proofErr w:type="spellStart"/>
      <w:r w:rsidRPr="00996760">
        <w:rPr>
          <w:sz w:val="20"/>
          <w:szCs w:val="20"/>
        </w:rPr>
        <w:t>карток</w:t>
      </w:r>
      <w:proofErr w:type="spellEnd"/>
      <w:r w:rsidRPr="00996760">
        <w:rPr>
          <w:sz w:val="20"/>
          <w:szCs w:val="20"/>
        </w:rPr>
        <w:t> </w:t>
      </w:r>
      <w:proofErr w:type="spellStart"/>
      <w:r w:rsidRPr="00996760">
        <w:rPr>
          <w:sz w:val="20"/>
          <w:szCs w:val="20"/>
        </w:rPr>
        <w:t>нараховується</w:t>
      </w:r>
      <w:proofErr w:type="spellEnd"/>
      <w:r w:rsidRPr="00996760">
        <w:rPr>
          <w:sz w:val="20"/>
          <w:szCs w:val="20"/>
        </w:rPr>
        <w:t> </w:t>
      </w:r>
      <w:proofErr w:type="spellStart"/>
      <w:r w:rsidRPr="00996760">
        <w:rPr>
          <w:sz w:val="20"/>
          <w:szCs w:val="20"/>
        </w:rPr>
        <w:t>після</w:t>
      </w:r>
      <w:proofErr w:type="spellEnd"/>
      <w:r w:rsidRPr="00996760">
        <w:rPr>
          <w:sz w:val="20"/>
          <w:szCs w:val="20"/>
        </w:rPr>
        <w:t xml:space="preserve"> </w:t>
      </w:r>
      <w:proofErr w:type="spellStart"/>
      <w:r w:rsidRPr="00996760">
        <w:rPr>
          <w:sz w:val="20"/>
          <w:szCs w:val="20"/>
        </w:rPr>
        <w:t>випуску</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w:t>
      </w:r>
      <w:r w:rsidRPr="00996760">
        <w:rPr>
          <w:rFonts w:ascii="Calibri" w:hAnsi="Calibri" w:cs="Calibri"/>
          <w:sz w:val="20"/>
          <w:szCs w:val="20"/>
          <w:bdr w:val="none" w:sz="0" w:space="0" w:color="auto" w:frame="1"/>
        </w:rPr>
        <w:t xml:space="preserve"> </w:t>
      </w:r>
      <w:proofErr w:type="spellStart"/>
      <w:r w:rsidRPr="00996760">
        <w:rPr>
          <w:sz w:val="20"/>
          <w:szCs w:val="20"/>
        </w:rPr>
        <w:t>Клієнт</w:t>
      </w:r>
      <w:proofErr w:type="spellEnd"/>
      <w:r w:rsidRPr="00996760">
        <w:rPr>
          <w:sz w:val="20"/>
          <w:szCs w:val="20"/>
        </w:rPr>
        <w:t xml:space="preserve"> </w:t>
      </w:r>
      <w:proofErr w:type="spellStart"/>
      <w:r w:rsidRPr="00996760">
        <w:rPr>
          <w:sz w:val="20"/>
          <w:szCs w:val="20"/>
        </w:rPr>
        <w:t>надає</w:t>
      </w:r>
      <w:proofErr w:type="spellEnd"/>
      <w:r w:rsidRPr="00996760">
        <w:rPr>
          <w:sz w:val="20"/>
          <w:szCs w:val="20"/>
        </w:rPr>
        <w:t xml:space="preserve"> </w:t>
      </w:r>
      <w:proofErr w:type="spellStart"/>
      <w:r w:rsidRPr="00996760">
        <w:rPr>
          <w:sz w:val="20"/>
          <w:szCs w:val="20"/>
        </w:rPr>
        <w:t>згоду</w:t>
      </w:r>
      <w:proofErr w:type="spellEnd"/>
      <w:r w:rsidRPr="00996760">
        <w:rPr>
          <w:sz w:val="20"/>
          <w:szCs w:val="20"/>
        </w:rPr>
        <w:t xml:space="preserve"> Банку на </w:t>
      </w:r>
      <w:proofErr w:type="spellStart"/>
      <w:r w:rsidRPr="00996760">
        <w:rPr>
          <w:sz w:val="20"/>
          <w:szCs w:val="20"/>
        </w:rPr>
        <w:t>списання</w:t>
      </w:r>
      <w:proofErr w:type="spellEnd"/>
      <w:r w:rsidRPr="00996760">
        <w:rPr>
          <w:sz w:val="20"/>
          <w:szCs w:val="20"/>
        </w:rPr>
        <w:t xml:space="preserve"> </w:t>
      </w:r>
      <w:proofErr w:type="spellStart"/>
      <w:r w:rsidRPr="00996760">
        <w:rPr>
          <w:sz w:val="20"/>
          <w:szCs w:val="20"/>
        </w:rPr>
        <w:t>комісійної</w:t>
      </w:r>
      <w:proofErr w:type="spellEnd"/>
      <w:r w:rsidRPr="00996760">
        <w:rPr>
          <w:sz w:val="20"/>
          <w:szCs w:val="20"/>
        </w:rPr>
        <w:t xml:space="preserve"> </w:t>
      </w:r>
      <w:proofErr w:type="spellStart"/>
      <w:r w:rsidRPr="00996760">
        <w:rPr>
          <w:sz w:val="20"/>
          <w:szCs w:val="20"/>
        </w:rPr>
        <w:t>винагороди</w:t>
      </w:r>
      <w:proofErr w:type="spellEnd"/>
      <w:r w:rsidRPr="00996760">
        <w:rPr>
          <w:sz w:val="20"/>
          <w:szCs w:val="20"/>
        </w:rPr>
        <w:t xml:space="preserve"> шляхом </w:t>
      </w:r>
      <w:proofErr w:type="spellStart"/>
      <w:r w:rsidRPr="00996760">
        <w:rPr>
          <w:sz w:val="20"/>
          <w:szCs w:val="20"/>
        </w:rPr>
        <w:t>передплати</w:t>
      </w:r>
      <w:proofErr w:type="spellEnd"/>
      <w:r w:rsidRPr="00996760">
        <w:rPr>
          <w:sz w:val="20"/>
          <w:szCs w:val="20"/>
        </w:rPr>
        <w:t xml:space="preserve"> </w:t>
      </w:r>
      <w:proofErr w:type="spellStart"/>
      <w:r w:rsidRPr="00996760">
        <w:rPr>
          <w:sz w:val="20"/>
          <w:szCs w:val="20"/>
        </w:rPr>
        <w:t>або</w:t>
      </w:r>
      <w:proofErr w:type="spellEnd"/>
      <w:r w:rsidRPr="00996760">
        <w:rPr>
          <w:sz w:val="20"/>
          <w:szCs w:val="20"/>
        </w:rPr>
        <w:t xml:space="preserve"> в день </w:t>
      </w:r>
      <w:proofErr w:type="spellStart"/>
      <w:r w:rsidRPr="00996760">
        <w:rPr>
          <w:sz w:val="20"/>
          <w:szCs w:val="20"/>
        </w:rPr>
        <w:t>отримання</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w:t>
      </w:r>
    </w:p>
    <w:p w14:paraId="7D55E5BE" w14:textId="77777777" w:rsidR="00FF1A5E" w:rsidRPr="00B158F8" w:rsidRDefault="00FF1A5E" w:rsidP="00FF1A5E">
      <w:pPr>
        <w:tabs>
          <w:tab w:val="left" w:pos="709"/>
        </w:tabs>
        <w:spacing w:line="232" w:lineRule="auto"/>
        <w:jc w:val="both"/>
      </w:pPr>
      <w:r w:rsidRPr="00996760">
        <w:tab/>
        <w:t xml:space="preserve">4.2.8.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635BA368" w14:textId="77777777" w:rsidR="00FF1A5E" w:rsidRPr="00B158F8" w:rsidRDefault="00FF1A5E" w:rsidP="00FF1A5E">
      <w:pPr>
        <w:pStyle w:val="a6"/>
        <w:jc w:val="both"/>
      </w:pPr>
      <w:r w:rsidRPr="00B158F8">
        <w:tab/>
        <w:t>4.2.</w:t>
      </w:r>
      <w:r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B158F8">
        <w:t>процесингової</w:t>
      </w:r>
      <w:proofErr w:type="spellEnd"/>
      <w:r w:rsidRPr="00B158F8">
        <w:t xml:space="preserve"> системи. Перелік таких </w:t>
      </w:r>
      <w:proofErr w:type="spellStart"/>
      <w:r w:rsidRPr="00B158F8">
        <w:t>банкоматів</w:t>
      </w:r>
      <w:proofErr w:type="spellEnd"/>
      <w:r w:rsidRPr="00B158F8">
        <w:t xml:space="preserve"> розміщується на офіційному сайті Банку.  </w:t>
      </w:r>
    </w:p>
    <w:p w14:paraId="4D98B083" w14:textId="77777777" w:rsidR="00FF1A5E" w:rsidRPr="00B158F8" w:rsidRDefault="00FF1A5E" w:rsidP="00FF1A5E">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4.2.9.1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5B8625C"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4.2.9.2.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3DA25C48"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4.2.9.3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18BB0F8C" w14:textId="77777777" w:rsidR="00FF1A5E" w:rsidRPr="00B158F8" w:rsidRDefault="00FF1A5E" w:rsidP="00FF1A5E">
      <w:pPr>
        <w:pStyle w:val="33"/>
        <w:spacing w:after="0"/>
        <w:ind w:left="0"/>
        <w:jc w:val="both"/>
        <w:rPr>
          <w:strike/>
          <w:kern w:val="2"/>
          <w:sz w:val="20"/>
          <w:szCs w:val="20"/>
        </w:rPr>
      </w:pPr>
      <w:r w:rsidRPr="00B158F8">
        <w:rPr>
          <w:sz w:val="20"/>
          <w:szCs w:val="20"/>
        </w:rPr>
        <w:tab/>
        <w:t>4.2.9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5B503C15" w14:textId="77777777" w:rsidR="00FF1A5E" w:rsidRPr="00B158F8" w:rsidRDefault="00FF1A5E" w:rsidP="00FF1A5E">
      <w:pPr>
        <w:pStyle w:val="33"/>
        <w:spacing w:after="0"/>
        <w:ind w:left="0"/>
        <w:jc w:val="both"/>
        <w:rPr>
          <w:kern w:val="2"/>
          <w:sz w:val="20"/>
          <w:szCs w:val="20"/>
        </w:rPr>
      </w:pPr>
      <w:r w:rsidRPr="00B158F8">
        <w:rPr>
          <w:kern w:val="2"/>
          <w:sz w:val="20"/>
          <w:szCs w:val="20"/>
        </w:rPr>
        <w:tab/>
        <w:t>4.2.</w:t>
      </w:r>
      <w:r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301DE3BF" w14:textId="77777777" w:rsidR="00FF1A5E" w:rsidRPr="00B158F8" w:rsidRDefault="00FF1A5E" w:rsidP="00FF1A5E">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Pr="00B158F8">
        <w:rPr>
          <w:kern w:val="2"/>
          <w:sz w:val="20"/>
          <w:szCs w:val="20"/>
          <w:lang w:val="ru-RU"/>
        </w:rPr>
        <w:t>11</w:t>
      </w:r>
      <w:r w:rsidRPr="00B158F8">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B158F8">
        <w:rPr>
          <w:kern w:val="2"/>
          <w:sz w:val="20"/>
          <w:szCs w:val="20"/>
        </w:rPr>
        <w:t>резидентності</w:t>
      </w:r>
      <w:proofErr w:type="spellEnd"/>
      <w:r w:rsidRPr="00B158F8">
        <w:rPr>
          <w:kern w:val="2"/>
          <w:sz w:val="20"/>
          <w:szCs w:val="20"/>
        </w:rPr>
        <w:t>: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05B6E25E" w14:textId="77777777" w:rsidR="00FF1A5E" w:rsidRDefault="00FF1A5E" w:rsidP="00FF1A5E">
      <w:pPr>
        <w:tabs>
          <w:tab w:val="left" w:pos="709"/>
        </w:tabs>
        <w:spacing w:line="232" w:lineRule="auto"/>
        <w:jc w:val="both"/>
      </w:pPr>
      <w:r w:rsidRPr="00B158F8">
        <w:lastRenderedPageBreak/>
        <w:tab/>
      </w:r>
      <w:bookmarkStart w:id="150" w:name="_Hlk160463348"/>
      <w:r w:rsidRPr="00B158F8">
        <w:t>4.2.1</w:t>
      </w:r>
      <w:r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5416EAAB"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tab/>
      </w:r>
      <w:r w:rsidRPr="00464344">
        <w:rPr>
          <w:rFonts w:ascii="Times New Roman" w:eastAsia="Times New Roman" w:hAnsi="Times New Roman" w:cs="Times New Roman"/>
          <w:sz w:val="20"/>
          <w:szCs w:val="20"/>
          <w:lang w:val="uk-UA" w:eastAsia="zh-CN"/>
        </w:rPr>
        <w:t>При цьому Сторони домовились, що при надходженні відомостей про смерть власника Поточного рахунку з використанням ПК (надходженні до Банку запиту нотаріуса, копії свідоцтва про смерть, рішення суду про оголошення померлим тощо) Банк має право:</w:t>
      </w:r>
    </w:p>
    <w:p w14:paraId="0E3576A5"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призупинити здійснення видаткових операцій за таким Поточним рахунком з використанням ПК, в тому числі в системі Мобільному додатку (крім видаткових операцій при зверненні спадкоємців та інших, що передбачені Законодавством); </w:t>
      </w:r>
    </w:p>
    <w:p w14:paraId="34154739"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блокувати Платіжні картки, в </w:t>
      </w:r>
      <w:proofErr w:type="spellStart"/>
      <w:r w:rsidRPr="00464344">
        <w:rPr>
          <w:rFonts w:ascii="Times New Roman" w:eastAsia="Times New Roman" w:hAnsi="Times New Roman" w:cs="Times New Roman"/>
          <w:sz w:val="20"/>
          <w:szCs w:val="20"/>
          <w:lang w:val="uk-UA" w:eastAsia="zh-CN"/>
        </w:rPr>
        <w:t>т.ч</w:t>
      </w:r>
      <w:proofErr w:type="spellEnd"/>
      <w:r w:rsidRPr="00464344">
        <w:rPr>
          <w:rFonts w:ascii="Times New Roman" w:eastAsia="Times New Roman" w:hAnsi="Times New Roman" w:cs="Times New Roman"/>
          <w:sz w:val="20"/>
          <w:szCs w:val="20"/>
          <w:lang w:val="uk-UA" w:eastAsia="zh-CN"/>
        </w:rPr>
        <w:t xml:space="preserve">. Додаткові картки, випущені до Поточного рахунку з використанням ПК (в </w:t>
      </w:r>
      <w:proofErr w:type="spellStart"/>
      <w:r w:rsidRPr="00464344">
        <w:rPr>
          <w:rFonts w:ascii="Times New Roman" w:eastAsia="Times New Roman" w:hAnsi="Times New Roman" w:cs="Times New Roman"/>
          <w:sz w:val="20"/>
          <w:szCs w:val="20"/>
          <w:lang w:val="uk-UA" w:eastAsia="zh-CN"/>
        </w:rPr>
        <w:t>т.ч</w:t>
      </w:r>
      <w:proofErr w:type="spellEnd"/>
      <w:r w:rsidRPr="00464344">
        <w:rPr>
          <w:rFonts w:ascii="Times New Roman" w:eastAsia="Times New Roman" w:hAnsi="Times New Roman" w:cs="Times New Roman"/>
          <w:sz w:val="20"/>
          <w:szCs w:val="20"/>
          <w:lang w:val="uk-UA" w:eastAsia="zh-CN"/>
        </w:rPr>
        <w:t xml:space="preserve">. блокується Кредит (кредитний ліміт), встановлений за Поточним рахунком з використанням ПК (в разі його наявності)); </w:t>
      </w:r>
    </w:p>
    <w:p w14:paraId="2F5A20C9"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здійснення переказу коштів у строки (періоди), які були визначені Клієнтом у відповідній заяві/довгостроковому дорученні (розпорядженні); </w:t>
      </w:r>
    </w:p>
    <w:p w14:paraId="2FA89902"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закрити обліковий запис Клієнта в системі Мобільному додатку; </w:t>
      </w:r>
    </w:p>
    <w:p w14:paraId="7202C155"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комісійної винагороди за розрахунково-касове обслуговування та за Послугу інформування/СМС-банкінг; </w:t>
      </w:r>
    </w:p>
    <w:p w14:paraId="6EBFD163"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процентів на залишок коштів на Поточному рахунку з використанням ПК; </w:t>
      </w:r>
    </w:p>
    <w:p w14:paraId="4FD0B860"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перерахувати залишок коштів в рамках послуги «SKYBOX» на Поточний рахунок з використанням ПК, за яким була встановлена така послуга.</w:t>
      </w:r>
    </w:p>
    <w:bookmarkEnd w:id="150"/>
    <w:p w14:paraId="153E2CFE"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0D50D841"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7184F021"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4.2.1</w:t>
      </w:r>
      <w:r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13FD1CE0" w14:textId="77777777" w:rsidR="00FF1A5E" w:rsidRPr="00B158F8" w:rsidRDefault="00FF1A5E" w:rsidP="00FF1A5E">
      <w:pPr>
        <w:tabs>
          <w:tab w:val="left" w:pos="709"/>
        </w:tabs>
        <w:spacing w:line="232" w:lineRule="auto"/>
        <w:jc w:val="both"/>
      </w:pPr>
      <w:r w:rsidRPr="00B158F8">
        <w:tab/>
        <w:t>4.2.1</w:t>
      </w:r>
      <w:r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70496CA7" w14:textId="77777777" w:rsidR="00FF1A5E" w:rsidRPr="00B158F8" w:rsidRDefault="00FF1A5E" w:rsidP="00FF1A5E">
      <w:pPr>
        <w:tabs>
          <w:tab w:val="left" w:pos="709"/>
        </w:tabs>
        <w:spacing w:line="232" w:lineRule="auto"/>
        <w:jc w:val="both"/>
      </w:pPr>
      <w:r w:rsidRPr="00B158F8">
        <w:rPr>
          <w:lang w:val="ru-RU"/>
        </w:rPr>
        <w:tab/>
      </w:r>
      <w:r w:rsidRPr="00B158F8">
        <w:t>4.2.</w:t>
      </w:r>
      <w:r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4BDA341C" w14:textId="77777777" w:rsidR="00FF1A5E" w:rsidRPr="00B158F8" w:rsidRDefault="00FF1A5E" w:rsidP="00FF1A5E">
      <w:pPr>
        <w:tabs>
          <w:tab w:val="left" w:pos="709"/>
        </w:tabs>
        <w:spacing w:line="232" w:lineRule="auto"/>
        <w:jc w:val="both"/>
      </w:pPr>
      <w:r w:rsidRPr="00B158F8">
        <w:rPr>
          <w:lang w:val="ru-RU"/>
        </w:rPr>
        <w:tab/>
      </w:r>
      <w:r w:rsidRPr="00B158F8">
        <w:t>4.2.</w:t>
      </w:r>
      <w:r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0D0DF050"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AC8F43E"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3A4EDDCB"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E9F848B"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48ACB37E" w14:textId="77777777" w:rsidR="00FF1A5E" w:rsidRPr="00B158F8" w:rsidRDefault="00FF1A5E" w:rsidP="00FF1A5E">
      <w:pPr>
        <w:tabs>
          <w:tab w:val="left" w:pos="709"/>
        </w:tabs>
        <w:spacing w:line="232" w:lineRule="auto"/>
        <w:jc w:val="both"/>
      </w:pPr>
      <w:r w:rsidRPr="00B158F8">
        <w:rPr>
          <w:lang w:val="ru-RU"/>
        </w:rPr>
        <w:tab/>
      </w:r>
      <w:r w:rsidRPr="00B158F8">
        <w:t>4.2.2</w:t>
      </w:r>
      <w:r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46ED14D" w14:textId="77777777" w:rsidR="00FF1A5E" w:rsidRPr="00B158F8" w:rsidRDefault="00FF1A5E" w:rsidP="00FF1A5E">
      <w:pPr>
        <w:jc w:val="both"/>
      </w:pPr>
      <w:r w:rsidRPr="00B158F8">
        <w:tab/>
        <w:t>4.2.2</w:t>
      </w:r>
      <w:r w:rsidRPr="00B158F8">
        <w:rPr>
          <w:lang w:val="ru-RU"/>
        </w:rPr>
        <w:t>1</w:t>
      </w:r>
      <w:r w:rsidRPr="00B158F8">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w:t>
      </w:r>
      <w:r w:rsidRPr="00B158F8">
        <w:lastRenderedPageBreak/>
        <w:t>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4.2.55, 4.2.57 тощо.</w:t>
      </w:r>
    </w:p>
    <w:p w14:paraId="4A60395C" w14:textId="77777777" w:rsidR="00FF1A5E" w:rsidRPr="004109C3" w:rsidRDefault="00FF1A5E" w:rsidP="00FF1A5E">
      <w:pPr>
        <w:pStyle w:val="af9"/>
        <w:jc w:val="both"/>
      </w:pPr>
      <w:r w:rsidRPr="00B158F8">
        <w:tab/>
      </w:r>
      <w:r w:rsidRPr="004109C3">
        <w:t>4.2.22.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688555B6" w14:textId="77777777" w:rsidR="00FF1A5E" w:rsidRPr="004109C3" w:rsidRDefault="00FF1A5E" w:rsidP="00FF1A5E">
      <w:pPr>
        <w:pStyle w:val="af9"/>
        <w:jc w:val="both"/>
      </w:pPr>
      <w:r w:rsidRPr="004109C3">
        <w:tab/>
        <w:t>4.2.23. Клієнт надає згоду Банку на списання з його Рахунку комісійної винагороди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E361868" w14:textId="77777777" w:rsidR="00FF1A5E" w:rsidRPr="004109C3" w:rsidRDefault="00FF1A5E" w:rsidP="00FF1A5E">
      <w:pPr>
        <w:jc w:val="both"/>
      </w:pPr>
      <w:r w:rsidRPr="004109C3">
        <w:rPr>
          <w:lang w:val="ru-RU"/>
        </w:rPr>
        <w:tab/>
      </w:r>
      <w:r w:rsidRPr="004109C3">
        <w:t>4.2.2</w:t>
      </w:r>
      <w:r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5C534032" w14:textId="77777777" w:rsidR="00FF1A5E" w:rsidRPr="00B158F8" w:rsidRDefault="00FF1A5E" w:rsidP="00FF1A5E">
      <w:pPr>
        <w:jc w:val="both"/>
      </w:pPr>
      <w:r w:rsidRPr="00B158F8">
        <w:rPr>
          <w:lang w:val="ru-RU"/>
        </w:rPr>
        <w:tab/>
      </w:r>
      <w:r w:rsidRPr="00B158F8">
        <w:t>4.2.2</w:t>
      </w:r>
      <w:r w:rsidRPr="00B158F8">
        <w:rPr>
          <w:lang w:val="ru-RU"/>
        </w:rPr>
        <w:t>5</w:t>
      </w:r>
      <w:r w:rsidRPr="00B158F8">
        <w:t>. Клієнт сплачує комісійну винагороду у готівковій або безготівковій формі та шляхом приєднання до цього Договору надає згоду 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00D2A605" w14:textId="77777777" w:rsidR="00FF1A5E" w:rsidRPr="004109C3" w:rsidRDefault="00FF1A5E" w:rsidP="00FF1A5E">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 xml:space="preserve">4.2.26. Клієнт надає згоду Банку утримувати з його Рахунку комісійну винагороду за обслуговування неактивної картки в розмірах, згідно Тарифів Банку. </w:t>
      </w:r>
      <w:r w:rsidRPr="004109C3">
        <w:rPr>
          <w:sz w:val="20"/>
          <w:szCs w:val="20"/>
        </w:rPr>
        <w:t xml:space="preserve">Неактивною </w:t>
      </w:r>
      <w:proofErr w:type="spellStart"/>
      <w:r w:rsidRPr="004109C3">
        <w:rPr>
          <w:sz w:val="20"/>
          <w:szCs w:val="20"/>
        </w:rPr>
        <w:t>вважається</w:t>
      </w:r>
      <w:proofErr w:type="spellEnd"/>
      <w:r w:rsidRPr="004109C3">
        <w:rPr>
          <w:sz w:val="20"/>
          <w:szCs w:val="20"/>
        </w:rPr>
        <w:t xml:space="preserve"> </w:t>
      </w:r>
      <w:proofErr w:type="spellStart"/>
      <w:r w:rsidRPr="004109C3">
        <w:rPr>
          <w:sz w:val="20"/>
          <w:szCs w:val="20"/>
        </w:rPr>
        <w:t>картка</w:t>
      </w:r>
      <w:proofErr w:type="spellEnd"/>
      <w:r w:rsidRPr="004109C3">
        <w:rPr>
          <w:sz w:val="20"/>
          <w:szCs w:val="20"/>
        </w:rPr>
        <w:t xml:space="preserve"> </w:t>
      </w:r>
      <w:proofErr w:type="spellStart"/>
      <w:r w:rsidRPr="004109C3">
        <w:rPr>
          <w:sz w:val="20"/>
          <w:szCs w:val="20"/>
        </w:rPr>
        <w:t>якщо</w:t>
      </w:r>
      <w:proofErr w:type="spellEnd"/>
      <w:r w:rsidRPr="004109C3">
        <w:rPr>
          <w:sz w:val="20"/>
          <w:szCs w:val="20"/>
        </w:rPr>
        <w:t xml:space="preserve"> по </w:t>
      </w:r>
      <w:proofErr w:type="spellStart"/>
      <w:r w:rsidRPr="004109C3">
        <w:rPr>
          <w:sz w:val="20"/>
          <w:szCs w:val="20"/>
        </w:rPr>
        <w:t>ній</w:t>
      </w:r>
      <w:proofErr w:type="spellEnd"/>
      <w:r w:rsidRPr="004109C3">
        <w:rPr>
          <w:sz w:val="20"/>
          <w:szCs w:val="20"/>
        </w:rPr>
        <w:t xml:space="preserve"> </w:t>
      </w:r>
      <w:r w:rsidRPr="00627D1E">
        <w:rPr>
          <w:sz w:val="20"/>
          <w:szCs w:val="20"/>
        </w:rPr>
        <w:t xml:space="preserve">12 </w:t>
      </w:r>
      <w:proofErr w:type="spellStart"/>
      <w:r w:rsidRPr="00627D1E">
        <w:rPr>
          <w:sz w:val="20"/>
          <w:szCs w:val="20"/>
        </w:rPr>
        <w:t>місяців</w:t>
      </w:r>
      <w:proofErr w:type="spellEnd"/>
      <w:r w:rsidRPr="00627D1E">
        <w:rPr>
          <w:sz w:val="20"/>
          <w:szCs w:val="20"/>
        </w:rPr>
        <w:t xml:space="preserve"> не</w:t>
      </w:r>
      <w:r w:rsidRPr="004109C3">
        <w:rPr>
          <w:sz w:val="20"/>
          <w:szCs w:val="20"/>
        </w:rPr>
        <w:t xml:space="preserve"> проводились </w:t>
      </w:r>
      <w:proofErr w:type="spellStart"/>
      <w:r w:rsidRPr="004109C3">
        <w:rPr>
          <w:sz w:val="20"/>
          <w:szCs w:val="20"/>
        </w:rPr>
        <w:t>операції</w:t>
      </w:r>
      <w:proofErr w:type="spellEnd"/>
      <w:r w:rsidRPr="004109C3">
        <w:rPr>
          <w:sz w:val="20"/>
          <w:szCs w:val="20"/>
        </w:rPr>
        <w:t xml:space="preserve"> </w:t>
      </w:r>
      <w:proofErr w:type="spellStart"/>
      <w:r w:rsidRPr="004109C3">
        <w:rPr>
          <w:sz w:val="20"/>
          <w:szCs w:val="20"/>
        </w:rPr>
        <w:t>зняття</w:t>
      </w:r>
      <w:proofErr w:type="spellEnd"/>
      <w:r w:rsidRPr="004109C3">
        <w:rPr>
          <w:sz w:val="20"/>
          <w:szCs w:val="20"/>
        </w:rPr>
        <w:t xml:space="preserve"> </w:t>
      </w:r>
      <w:proofErr w:type="spellStart"/>
      <w:r w:rsidRPr="004109C3">
        <w:rPr>
          <w:sz w:val="20"/>
          <w:szCs w:val="20"/>
        </w:rPr>
        <w:t>готівки</w:t>
      </w:r>
      <w:proofErr w:type="spellEnd"/>
      <w:r w:rsidRPr="004109C3">
        <w:rPr>
          <w:sz w:val="20"/>
          <w:szCs w:val="20"/>
        </w:rPr>
        <w:t xml:space="preserve"> в банкоматах та POS </w:t>
      </w:r>
      <w:proofErr w:type="spellStart"/>
      <w:r w:rsidRPr="004109C3">
        <w:rPr>
          <w:sz w:val="20"/>
          <w:szCs w:val="20"/>
        </w:rPr>
        <w:t>терміналах</w:t>
      </w:r>
      <w:proofErr w:type="spellEnd"/>
      <w:r w:rsidRPr="004109C3">
        <w:rPr>
          <w:sz w:val="20"/>
          <w:szCs w:val="20"/>
        </w:rPr>
        <w:t xml:space="preserve">, </w:t>
      </w:r>
      <w:proofErr w:type="spellStart"/>
      <w:r w:rsidRPr="004109C3">
        <w:rPr>
          <w:sz w:val="20"/>
          <w:szCs w:val="20"/>
        </w:rPr>
        <w:t>безготівкової</w:t>
      </w:r>
      <w:proofErr w:type="spellEnd"/>
      <w:r w:rsidRPr="004109C3">
        <w:rPr>
          <w:sz w:val="20"/>
          <w:szCs w:val="20"/>
        </w:rPr>
        <w:t xml:space="preserve"> оплати </w:t>
      </w:r>
      <w:proofErr w:type="spellStart"/>
      <w:r w:rsidRPr="004109C3">
        <w:rPr>
          <w:sz w:val="20"/>
          <w:szCs w:val="20"/>
        </w:rPr>
        <w:t>товарів</w:t>
      </w:r>
      <w:proofErr w:type="spellEnd"/>
      <w:r w:rsidRPr="004109C3">
        <w:rPr>
          <w:sz w:val="20"/>
          <w:szCs w:val="20"/>
        </w:rPr>
        <w:t xml:space="preserve"> та </w:t>
      </w:r>
      <w:proofErr w:type="spellStart"/>
      <w:r w:rsidRPr="004109C3">
        <w:rPr>
          <w:sz w:val="20"/>
          <w:szCs w:val="20"/>
        </w:rPr>
        <w:t>послуг</w:t>
      </w:r>
      <w:proofErr w:type="spellEnd"/>
      <w:r w:rsidRPr="004109C3">
        <w:rPr>
          <w:sz w:val="20"/>
          <w:szCs w:val="20"/>
        </w:rPr>
        <w:t xml:space="preserve">, </w:t>
      </w:r>
      <w:proofErr w:type="spellStart"/>
      <w:r w:rsidRPr="004109C3">
        <w:rPr>
          <w:sz w:val="20"/>
          <w:szCs w:val="20"/>
        </w:rPr>
        <w:t>безготівкового</w:t>
      </w:r>
      <w:proofErr w:type="spellEnd"/>
      <w:r w:rsidRPr="004109C3">
        <w:rPr>
          <w:sz w:val="20"/>
          <w:szCs w:val="20"/>
        </w:rPr>
        <w:t xml:space="preserve"> </w:t>
      </w:r>
      <w:proofErr w:type="spellStart"/>
      <w:r w:rsidRPr="004109C3">
        <w:rPr>
          <w:sz w:val="20"/>
          <w:szCs w:val="20"/>
        </w:rPr>
        <w:t>перерахування</w:t>
      </w:r>
      <w:proofErr w:type="spellEnd"/>
      <w:r w:rsidRPr="004109C3">
        <w:rPr>
          <w:sz w:val="20"/>
          <w:szCs w:val="20"/>
        </w:rPr>
        <w:t xml:space="preserve"> </w:t>
      </w:r>
      <w:proofErr w:type="spellStart"/>
      <w:r w:rsidRPr="004109C3">
        <w:rPr>
          <w:sz w:val="20"/>
          <w:szCs w:val="20"/>
        </w:rPr>
        <w:t>коштів</w:t>
      </w:r>
      <w:proofErr w:type="spellEnd"/>
      <w:r w:rsidRPr="004109C3">
        <w:rPr>
          <w:sz w:val="20"/>
          <w:szCs w:val="20"/>
        </w:rPr>
        <w:t xml:space="preserve">. </w:t>
      </w:r>
      <w:proofErr w:type="spellStart"/>
      <w:r w:rsidRPr="004109C3">
        <w:rPr>
          <w:sz w:val="20"/>
          <w:szCs w:val="20"/>
        </w:rPr>
        <w:t>Клієнт</w:t>
      </w:r>
      <w:proofErr w:type="spellEnd"/>
      <w:r w:rsidRPr="004109C3">
        <w:rPr>
          <w:sz w:val="20"/>
          <w:szCs w:val="20"/>
        </w:rPr>
        <w:t xml:space="preserve"> </w:t>
      </w:r>
      <w:proofErr w:type="spellStart"/>
      <w:r w:rsidRPr="004109C3">
        <w:rPr>
          <w:sz w:val="20"/>
          <w:szCs w:val="20"/>
        </w:rPr>
        <w:t>надає</w:t>
      </w:r>
      <w:proofErr w:type="spellEnd"/>
      <w:r w:rsidRPr="004109C3">
        <w:rPr>
          <w:sz w:val="20"/>
          <w:szCs w:val="20"/>
        </w:rPr>
        <w:t xml:space="preserve"> </w:t>
      </w:r>
      <w:proofErr w:type="spellStart"/>
      <w:r w:rsidRPr="004109C3">
        <w:rPr>
          <w:sz w:val="20"/>
          <w:szCs w:val="20"/>
        </w:rPr>
        <w:t>згоду</w:t>
      </w:r>
      <w:proofErr w:type="spellEnd"/>
      <w:r w:rsidRPr="004109C3">
        <w:rPr>
          <w:sz w:val="20"/>
          <w:szCs w:val="20"/>
        </w:rPr>
        <w:t xml:space="preserve"> Банку на </w:t>
      </w:r>
      <w:proofErr w:type="spellStart"/>
      <w:r w:rsidRPr="004109C3">
        <w:rPr>
          <w:sz w:val="20"/>
          <w:szCs w:val="20"/>
        </w:rPr>
        <w:t>щомісячне</w:t>
      </w:r>
      <w:proofErr w:type="spellEnd"/>
      <w:r w:rsidRPr="004109C3">
        <w:rPr>
          <w:sz w:val="20"/>
          <w:szCs w:val="20"/>
        </w:rPr>
        <w:t xml:space="preserve"> </w:t>
      </w:r>
      <w:proofErr w:type="spellStart"/>
      <w:r w:rsidRPr="004109C3">
        <w:rPr>
          <w:sz w:val="20"/>
          <w:szCs w:val="20"/>
        </w:rPr>
        <w:t>списання</w:t>
      </w:r>
      <w:proofErr w:type="spellEnd"/>
      <w:r w:rsidRPr="004109C3">
        <w:rPr>
          <w:sz w:val="20"/>
          <w:szCs w:val="20"/>
        </w:rPr>
        <w:t xml:space="preserve"> </w:t>
      </w:r>
      <w:hyperlink r:id="rId36" w:anchor="RANGE!_ftn1" w:history="1">
        <w:proofErr w:type="spellStart"/>
        <w:r w:rsidRPr="004109C3">
          <w:rPr>
            <w:sz w:val="20"/>
            <w:szCs w:val="20"/>
          </w:rPr>
          <w:t>комісії</w:t>
        </w:r>
        <w:proofErr w:type="spellEnd"/>
        <w:r w:rsidRPr="004109C3">
          <w:rPr>
            <w:sz w:val="20"/>
            <w:szCs w:val="20"/>
          </w:rPr>
          <w:t xml:space="preserve"> за </w:t>
        </w:r>
        <w:proofErr w:type="spellStart"/>
        <w:r w:rsidRPr="004109C3">
          <w:rPr>
            <w:sz w:val="20"/>
            <w:szCs w:val="20"/>
          </w:rPr>
          <w:t>неактивну</w:t>
        </w:r>
        <w:proofErr w:type="spellEnd"/>
        <w:r w:rsidRPr="004109C3">
          <w:rPr>
            <w:sz w:val="20"/>
            <w:szCs w:val="20"/>
          </w:rPr>
          <w:t xml:space="preserve"> </w:t>
        </w:r>
        <w:proofErr w:type="spellStart"/>
        <w:r w:rsidRPr="004109C3">
          <w:rPr>
            <w:sz w:val="20"/>
            <w:szCs w:val="20"/>
          </w:rPr>
          <w:t>картку</w:t>
        </w:r>
        <w:proofErr w:type="spellEnd"/>
      </w:hyperlink>
      <w:r w:rsidRPr="004109C3">
        <w:rPr>
          <w:sz w:val="20"/>
          <w:szCs w:val="20"/>
        </w:rPr>
        <w:t>.</w:t>
      </w:r>
    </w:p>
    <w:p w14:paraId="2C37B7DA" w14:textId="77777777" w:rsidR="00FF1A5E" w:rsidRPr="004109C3" w:rsidRDefault="00FF1A5E" w:rsidP="00FF1A5E">
      <w:pPr>
        <w:jc w:val="both"/>
      </w:pPr>
      <w:r w:rsidRPr="004109C3">
        <w:tab/>
        <w:t>4.2.2</w:t>
      </w:r>
      <w:r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7094FC36" w14:textId="77777777" w:rsidR="00FF1A5E" w:rsidRPr="00B158F8" w:rsidRDefault="00FF1A5E" w:rsidP="00FF1A5E">
      <w:pPr>
        <w:spacing w:line="237" w:lineRule="auto"/>
        <w:jc w:val="both"/>
      </w:pPr>
      <w:r w:rsidRPr="004109C3">
        <w:rPr>
          <w:lang w:val="ru-RU"/>
        </w:rPr>
        <w:tab/>
      </w:r>
      <w:r w:rsidRPr="004109C3">
        <w:t>4.2.</w:t>
      </w:r>
      <w:r w:rsidRPr="004109C3">
        <w:rPr>
          <w:lang w:val="ru-RU"/>
        </w:rPr>
        <w:t>28</w:t>
      </w:r>
      <w:r w:rsidRPr="004109C3">
        <w:t>. Зарахування коштів може здійснюватися наступними</w:t>
      </w:r>
      <w:r w:rsidRPr="00B158F8">
        <w:t xml:space="preserve"> шляхами:</w:t>
      </w:r>
    </w:p>
    <w:p w14:paraId="1E9C9D0A"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9415CC6"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5B911775"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683DC356" w14:textId="77777777" w:rsidR="00FF1A5E" w:rsidRPr="00B158F8" w:rsidRDefault="00FF1A5E" w:rsidP="00FF1A5E">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247BA04C" w14:textId="77777777" w:rsidR="00FF1A5E" w:rsidRPr="00B158F8" w:rsidRDefault="00FF1A5E" w:rsidP="00FF1A5E">
      <w:pPr>
        <w:spacing w:line="14" w:lineRule="exact"/>
      </w:pPr>
    </w:p>
    <w:p w14:paraId="35C14639" w14:textId="77777777" w:rsidR="00FF1A5E" w:rsidRPr="00B158F8" w:rsidRDefault="00FF1A5E" w:rsidP="00FF1A5E">
      <w:pPr>
        <w:spacing w:line="237" w:lineRule="auto"/>
        <w:jc w:val="both"/>
      </w:pPr>
      <w:r w:rsidRPr="00B158F8">
        <w:tab/>
        <w:t xml:space="preserve">4.2.29.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52AFBE8A" w14:textId="77777777" w:rsidR="00FF1A5E" w:rsidRPr="00B158F8" w:rsidRDefault="00FF1A5E" w:rsidP="00FF1A5E">
      <w:pPr>
        <w:spacing w:line="235" w:lineRule="auto"/>
        <w:jc w:val="both"/>
      </w:pPr>
      <w:r w:rsidRPr="00B158F8">
        <w:tab/>
        <w:t>4.2.30.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B2D9910" w14:textId="77777777" w:rsidR="00FF1A5E" w:rsidRPr="00B158F8" w:rsidRDefault="00FF1A5E" w:rsidP="00FF1A5E">
      <w:pPr>
        <w:spacing w:line="235" w:lineRule="auto"/>
        <w:jc w:val="both"/>
      </w:pPr>
      <w:r w:rsidRPr="00B158F8">
        <w:rPr>
          <w:lang w:val="ru-RU"/>
        </w:rPr>
        <w:tab/>
      </w:r>
      <w:r w:rsidRPr="00B158F8">
        <w:t>4.2.3</w:t>
      </w:r>
      <w:r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55C7FD" w14:textId="77777777" w:rsidR="00FF1A5E" w:rsidRPr="00B158F8" w:rsidRDefault="00FF1A5E" w:rsidP="00FF1A5E">
      <w:pPr>
        <w:spacing w:line="14" w:lineRule="exact"/>
      </w:pPr>
    </w:p>
    <w:p w14:paraId="78E61231" w14:textId="77777777" w:rsidR="00FF1A5E" w:rsidRPr="00B158F8" w:rsidRDefault="00FF1A5E" w:rsidP="00FF1A5E">
      <w:pPr>
        <w:spacing w:line="14" w:lineRule="exact"/>
      </w:pPr>
    </w:p>
    <w:p w14:paraId="2D54E779" w14:textId="77777777" w:rsidR="00FF1A5E" w:rsidRPr="004109C3" w:rsidRDefault="00FF1A5E" w:rsidP="00FF1A5E">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 xml:space="preserve">4.2.32. При </w:t>
      </w:r>
      <w:proofErr w:type="spellStart"/>
      <w:r w:rsidRPr="004109C3">
        <w:rPr>
          <w:sz w:val="20"/>
          <w:szCs w:val="20"/>
        </w:rPr>
        <w:t>поповненні</w:t>
      </w:r>
      <w:proofErr w:type="spellEnd"/>
      <w:r w:rsidRPr="004109C3">
        <w:rPr>
          <w:sz w:val="20"/>
          <w:szCs w:val="20"/>
        </w:rPr>
        <w:t xml:space="preserve"> </w:t>
      </w:r>
      <w:proofErr w:type="spellStart"/>
      <w:r w:rsidRPr="004109C3">
        <w:rPr>
          <w:sz w:val="20"/>
          <w:szCs w:val="20"/>
        </w:rPr>
        <w:t>рахунку</w:t>
      </w:r>
      <w:proofErr w:type="spellEnd"/>
      <w:r w:rsidRPr="004109C3">
        <w:rPr>
          <w:sz w:val="20"/>
          <w:szCs w:val="20"/>
        </w:rPr>
        <w:t xml:space="preserve"> </w:t>
      </w:r>
      <w:proofErr w:type="spellStart"/>
      <w:r w:rsidRPr="004109C3">
        <w:rPr>
          <w:sz w:val="20"/>
          <w:szCs w:val="20"/>
        </w:rPr>
        <w:t>безготівковими</w:t>
      </w:r>
      <w:proofErr w:type="spellEnd"/>
      <w:r w:rsidRPr="004109C3">
        <w:rPr>
          <w:sz w:val="20"/>
          <w:szCs w:val="20"/>
        </w:rPr>
        <w:t xml:space="preserve"> коштами Банк </w:t>
      </w:r>
      <w:proofErr w:type="spellStart"/>
      <w:r w:rsidRPr="004109C3">
        <w:rPr>
          <w:sz w:val="20"/>
          <w:szCs w:val="20"/>
        </w:rPr>
        <w:t>зараховує</w:t>
      </w:r>
      <w:proofErr w:type="spellEnd"/>
      <w:r w:rsidRPr="004109C3">
        <w:rPr>
          <w:sz w:val="20"/>
          <w:szCs w:val="20"/>
        </w:rPr>
        <w:t xml:space="preserve"> </w:t>
      </w:r>
      <w:proofErr w:type="spellStart"/>
      <w:r w:rsidRPr="004109C3">
        <w:rPr>
          <w:sz w:val="20"/>
          <w:szCs w:val="20"/>
        </w:rPr>
        <w:t>суми</w:t>
      </w:r>
      <w:proofErr w:type="spellEnd"/>
      <w:r w:rsidRPr="004109C3">
        <w:rPr>
          <w:sz w:val="20"/>
          <w:szCs w:val="20"/>
        </w:rPr>
        <w:t xml:space="preserve"> </w:t>
      </w:r>
      <w:proofErr w:type="spellStart"/>
      <w:r w:rsidRPr="004109C3">
        <w:rPr>
          <w:sz w:val="20"/>
          <w:szCs w:val="20"/>
        </w:rPr>
        <w:t>поповнення</w:t>
      </w:r>
      <w:proofErr w:type="spellEnd"/>
      <w:r w:rsidRPr="004109C3">
        <w:rPr>
          <w:sz w:val="20"/>
          <w:szCs w:val="20"/>
        </w:rPr>
        <w:t xml:space="preserve"> на </w:t>
      </w:r>
      <w:proofErr w:type="spellStart"/>
      <w:r w:rsidRPr="004109C3">
        <w:rPr>
          <w:sz w:val="20"/>
          <w:szCs w:val="20"/>
        </w:rPr>
        <w:t>рахунок</w:t>
      </w:r>
      <w:proofErr w:type="spellEnd"/>
      <w:r w:rsidRPr="004109C3">
        <w:rPr>
          <w:sz w:val="20"/>
          <w:szCs w:val="20"/>
        </w:rPr>
        <w:t xml:space="preserve"> не </w:t>
      </w:r>
      <w:proofErr w:type="spellStart"/>
      <w:r w:rsidRPr="004109C3">
        <w:rPr>
          <w:sz w:val="20"/>
          <w:szCs w:val="20"/>
        </w:rPr>
        <w:t>пізніше</w:t>
      </w:r>
      <w:proofErr w:type="spellEnd"/>
      <w:r w:rsidRPr="004109C3">
        <w:rPr>
          <w:sz w:val="20"/>
          <w:szCs w:val="20"/>
        </w:rPr>
        <w:t xml:space="preserve"> </w:t>
      </w:r>
      <w:proofErr w:type="spellStart"/>
      <w:r w:rsidRPr="004109C3">
        <w:rPr>
          <w:sz w:val="20"/>
          <w:szCs w:val="20"/>
        </w:rPr>
        <w:t>наступного</w:t>
      </w:r>
      <w:proofErr w:type="spellEnd"/>
      <w:r w:rsidRPr="004109C3">
        <w:rPr>
          <w:sz w:val="20"/>
          <w:szCs w:val="20"/>
        </w:rPr>
        <w:t xml:space="preserve"> </w:t>
      </w:r>
      <w:proofErr w:type="spellStart"/>
      <w:r w:rsidRPr="004109C3">
        <w:rPr>
          <w:sz w:val="20"/>
          <w:szCs w:val="20"/>
        </w:rPr>
        <w:t>банківського</w:t>
      </w:r>
      <w:proofErr w:type="spellEnd"/>
      <w:r w:rsidRPr="004109C3">
        <w:rPr>
          <w:sz w:val="20"/>
          <w:szCs w:val="20"/>
        </w:rPr>
        <w:t xml:space="preserve"> дня з моменту </w:t>
      </w:r>
      <w:proofErr w:type="spellStart"/>
      <w:r w:rsidRPr="004109C3">
        <w:rPr>
          <w:sz w:val="20"/>
          <w:szCs w:val="20"/>
        </w:rPr>
        <w:t>отримання</w:t>
      </w:r>
      <w:proofErr w:type="spellEnd"/>
      <w:r w:rsidRPr="004109C3">
        <w:rPr>
          <w:sz w:val="20"/>
          <w:szCs w:val="20"/>
        </w:rPr>
        <w:t xml:space="preserve"> </w:t>
      </w:r>
      <w:proofErr w:type="spellStart"/>
      <w:r w:rsidRPr="004109C3">
        <w:rPr>
          <w:sz w:val="20"/>
          <w:szCs w:val="20"/>
        </w:rPr>
        <w:t>їх</w:t>
      </w:r>
      <w:proofErr w:type="spellEnd"/>
      <w:r w:rsidRPr="004109C3">
        <w:rPr>
          <w:sz w:val="20"/>
          <w:szCs w:val="20"/>
        </w:rPr>
        <w:t xml:space="preserve"> Банком за </w:t>
      </w:r>
      <w:proofErr w:type="spellStart"/>
      <w:r w:rsidRPr="004109C3">
        <w:rPr>
          <w:sz w:val="20"/>
          <w:szCs w:val="20"/>
        </w:rPr>
        <w:t>умови</w:t>
      </w:r>
      <w:proofErr w:type="spellEnd"/>
      <w:r w:rsidRPr="004109C3">
        <w:rPr>
          <w:sz w:val="20"/>
          <w:szCs w:val="20"/>
        </w:rPr>
        <w:t xml:space="preserve"> </w:t>
      </w:r>
      <w:proofErr w:type="spellStart"/>
      <w:r w:rsidRPr="004109C3">
        <w:rPr>
          <w:sz w:val="20"/>
          <w:szCs w:val="20"/>
        </w:rPr>
        <w:t>зазначення</w:t>
      </w:r>
      <w:proofErr w:type="spellEnd"/>
      <w:r w:rsidRPr="004109C3">
        <w:rPr>
          <w:sz w:val="20"/>
          <w:szCs w:val="20"/>
        </w:rPr>
        <w:t xml:space="preserve"> </w:t>
      </w:r>
      <w:proofErr w:type="spellStart"/>
      <w:r w:rsidRPr="004109C3">
        <w:rPr>
          <w:sz w:val="20"/>
          <w:szCs w:val="20"/>
        </w:rPr>
        <w:t>належних</w:t>
      </w:r>
      <w:proofErr w:type="spellEnd"/>
      <w:r w:rsidRPr="004109C3">
        <w:rPr>
          <w:sz w:val="20"/>
          <w:szCs w:val="20"/>
        </w:rPr>
        <w:t xml:space="preserve"> </w:t>
      </w:r>
      <w:proofErr w:type="spellStart"/>
      <w:r w:rsidRPr="004109C3">
        <w:rPr>
          <w:sz w:val="20"/>
          <w:szCs w:val="20"/>
        </w:rPr>
        <w:t>реквізитів</w:t>
      </w:r>
      <w:proofErr w:type="spellEnd"/>
      <w:r w:rsidRPr="004109C3">
        <w:rPr>
          <w:sz w:val="20"/>
          <w:szCs w:val="20"/>
        </w:rPr>
        <w:t xml:space="preserve"> у </w:t>
      </w:r>
      <w:proofErr w:type="spellStart"/>
      <w:r w:rsidRPr="004109C3">
        <w:rPr>
          <w:sz w:val="20"/>
          <w:szCs w:val="20"/>
        </w:rPr>
        <w:t>платіжному</w:t>
      </w:r>
      <w:proofErr w:type="spellEnd"/>
      <w:r w:rsidRPr="004109C3">
        <w:rPr>
          <w:sz w:val="20"/>
          <w:szCs w:val="20"/>
        </w:rPr>
        <w:t xml:space="preserve"> </w:t>
      </w:r>
      <w:proofErr w:type="spellStart"/>
      <w:r w:rsidRPr="004109C3">
        <w:rPr>
          <w:sz w:val="20"/>
          <w:szCs w:val="20"/>
        </w:rPr>
        <w:t>або</w:t>
      </w:r>
      <w:proofErr w:type="spellEnd"/>
      <w:r w:rsidRPr="004109C3">
        <w:rPr>
          <w:sz w:val="20"/>
          <w:szCs w:val="20"/>
        </w:rPr>
        <w:t xml:space="preserve"> </w:t>
      </w:r>
      <w:proofErr w:type="spellStart"/>
      <w:r w:rsidRPr="004109C3">
        <w:rPr>
          <w:sz w:val="20"/>
          <w:szCs w:val="20"/>
        </w:rPr>
        <w:t>розрахунковому</w:t>
      </w:r>
      <w:proofErr w:type="spellEnd"/>
      <w:r w:rsidRPr="004109C3">
        <w:rPr>
          <w:sz w:val="20"/>
          <w:szCs w:val="20"/>
        </w:rPr>
        <w:t xml:space="preserve"> </w:t>
      </w:r>
      <w:proofErr w:type="spellStart"/>
      <w:r w:rsidRPr="004109C3">
        <w:rPr>
          <w:sz w:val="20"/>
          <w:szCs w:val="20"/>
        </w:rPr>
        <w:t>документі</w:t>
      </w:r>
      <w:proofErr w:type="spellEnd"/>
      <w:r w:rsidRPr="004109C3">
        <w:rPr>
          <w:sz w:val="20"/>
          <w:szCs w:val="20"/>
        </w:rPr>
        <w:t xml:space="preserve">. </w:t>
      </w:r>
      <w:proofErr w:type="spellStart"/>
      <w:r w:rsidRPr="004109C3">
        <w:rPr>
          <w:sz w:val="20"/>
          <w:szCs w:val="20"/>
        </w:rPr>
        <w:t>Комісійна</w:t>
      </w:r>
      <w:proofErr w:type="spellEnd"/>
      <w:r w:rsidRPr="004109C3">
        <w:rPr>
          <w:sz w:val="20"/>
          <w:szCs w:val="20"/>
        </w:rPr>
        <w:t xml:space="preserve"> </w:t>
      </w:r>
      <w:proofErr w:type="spellStart"/>
      <w:r w:rsidRPr="004109C3">
        <w:rPr>
          <w:sz w:val="20"/>
          <w:szCs w:val="20"/>
        </w:rPr>
        <w:t>винагорода</w:t>
      </w:r>
      <w:proofErr w:type="spellEnd"/>
      <w:r w:rsidRPr="004109C3">
        <w:rPr>
          <w:sz w:val="20"/>
          <w:szCs w:val="20"/>
        </w:rPr>
        <w:t xml:space="preserve"> за </w:t>
      </w:r>
      <w:proofErr w:type="spellStart"/>
      <w:r w:rsidRPr="004109C3">
        <w:rPr>
          <w:sz w:val="20"/>
          <w:szCs w:val="20"/>
        </w:rPr>
        <w:t>безготівкове</w:t>
      </w:r>
      <w:proofErr w:type="spellEnd"/>
      <w:r w:rsidRPr="004109C3">
        <w:rPr>
          <w:sz w:val="20"/>
          <w:szCs w:val="20"/>
        </w:rPr>
        <w:t xml:space="preserve"> </w:t>
      </w:r>
      <w:proofErr w:type="spellStart"/>
      <w:r w:rsidRPr="004109C3">
        <w:rPr>
          <w:sz w:val="20"/>
          <w:szCs w:val="20"/>
        </w:rPr>
        <w:t>поповнення</w:t>
      </w:r>
      <w:proofErr w:type="spellEnd"/>
      <w:r w:rsidRPr="004109C3">
        <w:rPr>
          <w:sz w:val="20"/>
          <w:szCs w:val="20"/>
        </w:rPr>
        <w:t xml:space="preserve"> </w:t>
      </w:r>
      <w:proofErr w:type="spellStart"/>
      <w:r w:rsidRPr="004109C3">
        <w:rPr>
          <w:sz w:val="20"/>
          <w:szCs w:val="20"/>
        </w:rPr>
        <w:t>рахунку</w:t>
      </w:r>
      <w:proofErr w:type="spellEnd"/>
      <w:r w:rsidRPr="004109C3">
        <w:rPr>
          <w:sz w:val="20"/>
          <w:szCs w:val="20"/>
        </w:rPr>
        <w:t xml:space="preserve"> </w:t>
      </w:r>
      <w:proofErr w:type="spellStart"/>
      <w:r w:rsidRPr="004109C3">
        <w:rPr>
          <w:sz w:val="20"/>
          <w:szCs w:val="20"/>
        </w:rPr>
        <w:lastRenderedPageBreak/>
        <w:t>нараховується</w:t>
      </w:r>
      <w:proofErr w:type="spellEnd"/>
      <w:r w:rsidRPr="004109C3">
        <w:rPr>
          <w:sz w:val="20"/>
          <w:szCs w:val="20"/>
        </w:rPr>
        <w:t xml:space="preserve"> в момент </w:t>
      </w:r>
      <w:proofErr w:type="spellStart"/>
      <w:r w:rsidRPr="004109C3">
        <w:rPr>
          <w:sz w:val="20"/>
          <w:szCs w:val="20"/>
        </w:rPr>
        <w:t>здійснення</w:t>
      </w:r>
      <w:proofErr w:type="spellEnd"/>
      <w:r w:rsidRPr="004109C3">
        <w:rPr>
          <w:sz w:val="20"/>
          <w:szCs w:val="20"/>
        </w:rPr>
        <w:t xml:space="preserve"> </w:t>
      </w:r>
      <w:proofErr w:type="spellStart"/>
      <w:r w:rsidRPr="004109C3">
        <w:rPr>
          <w:sz w:val="20"/>
          <w:szCs w:val="20"/>
        </w:rPr>
        <w:t>операції</w:t>
      </w:r>
      <w:proofErr w:type="spellEnd"/>
      <w:r w:rsidRPr="004109C3">
        <w:rPr>
          <w:sz w:val="20"/>
          <w:szCs w:val="20"/>
        </w:rPr>
        <w:t xml:space="preserve">. </w:t>
      </w:r>
      <w:proofErr w:type="spellStart"/>
      <w:r w:rsidRPr="004109C3">
        <w:rPr>
          <w:sz w:val="20"/>
          <w:szCs w:val="20"/>
        </w:rPr>
        <w:t>Клієнт</w:t>
      </w:r>
      <w:proofErr w:type="spellEnd"/>
      <w:r w:rsidRPr="004109C3">
        <w:rPr>
          <w:sz w:val="20"/>
          <w:szCs w:val="20"/>
        </w:rPr>
        <w:t xml:space="preserve"> </w:t>
      </w:r>
      <w:proofErr w:type="spellStart"/>
      <w:r w:rsidRPr="004109C3">
        <w:rPr>
          <w:sz w:val="20"/>
          <w:szCs w:val="20"/>
        </w:rPr>
        <w:t>надає</w:t>
      </w:r>
      <w:proofErr w:type="spellEnd"/>
      <w:r w:rsidRPr="004109C3">
        <w:rPr>
          <w:sz w:val="20"/>
          <w:szCs w:val="20"/>
        </w:rPr>
        <w:t xml:space="preserve"> </w:t>
      </w:r>
      <w:proofErr w:type="spellStart"/>
      <w:r w:rsidRPr="004109C3">
        <w:rPr>
          <w:sz w:val="20"/>
          <w:szCs w:val="20"/>
        </w:rPr>
        <w:t>згоду</w:t>
      </w:r>
      <w:proofErr w:type="spellEnd"/>
      <w:r w:rsidRPr="004109C3">
        <w:rPr>
          <w:sz w:val="20"/>
          <w:szCs w:val="20"/>
        </w:rPr>
        <w:t xml:space="preserve"> Банку на </w:t>
      </w:r>
      <w:proofErr w:type="spellStart"/>
      <w:r w:rsidRPr="004109C3">
        <w:rPr>
          <w:sz w:val="20"/>
          <w:szCs w:val="20"/>
        </w:rPr>
        <w:t>списання</w:t>
      </w:r>
      <w:proofErr w:type="spellEnd"/>
      <w:r w:rsidRPr="004109C3">
        <w:rPr>
          <w:sz w:val="20"/>
          <w:szCs w:val="20"/>
        </w:rPr>
        <w:t xml:space="preserve"> </w:t>
      </w:r>
      <w:proofErr w:type="spellStart"/>
      <w:r w:rsidRPr="004109C3">
        <w:rPr>
          <w:sz w:val="20"/>
          <w:szCs w:val="20"/>
        </w:rPr>
        <w:t>комісійної</w:t>
      </w:r>
      <w:proofErr w:type="spellEnd"/>
      <w:r w:rsidRPr="004109C3">
        <w:rPr>
          <w:sz w:val="20"/>
          <w:szCs w:val="20"/>
        </w:rPr>
        <w:t xml:space="preserve"> </w:t>
      </w:r>
      <w:proofErr w:type="spellStart"/>
      <w:r w:rsidRPr="004109C3">
        <w:rPr>
          <w:sz w:val="20"/>
          <w:szCs w:val="20"/>
        </w:rPr>
        <w:t>винагороди</w:t>
      </w:r>
      <w:proofErr w:type="spellEnd"/>
      <w:r w:rsidRPr="004109C3">
        <w:rPr>
          <w:sz w:val="20"/>
          <w:szCs w:val="20"/>
        </w:rPr>
        <w:t xml:space="preserve"> з </w:t>
      </w:r>
      <w:proofErr w:type="spellStart"/>
      <w:r w:rsidRPr="004109C3">
        <w:rPr>
          <w:sz w:val="20"/>
          <w:szCs w:val="20"/>
        </w:rPr>
        <w:t>Рахунку</w:t>
      </w:r>
      <w:proofErr w:type="spellEnd"/>
      <w:r w:rsidRPr="004109C3">
        <w:rPr>
          <w:sz w:val="20"/>
          <w:szCs w:val="20"/>
        </w:rPr>
        <w:t xml:space="preserve"> в момент </w:t>
      </w:r>
      <w:proofErr w:type="spellStart"/>
      <w:r w:rsidRPr="004109C3">
        <w:rPr>
          <w:sz w:val="20"/>
          <w:szCs w:val="20"/>
        </w:rPr>
        <w:t>відображення</w:t>
      </w:r>
      <w:proofErr w:type="spellEnd"/>
      <w:r w:rsidRPr="004109C3">
        <w:rPr>
          <w:sz w:val="20"/>
          <w:szCs w:val="20"/>
        </w:rPr>
        <w:t xml:space="preserve"> </w:t>
      </w:r>
      <w:proofErr w:type="spellStart"/>
      <w:r w:rsidRPr="004109C3">
        <w:rPr>
          <w:sz w:val="20"/>
          <w:szCs w:val="20"/>
        </w:rPr>
        <w:t>відповідної</w:t>
      </w:r>
      <w:proofErr w:type="spellEnd"/>
      <w:r w:rsidRPr="004109C3">
        <w:rPr>
          <w:sz w:val="20"/>
          <w:szCs w:val="20"/>
        </w:rPr>
        <w:t xml:space="preserve"> </w:t>
      </w:r>
      <w:proofErr w:type="spellStart"/>
      <w:r w:rsidRPr="004109C3">
        <w:rPr>
          <w:sz w:val="20"/>
          <w:szCs w:val="20"/>
        </w:rPr>
        <w:t>операції</w:t>
      </w:r>
      <w:proofErr w:type="spellEnd"/>
      <w:r w:rsidRPr="004109C3">
        <w:rPr>
          <w:sz w:val="20"/>
          <w:szCs w:val="20"/>
        </w:rPr>
        <w:t xml:space="preserve"> по </w:t>
      </w:r>
      <w:proofErr w:type="spellStart"/>
      <w:r w:rsidRPr="004109C3">
        <w:rPr>
          <w:sz w:val="20"/>
          <w:szCs w:val="20"/>
        </w:rPr>
        <w:t>рахунку</w:t>
      </w:r>
      <w:proofErr w:type="spellEnd"/>
      <w:r w:rsidRPr="004109C3">
        <w:rPr>
          <w:sz w:val="20"/>
          <w:szCs w:val="20"/>
        </w:rPr>
        <w:t>.</w:t>
      </w:r>
    </w:p>
    <w:p w14:paraId="2D40E899" w14:textId="77777777" w:rsidR="00FF1A5E" w:rsidRPr="004109C3" w:rsidRDefault="00FF1A5E" w:rsidP="00FF1A5E">
      <w:pPr>
        <w:spacing w:line="14" w:lineRule="exact"/>
        <w:jc w:val="both"/>
      </w:pPr>
    </w:p>
    <w:p w14:paraId="2E27EEAE" w14:textId="77777777" w:rsidR="00FF1A5E" w:rsidRPr="00CD6F8F" w:rsidRDefault="00FF1A5E" w:rsidP="00FF1A5E">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 xml:space="preserve">4.2.33. Банк у </w:t>
      </w:r>
      <w:proofErr w:type="spellStart"/>
      <w:r w:rsidRPr="00CD6F8F">
        <w:rPr>
          <w:sz w:val="20"/>
          <w:szCs w:val="20"/>
        </w:rPr>
        <w:t>разі</w:t>
      </w:r>
      <w:proofErr w:type="spellEnd"/>
      <w:r w:rsidRPr="00CD6F8F">
        <w:rPr>
          <w:sz w:val="20"/>
          <w:szCs w:val="20"/>
        </w:rPr>
        <w:t xml:space="preserve">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Клієнтом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яка </w:t>
      </w:r>
      <w:proofErr w:type="spellStart"/>
      <w:r w:rsidRPr="00CD6F8F">
        <w:rPr>
          <w:sz w:val="20"/>
          <w:szCs w:val="20"/>
        </w:rPr>
        <w:t>відрізняється</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здійснює</w:t>
      </w:r>
      <w:proofErr w:type="spellEnd"/>
      <w:r w:rsidRPr="00CD6F8F">
        <w:rPr>
          <w:sz w:val="20"/>
          <w:szCs w:val="20"/>
        </w:rPr>
        <w:t xml:space="preserve"> </w:t>
      </w:r>
      <w:proofErr w:type="spellStart"/>
      <w:r w:rsidRPr="00CD6F8F">
        <w:rPr>
          <w:sz w:val="20"/>
          <w:szCs w:val="20"/>
        </w:rPr>
        <w:t>перерахунок</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за </w:t>
      </w:r>
      <w:proofErr w:type="spellStart"/>
      <w:r w:rsidRPr="00CD6F8F">
        <w:rPr>
          <w:sz w:val="20"/>
          <w:szCs w:val="20"/>
        </w:rPr>
        <w:t>операцією</w:t>
      </w:r>
      <w:proofErr w:type="spellEnd"/>
      <w:r w:rsidRPr="00CD6F8F">
        <w:rPr>
          <w:sz w:val="20"/>
          <w:szCs w:val="20"/>
        </w:rPr>
        <w:t xml:space="preserve">. Банк у </w:t>
      </w:r>
      <w:proofErr w:type="spellStart"/>
      <w:r w:rsidRPr="00CD6F8F">
        <w:rPr>
          <w:sz w:val="20"/>
          <w:szCs w:val="20"/>
        </w:rPr>
        <w:t>разі</w:t>
      </w:r>
      <w:proofErr w:type="spellEnd"/>
      <w:r w:rsidRPr="00CD6F8F">
        <w:rPr>
          <w:sz w:val="20"/>
          <w:szCs w:val="20"/>
        </w:rPr>
        <w:t xml:space="preserve">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Клієнтом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яка </w:t>
      </w:r>
      <w:proofErr w:type="spellStart"/>
      <w:r w:rsidRPr="00CD6F8F">
        <w:rPr>
          <w:sz w:val="20"/>
          <w:szCs w:val="20"/>
        </w:rPr>
        <w:t>відрізняється</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здійснює</w:t>
      </w:r>
      <w:proofErr w:type="spellEnd"/>
      <w:r w:rsidRPr="00CD6F8F">
        <w:rPr>
          <w:sz w:val="20"/>
          <w:szCs w:val="20"/>
        </w:rPr>
        <w:t xml:space="preserve"> </w:t>
      </w:r>
      <w:proofErr w:type="spellStart"/>
      <w:r w:rsidRPr="00CD6F8F">
        <w:rPr>
          <w:sz w:val="20"/>
          <w:szCs w:val="20"/>
        </w:rPr>
        <w:t>перерахунок</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за </w:t>
      </w:r>
      <w:proofErr w:type="spellStart"/>
      <w:r w:rsidRPr="00CD6F8F">
        <w:rPr>
          <w:sz w:val="20"/>
          <w:szCs w:val="20"/>
        </w:rPr>
        <w:t>операцією</w:t>
      </w:r>
      <w:proofErr w:type="spellEnd"/>
      <w:r w:rsidRPr="00CD6F8F">
        <w:rPr>
          <w:sz w:val="20"/>
          <w:szCs w:val="20"/>
        </w:rPr>
        <w:t xml:space="preserve"> та </w:t>
      </w:r>
      <w:proofErr w:type="spellStart"/>
      <w:r w:rsidRPr="00CD6F8F">
        <w:rPr>
          <w:sz w:val="20"/>
          <w:szCs w:val="20"/>
        </w:rPr>
        <w:t>суми</w:t>
      </w:r>
      <w:proofErr w:type="spellEnd"/>
      <w:r w:rsidRPr="00CD6F8F">
        <w:rPr>
          <w:sz w:val="20"/>
          <w:szCs w:val="20"/>
        </w:rPr>
        <w:t xml:space="preserve"> </w:t>
      </w:r>
      <w:proofErr w:type="spellStart"/>
      <w:r w:rsidRPr="00CD6F8F">
        <w:rPr>
          <w:sz w:val="20"/>
          <w:szCs w:val="20"/>
        </w:rPr>
        <w:t>комісійної</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w:t>
      </w:r>
    </w:p>
    <w:p w14:paraId="4CFC4C6C" w14:textId="77777777" w:rsidR="00FF1A5E" w:rsidRPr="00CD6F8F" w:rsidRDefault="00FF1A5E" w:rsidP="00FF1A5E">
      <w:pPr>
        <w:spacing w:line="2" w:lineRule="exact"/>
        <w:jc w:val="both"/>
      </w:pPr>
    </w:p>
    <w:p w14:paraId="060CA274" w14:textId="77777777" w:rsidR="00FF1A5E" w:rsidRPr="00B158F8" w:rsidRDefault="00FF1A5E" w:rsidP="00FF1A5E">
      <w:pPr>
        <w:jc w:val="both"/>
      </w:pPr>
      <w:r w:rsidRPr="00CD6F8F">
        <w:rPr>
          <w:lang w:val="ru-RU"/>
        </w:rPr>
        <w:tab/>
      </w:r>
      <w:r w:rsidRPr="00CD6F8F">
        <w:t>4.2.3</w:t>
      </w:r>
      <w:r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2DC1001A" w14:textId="77777777" w:rsidR="00FF1A5E" w:rsidRPr="00B158F8" w:rsidRDefault="00FF1A5E" w:rsidP="00FF1A5E">
      <w:pPr>
        <w:jc w:val="both"/>
      </w:pPr>
      <w:r w:rsidRPr="00B158F8">
        <w:tab/>
        <w:t xml:space="preserve">4.2.35.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602DB59E" w14:textId="77777777" w:rsidR="00FF1A5E" w:rsidRPr="00B158F8" w:rsidRDefault="00FF1A5E" w:rsidP="00FF1A5E">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49D55E0" w14:textId="77777777" w:rsidR="00FF1A5E" w:rsidRPr="00B158F8" w:rsidRDefault="00FF1A5E" w:rsidP="00FF1A5E">
      <w:pPr>
        <w:spacing w:line="18" w:lineRule="exact"/>
        <w:jc w:val="both"/>
      </w:pPr>
    </w:p>
    <w:p w14:paraId="32F4464C" w14:textId="77777777" w:rsidR="00FF1A5E" w:rsidRPr="00B158F8" w:rsidRDefault="00FF1A5E" w:rsidP="00FF1A5E">
      <w:pPr>
        <w:spacing w:line="232" w:lineRule="auto"/>
        <w:jc w:val="both"/>
      </w:pPr>
      <w:r w:rsidRPr="00B158F8">
        <w:tab/>
        <w:t>4.2.3</w:t>
      </w:r>
      <w:r w:rsidRPr="00B158F8">
        <w:rPr>
          <w:lang w:val="ru-RU"/>
        </w:rPr>
        <w:t>6</w:t>
      </w:r>
      <w:r w:rsidRPr="00B158F8">
        <w:t xml:space="preserve">. Встановлення </w:t>
      </w:r>
      <w:proofErr w:type="spellStart"/>
      <w:r w:rsidRPr="00B158F8">
        <w:rPr>
          <w:lang w:val="ru-RU"/>
        </w:rPr>
        <w:t>карткового</w:t>
      </w:r>
      <w:proofErr w:type="spellEnd"/>
      <w:r w:rsidRPr="00B158F8">
        <w:rPr>
          <w:lang w:val="ru-RU"/>
        </w:rPr>
        <w:t xml:space="preserve">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603995DE" w14:textId="77777777" w:rsidR="00FF1A5E" w:rsidRPr="00B158F8" w:rsidRDefault="00FF1A5E" w:rsidP="00FF1A5E">
      <w:pPr>
        <w:spacing w:line="14" w:lineRule="exact"/>
        <w:jc w:val="both"/>
      </w:pPr>
    </w:p>
    <w:p w14:paraId="1C3751B3" w14:textId="77777777" w:rsidR="00FF1A5E" w:rsidRPr="00CD6F8F" w:rsidRDefault="00FF1A5E" w:rsidP="00FF1A5E">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 xml:space="preserve">4.2.37. </w:t>
      </w:r>
      <w:proofErr w:type="spellStart"/>
      <w:r w:rsidRPr="00CD6F8F">
        <w:rPr>
          <w:sz w:val="20"/>
          <w:szCs w:val="20"/>
        </w:rPr>
        <w:t>Комісія</w:t>
      </w:r>
      <w:proofErr w:type="spellEnd"/>
      <w:r w:rsidRPr="00CD6F8F">
        <w:rPr>
          <w:sz w:val="20"/>
          <w:szCs w:val="20"/>
        </w:rPr>
        <w:t xml:space="preserve"> за </w:t>
      </w:r>
      <w:proofErr w:type="spellStart"/>
      <w:r w:rsidRPr="00CD6F8F">
        <w:rPr>
          <w:sz w:val="20"/>
          <w:szCs w:val="20"/>
        </w:rPr>
        <w:t>обмін</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та </w:t>
      </w:r>
      <w:proofErr w:type="spellStart"/>
      <w:r w:rsidRPr="00CD6F8F">
        <w:rPr>
          <w:sz w:val="20"/>
          <w:szCs w:val="20"/>
        </w:rPr>
        <w:t>виконані</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w:t>
      </w:r>
      <w:proofErr w:type="spellStart"/>
      <w:r w:rsidRPr="00CD6F8F">
        <w:rPr>
          <w:sz w:val="20"/>
          <w:szCs w:val="20"/>
        </w:rPr>
        <w:t>розраховується</w:t>
      </w:r>
      <w:proofErr w:type="spellEnd"/>
      <w:r w:rsidRPr="00CD6F8F">
        <w:rPr>
          <w:sz w:val="20"/>
          <w:szCs w:val="20"/>
        </w:rPr>
        <w:t xml:space="preserve"> </w:t>
      </w:r>
      <w:proofErr w:type="spellStart"/>
      <w:r w:rsidRPr="00CD6F8F">
        <w:rPr>
          <w:sz w:val="20"/>
          <w:szCs w:val="20"/>
        </w:rPr>
        <w:t>згідно</w:t>
      </w:r>
      <w:proofErr w:type="spellEnd"/>
      <w:r w:rsidRPr="00CD6F8F">
        <w:rPr>
          <w:sz w:val="20"/>
          <w:szCs w:val="20"/>
        </w:rPr>
        <w:t xml:space="preserve"> </w:t>
      </w:r>
      <w:proofErr w:type="spellStart"/>
      <w:r w:rsidRPr="00CD6F8F">
        <w:rPr>
          <w:sz w:val="20"/>
          <w:szCs w:val="20"/>
        </w:rPr>
        <w:t>Тарифів</w:t>
      </w:r>
      <w:proofErr w:type="spellEnd"/>
      <w:r w:rsidRPr="00CD6F8F">
        <w:rPr>
          <w:sz w:val="20"/>
          <w:szCs w:val="20"/>
        </w:rPr>
        <w:t xml:space="preserve"> банку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розрахункової</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w:t>
      </w:r>
      <w:proofErr w:type="spellStart"/>
      <w:r w:rsidRPr="00CD6F8F">
        <w:rPr>
          <w:sz w:val="20"/>
          <w:szCs w:val="20"/>
        </w:rPr>
        <w:t>розрахунку</w:t>
      </w:r>
      <w:proofErr w:type="spellEnd"/>
      <w:r w:rsidRPr="00CD6F8F">
        <w:rPr>
          <w:sz w:val="20"/>
          <w:szCs w:val="20"/>
        </w:rPr>
        <w:t xml:space="preserve">, </w:t>
      </w:r>
      <w:proofErr w:type="spellStart"/>
      <w:r w:rsidRPr="00CD6F8F">
        <w:rPr>
          <w:sz w:val="20"/>
          <w:szCs w:val="20"/>
        </w:rPr>
        <w:t>отриманої</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міжнародної</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системи</w:t>
      </w:r>
      <w:proofErr w:type="spellEnd"/>
      <w:r w:rsidRPr="00CD6F8F">
        <w:rPr>
          <w:sz w:val="20"/>
          <w:szCs w:val="20"/>
        </w:rPr>
        <w:t xml:space="preserve"> на час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коштів</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Всі</w:t>
      </w:r>
      <w:proofErr w:type="spellEnd"/>
      <w:r w:rsidRPr="00CD6F8F">
        <w:rPr>
          <w:sz w:val="20"/>
          <w:szCs w:val="20"/>
        </w:rPr>
        <w:t xml:space="preserve"> </w:t>
      </w:r>
      <w:proofErr w:type="spellStart"/>
      <w:r w:rsidRPr="00CD6F8F">
        <w:rPr>
          <w:sz w:val="20"/>
          <w:szCs w:val="20"/>
        </w:rPr>
        <w:t>комісійні</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w:t>
      </w:r>
      <w:proofErr w:type="spellStart"/>
      <w:r w:rsidRPr="00CD6F8F">
        <w:rPr>
          <w:sz w:val="20"/>
          <w:szCs w:val="20"/>
        </w:rPr>
        <w:t>пов’язані</w:t>
      </w:r>
      <w:proofErr w:type="spellEnd"/>
      <w:r w:rsidRPr="00CD6F8F">
        <w:rPr>
          <w:sz w:val="20"/>
          <w:szCs w:val="20"/>
        </w:rPr>
        <w:t xml:space="preserve"> з </w:t>
      </w:r>
      <w:proofErr w:type="spellStart"/>
      <w:r w:rsidRPr="00CD6F8F">
        <w:rPr>
          <w:sz w:val="20"/>
          <w:szCs w:val="20"/>
        </w:rPr>
        <w:t>проведенням</w:t>
      </w:r>
      <w:proofErr w:type="spellEnd"/>
      <w:r w:rsidRPr="00CD6F8F">
        <w:rPr>
          <w:sz w:val="20"/>
          <w:szCs w:val="20"/>
        </w:rPr>
        <w:t xml:space="preserve"> </w:t>
      </w:r>
      <w:proofErr w:type="spellStart"/>
      <w:r w:rsidRPr="00CD6F8F">
        <w:rPr>
          <w:sz w:val="20"/>
          <w:szCs w:val="20"/>
        </w:rPr>
        <w:t>авторизації</w:t>
      </w:r>
      <w:proofErr w:type="spellEnd"/>
      <w:r w:rsidRPr="00CD6F8F">
        <w:rPr>
          <w:sz w:val="20"/>
          <w:szCs w:val="20"/>
        </w:rPr>
        <w:t xml:space="preserve"> </w:t>
      </w:r>
      <w:proofErr w:type="spellStart"/>
      <w:r w:rsidRPr="00CD6F8F">
        <w:rPr>
          <w:sz w:val="20"/>
          <w:szCs w:val="20"/>
        </w:rPr>
        <w:t>блокуються</w:t>
      </w:r>
      <w:proofErr w:type="spellEnd"/>
      <w:r w:rsidRPr="00CD6F8F">
        <w:rPr>
          <w:sz w:val="20"/>
          <w:szCs w:val="20"/>
        </w:rPr>
        <w:t xml:space="preserve"> на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Клієнта</w:t>
      </w:r>
      <w:proofErr w:type="spellEnd"/>
      <w:r w:rsidRPr="00CD6F8F">
        <w:rPr>
          <w:sz w:val="20"/>
          <w:szCs w:val="20"/>
        </w:rPr>
        <w:t xml:space="preserve"> в момент </w:t>
      </w:r>
      <w:proofErr w:type="spellStart"/>
      <w:r w:rsidRPr="00CD6F8F">
        <w:rPr>
          <w:sz w:val="20"/>
          <w:szCs w:val="20"/>
        </w:rPr>
        <w:t>здійснення</w:t>
      </w:r>
      <w:proofErr w:type="spellEnd"/>
      <w:r w:rsidRPr="00CD6F8F">
        <w:rPr>
          <w:sz w:val="20"/>
          <w:szCs w:val="20"/>
        </w:rPr>
        <w:t xml:space="preserve"> </w:t>
      </w:r>
      <w:proofErr w:type="spellStart"/>
      <w:r w:rsidRPr="00CD6F8F">
        <w:rPr>
          <w:sz w:val="20"/>
          <w:szCs w:val="20"/>
        </w:rPr>
        <w:t>авторизації</w:t>
      </w:r>
      <w:proofErr w:type="spellEnd"/>
      <w:r w:rsidRPr="00CD6F8F">
        <w:rPr>
          <w:sz w:val="20"/>
          <w:szCs w:val="20"/>
        </w:rPr>
        <w:t xml:space="preserve">. </w:t>
      </w:r>
    </w:p>
    <w:p w14:paraId="1145F0A9" w14:textId="77777777" w:rsidR="00FF1A5E" w:rsidRPr="00B158F8" w:rsidRDefault="00FF1A5E" w:rsidP="00FF1A5E">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32E3273" w14:textId="77777777" w:rsidR="00FF1A5E" w:rsidRPr="00B158F8" w:rsidRDefault="00FF1A5E" w:rsidP="00FF1A5E">
      <w:pPr>
        <w:spacing w:line="11" w:lineRule="exact"/>
        <w:jc w:val="both"/>
      </w:pPr>
    </w:p>
    <w:p w14:paraId="5E524250" w14:textId="77777777" w:rsidR="00FF1A5E" w:rsidRPr="00B158F8" w:rsidRDefault="00FF1A5E" w:rsidP="00FF1A5E">
      <w:pPr>
        <w:spacing w:line="18" w:lineRule="exact"/>
        <w:jc w:val="both"/>
      </w:pPr>
    </w:p>
    <w:p w14:paraId="14C6DD6B" w14:textId="77777777" w:rsidR="00FF1A5E" w:rsidRPr="00B158F8" w:rsidRDefault="00FF1A5E" w:rsidP="00FF1A5E">
      <w:pPr>
        <w:spacing w:line="14" w:lineRule="exact"/>
        <w:jc w:val="both"/>
      </w:pPr>
    </w:p>
    <w:p w14:paraId="2C2909FE" w14:textId="77777777" w:rsidR="00FF1A5E" w:rsidRPr="00B158F8" w:rsidRDefault="00FF1A5E" w:rsidP="00FF1A5E">
      <w:pPr>
        <w:spacing w:line="232" w:lineRule="auto"/>
        <w:ind w:right="20"/>
        <w:jc w:val="both"/>
      </w:pPr>
      <w:r w:rsidRPr="00B158F8">
        <w:tab/>
        <w:t>4.2.</w:t>
      </w:r>
      <w:r w:rsidRPr="00B158F8">
        <w:rPr>
          <w:lang w:val="ru-RU"/>
        </w:rPr>
        <w:t>38</w:t>
      </w:r>
      <w:r w:rsidRPr="00B158F8">
        <w:t>. При здійсненні операцій із використанням платіжної картки Клієнт враховує наступне:</w:t>
      </w:r>
    </w:p>
    <w:p w14:paraId="3D7130FC" w14:textId="77777777" w:rsidR="00FF1A5E" w:rsidRPr="00B158F8" w:rsidRDefault="00FF1A5E" w:rsidP="00FF1A5E">
      <w:pPr>
        <w:spacing w:line="3" w:lineRule="exact"/>
        <w:jc w:val="both"/>
      </w:pPr>
    </w:p>
    <w:p w14:paraId="3A7119F9" w14:textId="77777777" w:rsidR="00FF1A5E" w:rsidRPr="00B158F8" w:rsidRDefault="00FF1A5E" w:rsidP="00FF1A5E">
      <w:pPr>
        <w:numPr>
          <w:ilvl w:val="0"/>
          <w:numId w:val="16"/>
        </w:numPr>
        <w:suppressAutoHyphens w:val="0"/>
        <w:jc w:val="both"/>
      </w:pPr>
      <w:r w:rsidRPr="00B158F8">
        <w:t>поповнення поточного рахунку здійснюється у валюті рахунку;</w:t>
      </w:r>
    </w:p>
    <w:p w14:paraId="1FFE4AEA" w14:textId="77777777" w:rsidR="00FF1A5E" w:rsidRPr="00B158F8" w:rsidRDefault="00FF1A5E" w:rsidP="00FF1A5E">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98CA43C" w14:textId="77777777" w:rsidR="00FF1A5E" w:rsidRPr="00B158F8" w:rsidRDefault="00FF1A5E" w:rsidP="00FF1A5E">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2385789A" w14:textId="77777777" w:rsidR="00FF1A5E" w:rsidRPr="00B158F8" w:rsidRDefault="00FF1A5E" w:rsidP="00FF1A5E">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2706783" w14:textId="77777777" w:rsidR="00FF1A5E" w:rsidRPr="00B158F8" w:rsidRDefault="00FF1A5E" w:rsidP="00FF1A5E">
      <w:pPr>
        <w:numPr>
          <w:ilvl w:val="0"/>
          <w:numId w:val="16"/>
        </w:numPr>
        <w:suppressAutoHyphens w:val="0"/>
        <w:jc w:val="both"/>
      </w:pPr>
      <w:r w:rsidRPr="00B158F8">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B158F8">
        <w:t>процесінговій</w:t>
      </w:r>
      <w:proofErr w:type="spellEnd"/>
      <w:r w:rsidRPr="00B158F8">
        <w:t xml:space="preserve"> системі та отримання Клієнтом відповідного SMS-повідомлення.</w:t>
      </w:r>
    </w:p>
    <w:p w14:paraId="3D3FF5F1" w14:textId="77777777" w:rsidR="00FF1A5E" w:rsidRPr="00B158F8" w:rsidRDefault="00FF1A5E" w:rsidP="00FF1A5E">
      <w:pPr>
        <w:spacing w:line="14" w:lineRule="exact"/>
        <w:jc w:val="both"/>
      </w:pPr>
    </w:p>
    <w:p w14:paraId="59CAE0DC" w14:textId="77777777" w:rsidR="00FF1A5E" w:rsidRPr="00B158F8" w:rsidRDefault="00FF1A5E" w:rsidP="00FF1A5E">
      <w:pPr>
        <w:spacing w:line="232" w:lineRule="auto"/>
        <w:jc w:val="both"/>
      </w:pPr>
      <w:r w:rsidRPr="00B158F8">
        <w:lastRenderedPageBreak/>
        <w:tab/>
        <w:t xml:space="preserve">4.2.39. При здійсненні операцій з використанням платіжної картки та/або її реквізитів може застосовуватися технологія 3-D </w:t>
      </w:r>
      <w:proofErr w:type="spellStart"/>
      <w:r w:rsidRPr="00B158F8">
        <w:t>Secure</w:t>
      </w:r>
      <w:proofErr w:type="spellEnd"/>
      <w:r w:rsidRPr="00B158F8">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57214E9B" w14:textId="77777777" w:rsidR="00FF1A5E" w:rsidRPr="00B158F8" w:rsidRDefault="00FF1A5E" w:rsidP="00FF1A5E">
      <w:pPr>
        <w:spacing w:line="14" w:lineRule="exact"/>
        <w:jc w:val="both"/>
      </w:pPr>
    </w:p>
    <w:p w14:paraId="33D185B9" w14:textId="77777777" w:rsidR="00FF1A5E" w:rsidRPr="00B158F8" w:rsidRDefault="00FF1A5E" w:rsidP="00FF1A5E">
      <w:pPr>
        <w:spacing w:line="237" w:lineRule="auto"/>
        <w:jc w:val="both"/>
      </w:pPr>
      <w:r w:rsidRPr="00B158F8">
        <w:tab/>
        <w:t>4.2.40. Клієнт ознайомлений та погоджується з тим, що торговець має право відмовитися від проведення розрахунків з використанням платіжної картки:</w:t>
      </w:r>
    </w:p>
    <w:p w14:paraId="0803D5E3"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закінчення терміну дії платіжної картки, відсутності необхідних ознак її </w:t>
      </w:r>
      <w:proofErr w:type="spellStart"/>
      <w:r w:rsidRPr="00B158F8">
        <w:rPr>
          <w:sz w:val="20"/>
          <w:szCs w:val="20"/>
          <w:lang w:val="uk-UA"/>
        </w:rPr>
        <w:t>платіжності</w:t>
      </w:r>
      <w:proofErr w:type="spellEnd"/>
      <w:r w:rsidRPr="00B158F8">
        <w:rPr>
          <w:sz w:val="20"/>
          <w:szCs w:val="20"/>
          <w:lang w:val="uk-UA"/>
        </w:rPr>
        <w:t xml:space="preserve"> тощо;</w:t>
      </w:r>
    </w:p>
    <w:p w14:paraId="16312A7A"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73748F5"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1EF6D984"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7F034FD3" w14:textId="77777777" w:rsidR="00FF1A5E" w:rsidRPr="00B158F8" w:rsidRDefault="00FF1A5E" w:rsidP="00FF1A5E">
      <w:pPr>
        <w:tabs>
          <w:tab w:val="left" w:pos="709"/>
        </w:tabs>
        <w:spacing w:line="237" w:lineRule="auto"/>
        <w:jc w:val="both"/>
      </w:pPr>
      <w:r w:rsidRPr="00B158F8">
        <w:rPr>
          <w:lang w:val="ru-RU"/>
        </w:rPr>
        <w:tab/>
      </w:r>
      <w:r w:rsidRPr="00B158F8">
        <w:t>4.2.4</w:t>
      </w:r>
      <w:r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3D1A5EAB" w14:textId="77777777" w:rsidR="00FF1A5E" w:rsidRPr="00B158F8" w:rsidRDefault="00FF1A5E" w:rsidP="00FF1A5E">
      <w:pPr>
        <w:tabs>
          <w:tab w:val="left" w:pos="709"/>
        </w:tabs>
        <w:spacing w:line="237" w:lineRule="auto"/>
        <w:jc w:val="both"/>
      </w:pPr>
      <w:r w:rsidRPr="00B158F8">
        <w:tab/>
        <w:t xml:space="preserve">4.2.42. В разі перерахування Клієнтом грошових коштів на рахунок через інші банки чи небанківські фінансові установи, в </w:t>
      </w:r>
      <w:proofErr w:type="spellStart"/>
      <w:r w:rsidRPr="00B158F8">
        <w:t>т.ч</w:t>
      </w:r>
      <w:proofErr w:type="spellEnd"/>
      <w:r w:rsidRPr="00B158F8">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7AE9A44" w14:textId="77777777" w:rsidR="00FF1A5E" w:rsidRPr="00B158F8" w:rsidRDefault="00FF1A5E" w:rsidP="00FF1A5E">
      <w:pPr>
        <w:spacing w:line="19" w:lineRule="exact"/>
        <w:jc w:val="both"/>
      </w:pPr>
    </w:p>
    <w:p w14:paraId="4060FBDE" w14:textId="77777777" w:rsidR="00FF1A5E" w:rsidRPr="00B158F8" w:rsidRDefault="00FF1A5E" w:rsidP="00FF1A5E">
      <w:pPr>
        <w:spacing w:line="232" w:lineRule="auto"/>
        <w:jc w:val="both"/>
      </w:pPr>
      <w:r w:rsidRPr="00B158F8">
        <w:tab/>
        <w:t>4.2.4</w:t>
      </w:r>
      <w:r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63AB5354" w14:textId="77777777" w:rsidR="00FF1A5E" w:rsidRPr="00B158F8" w:rsidRDefault="00FF1A5E" w:rsidP="00FF1A5E">
      <w:pPr>
        <w:spacing w:line="14" w:lineRule="exact"/>
        <w:jc w:val="both"/>
      </w:pPr>
    </w:p>
    <w:p w14:paraId="3EA8BBFF" w14:textId="77777777" w:rsidR="00FF1A5E" w:rsidRPr="00B158F8" w:rsidRDefault="00FF1A5E" w:rsidP="00FF1A5E">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6A40F07D" w14:textId="77777777" w:rsidR="00FF1A5E" w:rsidRPr="00B158F8" w:rsidRDefault="00FF1A5E" w:rsidP="00FF1A5E">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856D6DB" w14:textId="77777777" w:rsidR="00FF1A5E" w:rsidRPr="00B158F8" w:rsidRDefault="00FF1A5E" w:rsidP="00FF1A5E">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167D7B88" w14:textId="77777777" w:rsidR="00FF1A5E" w:rsidRPr="00B158F8" w:rsidRDefault="00FF1A5E" w:rsidP="00FF1A5E">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66F8E06D" w14:textId="77777777" w:rsidR="00FF1A5E" w:rsidRPr="00B158F8" w:rsidRDefault="00FF1A5E" w:rsidP="00FF1A5E">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74C6B57F" w14:textId="77777777" w:rsidR="00FF1A5E" w:rsidRPr="00B158F8" w:rsidRDefault="00FF1A5E" w:rsidP="00FF1A5E">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062DCBAA" w14:textId="77777777" w:rsidR="00FF1A5E" w:rsidRPr="00B158F8" w:rsidRDefault="00FF1A5E" w:rsidP="00FF1A5E">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25EAFC6C" w14:textId="77777777" w:rsidR="00FF1A5E" w:rsidRPr="00B158F8" w:rsidRDefault="00FF1A5E" w:rsidP="00FF1A5E">
      <w:pPr>
        <w:spacing w:line="237" w:lineRule="auto"/>
        <w:jc w:val="both"/>
      </w:pPr>
      <w:r w:rsidRPr="00B158F8">
        <w:tab/>
        <w:t xml:space="preserve">4.2.44.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2E26F89" w14:textId="77777777" w:rsidR="00FF1A5E" w:rsidRPr="00B158F8" w:rsidRDefault="00FF1A5E" w:rsidP="00FF1A5E">
      <w:pPr>
        <w:spacing w:line="237" w:lineRule="auto"/>
        <w:jc w:val="both"/>
      </w:pPr>
      <w:r w:rsidRPr="00B158F8">
        <w:tab/>
        <w:t>4.2.45.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DDAC5F" w14:textId="77777777" w:rsidR="00FF1A5E" w:rsidRPr="00B158F8" w:rsidRDefault="00FF1A5E" w:rsidP="00FF1A5E">
      <w:pPr>
        <w:numPr>
          <w:ilvl w:val="0"/>
          <w:numId w:val="19"/>
        </w:numPr>
        <w:suppressAutoHyphens w:val="0"/>
        <w:spacing w:line="235" w:lineRule="auto"/>
        <w:jc w:val="both"/>
      </w:pPr>
      <w:r w:rsidRPr="00B158F8">
        <w:t>операція здійснена з введенням та перевіркою ПІН;</w:t>
      </w:r>
    </w:p>
    <w:p w14:paraId="6A2A6491" w14:textId="77777777" w:rsidR="00FF1A5E" w:rsidRPr="00B158F8" w:rsidRDefault="00FF1A5E" w:rsidP="00FF1A5E">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77610762" w14:textId="77777777" w:rsidR="00FF1A5E" w:rsidRPr="00B158F8" w:rsidRDefault="00FF1A5E" w:rsidP="00FF1A5E">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60652C57" w14:textId="77777777" w:rsidR="00FF1A5E" w:rsidRPr="00B158F8" w:rsidRDefault="00FF1A5E" w:rsidP="00FF1A5E">
      <w:pPr>
        <w:spacing w:line="235" w:lineRule="auto"/>
        <w:jc w:val="both"/>
      </w:pPr>
      <w:r w:rsidRPr="00B158F8">
        <w:rPr>
          <w:lang w:val="ru-RU"/>
        </w:rPr>
        <w:lastRenderedPageBreak/>
        <w:tab/>
      </w:r>
      <w:r w:rsidRPr="00B158F8">
        <w:t>4.2.4</w:t>
      </w:r>
      <w:r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2462FB9F" w14:textId="77777777" w:rsidR="00FF1A5E" w:rsidRPr="00B158F8" w:rsidRDefault="00FF1A5E" w:rsidP="00FF1A5E">
      <w:pPr>
        <w:spacing w:line="235" w:lineRule="auto"/>
        <w:jc w:val="both"/>
      </w:pPr>
      <w:r w:rsidRPr="00B158F8">
        <w:tab/>
        <w:t>4.2.4</w:t>
      </w:r>
      <w:r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045BB977" w14:textId="77777777" w:rsidR="00FF1A5E" w:rsidRPr="00B158F8" w:rsidRDefault="00FF1A5E" w:rsidP="00FF1A5E">
      <w:pPr>
        <w:spacing w:line="14" w:lineRule="exact"/>
      </w:pPr>
    </w:p>
    <w:p w14:paraId="4DE6AE45" w14:textId="77777777" w:rsidR="00FF1A5E" w:rsidRPr="00B158F8" w:rsidRDefault="00FF1A5E" w:rsidP="00FF1A5E">
      <w:pPr>
        <w:spacing w:line="235" w:lineRule="auto"/>
        <w:jc w:val="both"/>
      </w:pPr>
      <w:r w:rsidRPr="00B158F8">
        <w:rPr>
          <w:lang w:val="ru-RU"/>
        </w:rPr>
        <w:tab/>
      </w:r>
      <w:r w:rsidRPr="00B158F8">
        <w:t>4.2.</w:t>
      </w:r>
      <w:r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25B87512" w14:textId="77777777" w:rsidR="00FF1A5E" w:rsidRPr="00B158F8" w:rsidRDefault="00FF1A5E" w:rsidP="00FF1A5E">
      <w:pPr>
        <w:spacing w:line="14" w:lineRule="exact"/>
      </w:pPr>
    </w:p>
    <w:p w14:paraId="306FEB83" w14:textId="77777777" w:rsidR="00FF1A5E" w:rsidRPr="00B158F8" w:rsidRDefault="00FF1A5E" w:rsidP="00FF1A5E">
      <w:pPr>
        <w:spacing w:line="232" w:lineRule="auto"/>
        <w:ind w:right="20"/>
        <w:jc w:val="both"/>
      </w:pPr>
      <w:r w:rsidRPr="00B158F8">
        <w:tab/>
        <w:t>4.2.</w:t>
      </w:r>
      <w:r w:rsidRPr="00B158F8">
        <w:rPr>
          <w:lang w:val="ru-RU"/>
        </w:rPr>
        <w:t>49</w:t>
      </w:r>
      <w:r w:rsidRPr="00B158F8">
        <w:t>. З метою запобігання несанкціонованому використанню платіжної картки Клієнту рекомендовано:</w:t>
      </w:r>
    </w:p>
    <w:p w14:paraId="50AACE5D" w14:textId="77777777" w:rsidR="00FF1A5E" w:rsidRPr="00B158F8" w:rsidRDefault="00FF1A5E" w:rsidP="00FF1A5E">
      <w:pPr>
        <w:spacing w:line="11" w:lineRule="exact"/>
      </w:pPr>
    </w:p>
    <w:p w14:paraId="43BBB474" w14:textId="77777777" w:rsidR="00FF1A5E" w:rsidRPr="00B158F8" w:rsidRDefault="00FF1A5E" w:rsidP="00FF1A5E">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1306AAD9" w14:textId="77777777" w:rsidR="00FF1A5E" w:rsidRPr="00B158F8" w:rsidRDefault="00FF1A5E" w:rsidP="00FF1A5E">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01D4FF1B" w14:textId="77777777" w:rsidR="00FF1A5E" w:rsidRPr="00B158F8" w:rsidRDefault="00FF1A5E" w:rsidP="00FF1A5E">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634B7218" w14:textId="77777777" w:rsidR="00FF1A5E" w:rsidRPr="00B158F8" w:rsidRDefault="00FF1A5E" w:rsidP="00FF1A5E">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6064E0E8" w14:textId="77777777" w:rsidR="00FF1A5E" w:rsidRPr="00B158F8" w:rsidRDefault="00FF1A5E" w:rsidP="00FF1A5E">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914FB20" w14:textId="77777777" w:rsidR="00FF1A5E" w:rsidRPr="00B158F8" w:rsidRDefault="00FF1A5E" w:rsidP="00FF1A5E">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4F2C21B" w14:textId="77777777" w:rsidR="00FF1A5E" w:rsidRPr="00B158F8" w:rsidRDefault="00FF1A5E" w:rsidP="00FF1A5E">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00D6A97" w14:textId="77777777" w:rsidR="00FF1A5E" w:rsidRPr="00B158F8" w:rsidRDefault="00FF1A5E" w:rsidP="00FF1A5E">
      <w:pPr>
        <w:spacing w:line="2" w:lineRule="exact"/>
      </w:pPr>
    </w:p>
    <w:p w14:paraId="1DBEE219" w14:textId="77777777" w:rsidR="00FF1A5E" w:rsidRPr="00B158F8" w:rsidRDefault="00FF1A5E" w:rsidP="00FF1A5E">
      <w:r w:rsidRPr="00B158F8">
        <w:tab/>
        <w:t xml:space="preserve"> 4.2.5</w:t>
      </w:r>
      <w:r w:rsidRPr="00B158F8">
        <w:rPr>
          <w:lang w:val="ru-RU"/>
        </w:rPr>
        <w:t>0</w:t>
      </w:r>
      <w:r w:rsidRPr="00B158F8">
        <w:t>. При здійсненні операцій через банкомат Клієнту рекомендовано:</w:t>
      </w:r>
    </w:p>
    <w:p w14:paraId="3EF49840" w14:textId="77777777" w:rsidR="00FF1A5E" w:rsidRPr="00B158F8" w:rsidRDefault="00FF1A5E" w:rsidP="00FF1A5E">
      <w:pPr>
        <w:spacing w:line="12" w:lineRule="exact"/>
      </w:pPr>
    </w:p>
    <w:p w14:paraId="48819515" w14:textId="77777777" w:rsidR="00FF1A5E" w:rsidRPr="00B158F8" w:rsidRDefault="00FF1A5E" w:rsidP="00FF1A5E">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2E412B8F" w14:textId="77777777" w:rsidR="00FF1A5E" w:rsidRPr="00B158F8" w:rsidRDefault="00FF1A5E" w:rsidP="00FF1A5E">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1530DA21" w14:textId="77777777" w:rsidR="00FF1A5E" w:rsidRPr="00B158F8" w:rsidRDefault="00FF1A5E" w:rsidP="00FF1A5E">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E2CDAEA" w14:textId="77777777" w:rsidR="00FF1A5E" w:rsidRPr="00B158F8" w:rsidRDefault="00FF1A5E" w:rsidP="00FF1A5E">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9D6FBF3" w14:textId="77777777" w:rsidR="00FF1A5E" w:rsidRPr="00B158F8" w:rsidRDefault="00FF1A5E" w:rsidP="00FF1A5E">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78C9B46" w14:textId="77777777" w:rsidR="00FF1A5E" w:rsidRPr="00B158F8" w:rsidRDefault="00FF1A5E" w:rsidP="00FF1A5E">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682DD240" w14:textId="77777777" w:rsidR="00FF1A5E" w:rsidRPr="00B158F8" w:rsidRDefault="00FF1A5E" w:rsidP="00FF1A5E">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40E7CAF9" w14:textId="77777777" w:rsidR="00FF1A5E" w:rsidRPr="00B158F8" w:rsidRDefault="00FF1A5E" w:rsidP="00FF1A5E">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1762979D" w14:textId="77777777" w:rsidR="00FF1A5E" w:rsidRPr="00B158F8" w:rsidRDefault="00FF1A5E" w:rsidP="00FF1A5E">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3C5F1DC1" w14:textId="77777777" w:rsidR="00FF1A5E" w:rsidRPr="00B158F8" w:rsidRDefault="00FF1A5E" w:rsidP="00FF1A5E">
      <w:pPr>
        <w:suppressAutoHyphens w:val="0"/>
        <w:spacing w:line="232" w:lineRule="auto"/>
        <w:jc w:val="both"/>
      </w:pPr>
      <w:r w:rsidRPr="00B158F8">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B158F8">
        <w:t>видачею</w:t>
      </w:r>
      <w:proofErr w:type="spellEnd"/>
      <w:r w:rsidRPr="00B158F8">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805460A" w14:textId="77777777" w:rsidR="00FF1A5E" w:rsidRPr="00B158F8" w:rsidRDefault="00FF1A5E" w:rsidP="00FF1A5E">
      <w:pPr>
        <w:spacing w:line="13" w:lineRule="exact"/>
      </w:pPr>
    </w:p>
    <w:p w14:paraId="6D5CA7B3" w14:textId="77777777" w:rsidR="00FF1A5E" w:rsidRPr="00B158F8" w:rsidRDefault="00FF1A5E" w:rsidP="00FF1A5E">
      <w:pPr>
        <w:spacing w:line="236" w:lineRule="auto"/>
        <w:jc w:val="both"/>
      </w:pPr>
      <w:r w:rsidRPr="00B158F8">
        <w:rPr>
          <w:lang w:val="ru-RU"/>
        </w:rPr>
        <w:tab/>
      </w:r>
      <w:r w:rsidRPr="00B158F8">
        <w:t>4.2.5</w:t>
      </w:r>
      <w:r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69A7577" w14:textId="77777777" w:rsidR="00FF1A5E" w:rsidRPr="00B158F8" w:rsidRDefault="00FF1A5E" w:rsidP="00FF1A5E">
      <w:pPr>
        <w:spacing w:line="14" w:lineRule="exact"/>
      </w:pPr>
    </w:p>
    <w:p w14:paraId="3E991E63" w14:textId="77777777" w:rsidR="00FF1A5E" w:rsidRPr="00B158F8" w:rsidRDefault="00FF1A5E" w:rsidP="00FF1A5E">
      <w:pPr>
        <w:spacing w:line="232" w:lineRule="auto"/>
        <w:ind w:right="20"/>
        <w:jc w:val="both"/>
      </w:pPr>
      <w:r w:rsidRPr="00B158F8">
        <w:rPr>
          <w:lang w:val="ru-RU"/>
        </w:rPr>
        <w:tab/>
      </w:r>
      <w:r w:rsidRPr="00B158F8">
        <w:t>4.2.5</w:t>
      </w:r>
      <w:r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132F92BC" w14:textId="77777777" w:rsidR="00FF1A5E" w:rsidRPr="00B158F8" w:rsidRDefault="00FF1A5E" w:rsidP="00FF1A5E">
      <w:pPr>
        <w:spacing w:line="13" w:lineRule="exact"/>
      </w:pPr>
    </w:p>
    <w:p w14:paraId="231CF6D0" w14:textId="77777777" w:rsidR="00FF1A5E" w:rsidRPr="00B158F8" w:rsidRDefault="00FF1A5E" w:rsidP="00FF1A5E">
      <w:pPr>
        <w:spacing w:line="232" w:lineRule="auto"/>
        <w:jc w:val="both"/>
      </w:pPr>
      <w:r w:rsidRPr="00B158F8">
        <w:rPr>
          <w:lang w:val="ru-RU"/>
        </w:rPr>
        <w:lastRenderedPageBreak/>
        <w:tab/>
      </w:r>
      <w:r w:rsidRPr="00B158F8">
        <w:t>4.2.5</w:t>
      </w:r>
      <w:r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29354C1A" w14:textId="77777777" w:rsidR="00FF1A5E" w:rsidRPr="00B158F8" w:rsidRDefault="00FF1A5E" w:rsidP="00FF1A5E">
      <w:pPr>
        <w:spacing w:line="13" w:lineRule="exact"/>
      </w:pPr>
    </w:p>
    <w:p w14:paraId="7CB5404F" w14:textId="77777777" w:rsidR="00FF1A5E" w:rsidRPr="00B158F8" w:rsidRDefault="00FF1A5E" w:rsidP="00FF1A5E">
      <w:pPr>
        <w:spacing w:line="235" w:lineRule="auto"/>
        <w:jc w:val="both"/>
      </w:pPr>
      <w:r w:rsidRPr="00B158F8">
        <w:rPr>
          <w:lang w:val="ru-RU"/>
        </w:rPr>
        <w:tab/>
      </w:r>
      <w:r w:rsidRPr="00B158F8">
        <w:t>4.2.5</w:t>
      </w:r>
      <w:r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5070FFBF" w14:textId="77777777" w:rsidR="00FF1A5E" w:rsidRPr="00B158F8" w:rsidRDefault="00FF1A5E" w:rsidP="00FF1A5E">
      <w:pPr>
        <w:spacing w:line="14" w:lineRule="exact"/>
      </w:pPr>
    </w:p>
    <w:p w14:paraId="1A1035B4" w14:textId="77777777" w:rsidR="00FF1A5E" w:rsidRPr="00B158F8" w:rsidRDefault="00FF1A5E" w:rsidP="00FF1A5E">
      <w:pPr>
        <w:spacing w:line="235" w:lineRule="auto"/>
        <w:jc w:val="both"/>
      </w:pPr>
      <w:r w:rsidRPr="00B158F8">
        <w:rPr>
          <w:lang w:val="ru-RU"/>
        </w:rPr>
        <w:tab/>
      </w:r>
      <w:r w:rsidRPr="00B158F8">
        <w:t>4.2.5</w:t>
      </w:r>
      <w:r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7AE902C5" w14:textId="77777777" w:rsidR="00FF1A5E" w:rsidRPr="00B158F8" w:rsidRDefault="00FF1A5E" w:rsidP="00FF1A5E">
      <w:pPr>
        <w:spacing w:line="235" w:lineRule="auto"/>
        <w:jc w:val="both"/>
      </w:pPr>
      <w:r w:rsidRPr="00B158F8">
        <w:tab/>
        <w:t>4.2.5</w:t>
      </w:r>
      <w:r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581C2B3D" w14:textId="77777777" w:rsidR="00FF1A5E" w:rsidRPr="00B158F8" w:rsidRDefault="00FF1A5E" w:rsidP="00FF1A5E">
      <w:pPr>
        <w:spacing w:line="14" w:lineRule="exact"/>
      </w:pPr>
    </w:p>
    <w:p w14:paraId="4BB39DC0" w14:textId="77777777" w:rsidR="00FF1A5E" w:rsidRPr="00B158F8" w:rsidRDefault="00FF1A5E" w:rsidP="00FF1A5E">
      <w:pPr>
        <w:spacing w:line="235" w:lineRule="auto"/>
        <w:jc w:val="both"/>
      </w:pPr>
      <w:r w:rsidRPr="00B158F8">
        <w:rPr>
          <w:lang w:val="ru-RU"/>
        </w:rPr>
        <w:tab/>
      </w:r>
      <w:r w:rsidRPr="00B158F8">
        <w:t>4.2.5</w:t>
      </w:r>
      <w:r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4B79961" w14:textId="77777777" w:rsidR="00FF1A5E" w:rsidRPr="00B158F8" w:rsidRDefault="00FF1A5E" w:rsidP="00FF1A5E">
      <w:pPr>
        <w:spacing w:line="235" w:lineRule="auto"/>
        <w:jc w:val="both"/>
      </w:pPr>
      <w:r w:rsidRPr="00B158F8">
        <w:rPr>
          <w:lang w:val="ru-RU"/>
        </w:rPr>
        <w:tab/>
      </w:r>
      <w:r w:rsidRPr="00B158F8">
        <w:t>4.2.</w:t>
      </w:r>
      <w:r w:rsidRPr="00B158F8">
        <w:rPr>
          <w:lang w:val="ru-RU"/>
        </w:rPr>
        <w:t>58</w:t>
      </w:r>
      <w:r w:rsidRPr="00B158F8">
        <w:t>. Внесення платіжної картки до Стоп-списку проводиться відповідно до Тарифів Банку.</w:t>
      </w:r>
    </w:p>
    <w:p w14:paraId="5283F4C8" w14:textId="77777777" w:rsidR="00FF1A5E" w:rsidRPr="00B158F8" w:rsidRDefault="00FF1A5E" w:rsidP="00FF1A5E">
      <w:pPr>
        <w:spacing w:line="235" w:lineRule="auto"/>
        <w:jc w:val="both"/>
      </w:pPr>
      <w:r w:rsidRPr="00B158F8">
        <w:rPr>
          <w:lang w:val="ru-RU"/>
        </w:rPr>
        <w:tab/>
      </w:r>
      <w:r w:rsidRPr="00B158F8">
        <w:t>4.2.</w:t>
      </w:r>
      <w:r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B526EA1"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4.2.60.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146AE564"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4.2.61.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63EEEB11"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4.2.61.1. Клієнт зобов’язаний самостійно не рідше одного разу на місяць отримувати щомісячну Виписку про рух коштів за рахунком у відділеннях Банку. </w:t>
      </w:r>
    </w:p>
    <w:p w14:paraId="5FBCDECA"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4.2.61.2.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6BBBCFA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4.2.61.3.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F197B68" w14:textId="77777777" w:rsidR="00FF1A5E" w:rsidRPr="00B158F8" w:rsidRDefault="00FF1A5E" w:rsidP="00FF1A5E">
      <w:pPr>
        <w:suppressAutoHyphens w:val="0"/>
        <w:ind w:firstLine="708"/>
        <w:jc w:val="both"/>
        <w:rPr>
          <w:lang w:eastAsia="uk-UA"/>
        </w:rPr>
      </w:pPr>
      <w:r w:rsidRPr="00B158F8">
        <w:t>4.2.6</w:t>
      </w:r>
      <w:r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2F9FFA82"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275A09C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4.2.64.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w:t>
      </w:r>
      <w:r w:rsidRPr="00B158F8">
        <w:rPr>
          <w:color w:val="auto"/>
          <w:sz w:val="20"/>
          <w:szCs w:val="20"/>
          <w:lang w:val="uk-UA"/>
        </w:rPr>
        <w:lastRenderedPageBreak/>
        <w:t xml:space="preserve">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44359B6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4.2.65.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7980AF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4.2.65.1.Всі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7EE9C7A6" w14:textId="77777777" w:rsidR="00FF1A5E" w:rsidRPr="00B158F8" w:rsidRDefault="00FF1A5E" w:rsidP="00FF1A5E">
      <w:pPr>
        <w:pStyle w:val="af9"/>
        <w:jc w:val="both"/>
        <w:rPr>
          <w:spacing w:val="-6"/>
        </w:rPr>
      </w:pPr>
      <w:r w:rsidRPr="00B158F8">
        <w:tab/>
        <w:t>4.2.6</w:t>
      </w:r>
      <w:r w:rsidRPr="00B158F8">
        <w:rPr>
          <w:lang w:val="ru-RU"/>
        </w:rPr>
        <w:t>5</w:t>
      </w:r>
      <w:r w:rsidRPr="00B158F8">
        <w:t>.</w:t>
      </w:r>
      <w:r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699D194C" w14:textId="77777777" w:rsidR="00FF1A5E" w:rsidRPr="00B158F8" w:rsidRDefault="00FF1A5E" w:rsidP="00FF1A5E">
      <w:pPr>
        <w:pStyle w:val="af9"/>
        <w:jc w:val="both"/>
        <w:rPr>
          <w:lang w:val="ru-RU" w:eastAsia="uk-UA"/>
        </w:rPr>
      </w:pPr>
      <w:r w:rsidRPr="00B158F8">
        <w:rPr>
          <w:spacing w:val="-6"/>
        </w:rPr>
        <w:tab/>
      </w:r>
      <w:r w:rsidRPr="00B158F8">
        <w:rPr>
          <w:spacing w:val="-6"/>
          <w:lang w:val="ru-RU"/>
        </w:rPr>
        <w:t xml:space="preserve">4.2.66. </w:t>
      </w:r>
      <w:r w:rsidRPr="00B158F8">
        <w:t xml:space="preserve">По картках VISA та </w:t>
      </w:r>
      <w:proofErr w:type="spellStart"/>
      <w:r w:rsidRPr="00B158F8">
        <w:t>MasterCard</w:t>
      </w:r>
      <w:proofErr w:type="spellEnd"/>
      <w:r w:rsidRPr="00B158F8">
        <w:t xml:space="preserve">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AE06B53" w14:textId="77777777" w:rsidR="00FF1A5E" w:rsidRPr="00B158F8" w:rsidRDefault="00FF1A5E" w:rsidP="00FF1A5E">
      <w:pPr>
        <w:pStyle w:val="af9"/>
        <w:ind w:firstLine="708"/>
        <w:jc w:val="both"/>
      </w:pPr>
      <w:r w:rsidRPr="00B158F8">
        <w:rPr>
          <w:lang w:val="ru-RU"/>
        </w:rPr>
        <w:t xml:space="preserve">4.2.66.1. </w:t>
      </w:r>
      <w:r w:rsidRPr="00B158F8">
        <w:t>До умов надання програми лояльності відносяться:</w:t>
      </w:r>
    </w:p>
    <w:p w14:paraId="1E822C84" w14:textId="77777777" w:rsidR="00FF1A5E" w:rsidRPr="00B158F8" w:rsidRDefault="00FF1A5E" w:rsidP="00FF1A5E">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02F283DF" w14:textId="77777777" w:rsidR="00FF1A5E" w:rsidRPr="00B158F8" w:rsidRDefault="00FF1A5E" w:rsidP="00FF1A5E">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2CB9B32B" w14:textId="77777777" w:rsidR="00FF1A5E" w:rsidRPr="00B158F8" w:rsidRDefault="00FF1A5E" w:rsidP="00FF1A5E">
      <w:pPr>
        <w:numPr>
          <w:ilvl w:val="0"/>
          <w:numId w:val="21"/>
        </w:numPr>
        <w:suppressAutoHyphens w:val="0"/>
        <w:spacing w:line="232" w:lineRule="auto"/>
        <w:jc w:val="both"/>
      </w:pPr>
      <w:r w:rsidRPr="00B158F8">
        <w:t xml:space="preserve">строки надання заохочення. </w:t>
      </w:r>
    </w:p>
    <w:p w14:paraId="6B1B3217" w14:textId="77777777" w:rsidR="00FF1A5E" w:rsidRPr="00B158F8" w:rsidRDefault="00FF1A5E" w:rsidP="00FF1A5E">
      <w:pPr>
        <w:pStyle w:val="af9"/>
        <w:ind w:firstLine="708"/>
        <w:jc w:val="both"/>
      </w:pPr>
      <w:r w:rsidRPr="00B158F8">
        <w:rPr>
          <w:lang w:val="ru-RU"/>
        </w:rPr>
        <w:t xml:space="preserve">4.2.66.2.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0D5D996A" w14:textId="77777777" w:rsidR="00FF1A5E" w:rsidRPr="00B158F8" w:rsidRDefault="00FF1A5E" w:rsidP="00FF1A5E">
      <w:pPr>
        <w:pStyle w:val="af9"/>
        <w:ind w:firstLine="708"/>
        <w:jc w:val="both"/>
      </w:pPr>
      <w:r w:rsidRPr="00B158F8">
        <w:rPr>
          <w:lang w:val="ru-RU"/>
        </w:rPr>
        <w:t xml:space="preserve">4.2.66.3. </w:t>
      </w:r>
      <w:r w:rsidRPr="00B158F8">
        <w:t xml:space="preserve">Одночасно з наданням заохочення, передбаченого умовами програми лояльності, Банк виконує функції податкового </w:t>
      </w:r>
      <w:proofErr w:type="spellStart"/>
      <w:r w:rsidRPr="00B158F8">
        <w:t>агента</w:t>
      </w:r>
      <w:proofErr w:type="spellEnd"/>
      <w:r w:rsidRPr="00B158F8">
        <w:t xml:space="preserve"> та здійснює нарахування</w:t>
      </w:r>
      <w:r w:rsidRPr="00B158F8">
        <w:rPr>
          <w:lang w:val="ru-RU"/>
        </w:rPr>
        <w:t xml:space="preserve">, </w:t>
      </w:r>
      <w:proofErr w:type="spellStart"/>
      <w:r w:rsidRPr="00B158F8">
        <w:rPr>
          <w:lang w:val="ru-RU"/>
        </w:rPr>
        <w:t>утримання</w:t>
      </w:r>
      <w:proofErr w:type="spellEnd"/>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5AD33120" w14:textId="77777777" w:rsidR="00FF1A5E" w:rsidRPr="001B1EBA" w:rsidRDefault="00FF1A5E" w:rsidP="00FF1A5E">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 xml:space="preserve">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 </w:t>
      </w:r>
    </w:p>
    <w:p w14:paraId="73108C9C" w14:textId="77777777" w:rsidR="00FF1A5E" w:rsidRPr="00CD6F8F" w:rsidRDefault="00FF1A5E" w:rsidP="00FF1A5E">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w:t>
      </w:r>
      <w:proofErr w:type="spellStart"/>
      <w:r w:rsidRPr="00CD6F8F">
        <w:rPr>
          <w:sz w:val="20"/>
          <w:szCs w:val="20"/>
        </w:rPr>
        <w:t>Комісійні</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w:t>
      </w:r>
      <w:proofErr w:type="spellStart"/>
      <w:r w:rsidRPr="00CD6F8F">
        <w:rPr>
          <w:sz w:val="20"/>
          <w:szCs w:val="20"/>
        </w:rPr>
        <w:t>які</w:t>
      </w:r>
      <w:proofErr w:type="spellEnd"/>
      <w:r w:rsidRPr="00CD6F8F">
        <w:rPr>
          <w:sz w:val="20"/>
          <w:szCs w:val="20"/>
        </w:rPr>
        <w:t xml:space="preserve"> </w:t>
      </w:r>
      <w:proofErr w:type="spellStart"/>
      <w:r w:rsidRPr="00CD6F8F">
        <w:rPr>
          <w:sz w:val="20"/>
          <w:szCs w:val="20"/>
        </w:rPr>
        <w:t>встановлені</w:t>
      </w:r>
      <w:proofErr w:type="spellEnd"/>
      <w:r w:rsidRPr="00CD6F8F">
        <w:rPr>
          <w:sz w:val="20"/>
          <w:szCs w:val="20"/>
        </w:rPr>
        <w:t xml:space="preserve"> </w:t>
      </w:r>
      <w:proofErr w:type="spellStart"/>
      <w:r w:rsidRPr="00CD6F8F">
        <w:rPr>
          <w:sz w:val="20"/>
          <w:szCs w:val="20"/>
        </w:rPr>
        <w:t>тарифним</w:t>
      </w:r>
      <w:proofErr w:type="spellEnd"/>
      <w:r w:rsidRPr="00CD6F8F">
        <w:rPr>
          <w:sz w:val="20"/>
          <w:szCs w:val="20"/>
        </w:rPr>
        <w:t xml:space="preserve"> пакетом за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операцій</w:t>
      </w:r>
      <w:proofErr w:type="spellEnd"/>
      <w:r w:rsidRPr="00CD6F8F">
        <w:rPr>
          <w:sz w:val="20"/>
          <w:szCs w:val="20"/>
        </w:rPr>
        <w:t xml:space="preserve"> з </w:t>
      </w:r>
      <w:proofErr w:type="spellStart"/>
      <w:r w:rsidRPr="00CD6F8F">
        <w:rPr>
          <w:sz w:val="20"/>
          <w:szCs w:val="20"/>
        </w:rPr>
        <w:t>карткою</w:t>
      </w:r>
      <w:proofErr w:type="spellEnd"/>
      <w:r w:rsidRPr="00CD6F8F">
        <w:rPr>
          <w:sz w:val="20"/>
          <w:szCs w:val="20"/>
        </w:rPr>
        <w:t>/</w:t>
      </w:r>
      <w:proofErr w:type="spellStart"/>
      <w:r w:rsidRPr="00CD6F8F">
        <w:rPr>
          <w:sz w:val="20"/>
          <w:szCs w:val="20"/>
        </w:rPr>
        <w:t>рахунком</w:t>
      </w:r>
      <w:proofErr w:type="spellEnd"/>
      <w:r w:rsidRPr="00CD6F8F">
        <w:rPr>
          <w:sz w:val="20"/>
          <w:szCs w:val="20"/>
        </w:rPr>
        <w:t xml:space="preserve">, </w:t>
      </w:r>
      <w:proofErr w:type="spellStart"/>
      <w:r w:rsidRPr="00CD6F8F">
        <w:rPr>
          <w:sz w:val="20"/>
          <w:szCs w:val="20"/>
        </w:rPr>
        <w:t>розраховуються</w:t>
      </w:r>
      <w:proofErr w:type="spellEnd"/>
      <w:r w:rsidRPr="00CD6F8F">
        <w:rPr>
          <w:sz w:val="20"/>
          <w:szCs w:val="20"/>
        </w:rPr>
        <w:t xml:space="preserve"> в момент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такої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Клієнт</w:t>
      </w:r>
      <w:proofErr w:type="spellEnd"/>
      <w:r w:rsidRPr="00CD6F8F">
        <w:rPr>
          <w:sz w:val="20"/>
          <w:szCs w:val="20"/>
        </w:rPr>
        <w:t xml:space="preserve"> </w:t>
      </w:r>
      <w:proofErr w:type="spellStart"/>
      <w:r w:rsidRPr="00CD6F8F">
        <w:rPr>
          <w:sz w:val="20"/>
          <w:szCs w:val="20"/>
        </w:rPr>
        <w:t>надає</w:t>
      </w:r>
      <w:proofErr w:type="spellEnd"/>
      <w:r w:rsidRPr="00CD6F8F">
        <w:rPr>
          <w:sz w:val="20"/>
          <w:szCs w:val="20"/>
        </w:rPr>
        <w:t xml:space="preserve"> </w:t>
      </w:r>
      <w:proofErr w:type="spellStart"/>
      <w:r w:rsidRPr="00CD6F8F">
        <w:rPr>
          <w:sz w:val="20"/>
          <w:szCs w:val="20"/>
        </w:rPr>
        <w:t>згоду</w:t>
      </w:r>
      <w:proofErr w:type="spellEnd"/>
      <w:r w:rsidRPr="00CD6F8F">
        <w:rPr>
          <w:sz w:val="20"/>
          <w:szCs w:val="20"/>
        </w:rPr>
        <w:t xml:space="preserve"> Банку на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комісійної</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 xml:space="preserve"> в момент </w:t>
      </w:r>
      <w:proofErr w:type="spellStart"/>
      <w:r w:rsidRPr="00CD6F8F">
        <w:rPr>
          <w:sz w:val="20"/>
          <w:szCs w:val="20"/>
        </w:rPr>
        <w:t>відображення</w:t>
      </w:r>
      <w:proofErr w:type="spellEnd"/>
      <w:r w:rsidRPr="00CD6F8F">
        <w:rPr>
          <w:sz w:val="20"/>
          <w:szCs w:val="20"/>
        </w:rPr>
        <w:t xml:space="preserve"> </w:t>
      </w:r>
      <w:proofErr w:type="spellStart"/>
      <w:r w:rsidRPr="00CD6F8F">
        <w:rPr>
          <w:sz w:val="20"/>
          <w:szCs w:val="20"/>
        </w:rPr>
        <w:t>відповідної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по </w:t>
      </w:r>
      <w:proofErr w:type="spellStart"/>
      <w:r w:rsidRPr="00CD6F8F">
        <w:rPr>
          <w:sz w:val="20"/>
          <w:szCs w:val="20"/>
        </w:rPr>
        <w:t>рахунку</w:t>
      </w:r>
      <w:proofErr w:type="spellEnd"/>
      <w:r w:rsidRPr="00CD6F8F">
        <w:rPr>
          <w:sz w:val="20"/>
          <w:szCs w:val="20"/>
        </w:rPr>
        <w:t xml:space="preserve">. </w:t>
      </w:r>
    </w:p>
    <w:p w14:paraId="5CEF43C4" w14:textId="77777777" w:rsidR="00FF1A5E" w:rsidRPr="00B158F8" w:rsidRDefault="00FF1A5E" w:rsidP="00FF1A5E">
      <w:pPr>
        <w:pStyle w:val="af9"/>
        <w:jc w:val="both"/>
      </w:pPr>
    </w:p>
    <w:p w14:paraId="6207A339" w14:textId="77777777" w:rsidR="00FF1A5E" w:rsidRPr="00B158F8" w:rsidRDefault="00FF1A5E" w:rsidP="00FF1A5E">
      <w:pPr>
        <w:spacing w:line="235" w:lineRule="auto"/>
        <w:jc w:val="both"/>
        <w:rPr>
          <w:b/>
          <w:u w:val="single"/>
        </w:rPr>
      </w:pPr>
      <w:r w:rsidRPr="00B158F8">
        <w:rPr>
          <w:b/>
          <w:u w:val="single"/>
        </w:rPr>
        <w:t>4.2.67.  Зарплатний проект</w:t>
      </w:r>
    </w:p>
    <w:p w14:paraId="5A0DA68F" w14:textId="77777777" w:rsidR="00FF1A5E" w:rsidRPr="00B158F8" w:rsidRDefault="00FF1A5E" w:rsidP="00FF1A5E">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58BBA885" w14:textId="77777777" w:rsidR="00FF1A5E" w:rsidRPr="00B158F8" w:rsidRDefault="00FF1A5E" w:rsidP="00FF1A5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323CD7B9" w14:textId="77777777" w:rsidR="00FF1A5E" w:rsidRPr="00B158F8" w:rsidRDefault="00FF1A5E" w:rsidP="00FF1A5E">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32CB324" w14:textId="77777777" w:rsidR="00FF1A5E" w:rsidRPr="00B158F8" w:rsidRDefault="00FF1A5E" w:rsidP="00FF1A5E">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44E14B3D" w14:textId="77777777" w:rsidR="00FF1A5E" w:rsidRPr="00B158F8" w:rsidRDefault="00FF1A5E" w:rsidP="00FF1A5E">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121030DD" w14:textId="77777777" w:rsidR="00FF1A5E" w:rsidRPr="00B158F8" w:rsidRDefault="00FF1A5E" w:rsidP="00FF1A5E">
      <w:pPr>
        <w:spacing w:line="235" w:lineRule="auto"/>
        <w:jc w:val="both"/>
      </w:pPr>
      <w:r w:rsidRPr="00B158F8">
        <w:tab/>
        <w:t>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w:t>
      </w:r>
      <w:r w:rsidRPr="00B158F8">
        <w:lastRenderedPageBreak/>
        <w:t xml:space="preserve">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122F4FA0" w14:textId="77777777" w:rsidR="00FF1A5E" w:rsidRPr="00B158F8" w:rsidRDefault="00FF1A5E" w:rsidP="00FF1A5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3C0E6F96" w14:textId="77777777" w:rsidR="00FF1A5E" w:rsidRPr="00B158F8" w:rsidRDefault="00FF1A5E" w:rsidP="00FF1A5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10DBABC1" w14:textId="77777777" w:rsidR="00FF1A5E" w:rsidRPr="00B158F8" w:rsidRDefault="00FF1A5E" w:rsidP="00FF1A5E">
      <w:pPr>
        <w:jc w:val="both"/>
        <w:rPr>
          <w:b/>
        </w:rPr>
      </w:pPr>
    </w:p>
    <w:p w14:paraId="5658D1EB" w14:textId="77777777" w:rsidR="00FF1A5E" w:rsidRPr="00B158F8" w:rsidRDefault="00FF1A5E" w:rsidP="00FF1A5E">
      <w:pPr>
        <w:jc w:val="both"/>
      </w:pPr>
      <w:r w:rsidRPr="00B158F8">
        <w:rPr>
          <w:b/>
        </w:rPr>
        <w:t>4.2.6</w:t>
      </w:r>
      <w:r w:rsidRPr="00B158F8">
        <w:rPr>
          <w:b/>
          <w:lang w:val="ru-RU"/>
        </w:rPr>
        <w:t>8</w:t>
      </w:r>
      <w:r w:rsidRPr="00B158F8">
        <w:rPr>
          <w:b/>
        </w:rPr>
        <w:t>. Банк зобов’язаний:</w:t>
      </w:r>
    </w:p>
    <w:p w14:paraId="287A172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ED76439"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82CC0DD"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47EFB653"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2327866"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п.4.2.62. цього Договору;</w:t>
      </w:r>
    </w:p>
    <w:p w14:paraId="7541D09F"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8ED4F5B"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430A4FF8"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7DAAA4F2"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1686DF8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4F3A5BEB"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0CE51559" w14:textId="77777777" w:rsidR="00FF1A5E" w:rsidRPr="00B158F8" w:rsidRDefault="00FF1A5E" w:rsidP="00FF1A5E">
      <w:pPr>
        <w:pStyle w:val="25"/>
        <w:numPr>
          <w:ilvl w:val="0"/>
          <w:numId w:val="23"/>
        </w:numPr>
        <w:jc w:val="both"/>
        <w:rPr>
          <w:sz w:val="20"/>
          <w:szCs w:val="20"/>
          <w:lang w:val="uk-UA"/>
        </w:rPr>
      </w:pPr>
      <w:r w:rsidRPr="00B158F8">
        <w:rPr>
          <w:sz w:val="20"/>
          <w:szCs w:val="20"/>
          <w:lang w:val="uk-UA"/>
        </w:rPr>
        <w:t>здійснювати належну перевірку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4B70BC0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3EEABB20"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має статус підприємця або особи, яка  провадить незалежну професійну  діяльність.</w:t>
      </w:r>
    </w:p>
    <w:p w14:paraId="4E199F41"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якщо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належна перевірка особи, Банк зобов’язаний повідомити про це відповідному органу Пенсійного фонду України або органу соціального захисту населення.</w:t>
      </w:r>
    </w:p>
    <w:p w14:paraId="47FF5847" w14:textId="77777777" w:rsidR="00FF1A5E" w:rsidRPr="00B158F8" w:rsidRDefault="00FF1A5E" w:rsidP="00FF1A5E">
      <w:pPr>
        <w:rPr>
          <w:b/>
        </w:rPr>
      </w:pPr>
      <w:r w:rsidRPr="00B158F8">
        <w:rPr>
          <w:b/>
        </w:rPr>
        <w:tab/>
        <w:t>4.2.69. Клієнт зобов’язаний:</w:t>
      </w:r>
    </w:p>
    <w:p w14:paraId="29EA8991"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25AC3720"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w:t>
      </w:r>
      <w:r w:rsidRPr="00B158F8">
        <w:rPr>
          <w:sz w:val="20"/>
          <w:szCs w:val="20"/>
          <w:lang w:val="uk-UA"/>
        </w:rPr>
        <w:lastRenderedPageBreak/>
        <w:t>при яких було втрачено ПК та/або ПІН, або відомі Клієнту випадки про їх незаконне використання, а також коли та кого Клієнт про це сповістив;</w:t>
      </w:r>
    </w:p>
    <w:p w14:paraId="5ACB89FC"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D796DB3"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46724E1C"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2A2B5919"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5C05CE26"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5C27F3D" w14:textId="77777777" w:rsidR="00FF1A5E" w:rsidRPr="00B158F8" w:rsidRDefault="00FF1A5E" w:rsidP="00FF1A5E">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71983587" w14:textId="77777777" w:rsidR="00FF1A5E" w:rsidRPr="00B158F8" w:rsidRDefault="00FF1A5E" w:rsidP="00FF1A5E">
      <w:pPr>
        <w:numPr>
          <w:ilvl w:val="0"/>
          <w:numId w:val="24"/>
        </w:numPr>
        <w:jc w:val="both"/>
      </w:pPr>
      <w:r w:rsidRPr="00B158F8">
        <w:t>раз на рік проходити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774A6B3C" w14:textId="77777777" w:rsidR="00FF1A5E" w:rsidRPr="00B158F8" w:rsidRDefault="00FF1A5E" w:rsidP="00FF1A5E">
      <w:pPr>
        <w:pStyle w:val="11"/>
        <w:ind w:left="0"/>
        <w:jc w:val="both"/>
        <w:rPr>
          <w:b/>
          <w:sz w:val="20"/>
          <w:szCs w:val="20"/>
          <w:lang w:val="uk-UA"/>
        </w:rPr>
      </w:pPr>
      <w:r w:rsidRPr="00B158F8">
        <w:rPr>
          <w:b/>
          <w:sz w:val="20"/>
          <w:szCs w:val="20"/>
          <w:lang w:val="uk-UA"/>
        </w:rPr>
        <w:tab/>
        <w:t>4.2.70. Банк має право:</w:t>
      </w:r>
    </w:p>
    <w:p w14:paraId="7D00CBEA"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229BB83C"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4AF7A2BF"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192B6822"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3146A5A9"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E4E1EE8" w14:textId="77777777" w:rsidR="00FF1A5E" w:rsidRPr="00B158F8" w:rsidRDefault="00FF1A5E" w:rsidP="00FF1A5E">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1604944F"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B158F8">
        <w:rPr>
          <w:sz w:val="20"/>
          <w:szCs w:val="20"/>
          <w:lang w:val="uk-UA"/>
        </w:rPr>
        <w:t>т.п</w:t>
      </w:r>
      <w:proofErr w:type="spellEnd"/>
      <w:r w:rsidRPr="00B158F8">
        <w:rPr>
          <w:sz w:val="20"/>
          <w:szCs w:val="20"/>
          <w:lang w:val="uk-UA"/>
        </w:rPr>
        <w:t>.), розташованих у доступних для Клієнтів місцях операційних залів Банку та на сайті Банку;</w:t>
      </w:r>
    </w:p>
    <w:p w14:paraId="48BA4F13"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відмовити у випуску картки/додаткової картки, в тому числі у </w:t>
      </w:r>
      <w:proofErr w:type="spellStart"/>
      <w:r w:rsidRPr="00B158F8">
        <w:rPr>
          <w:sz w:val="20"/>
          <w:szCs w:val="20"/>
          <w:lang w:val="uk-UA"/>
        </w:rPr>
        <w:t>перевипуску</w:t>
      </w:r>
      <w:proofErr w:type="spellEnd"/>
      <w:r w:rsidRPr="00B158F8">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E786478"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BB31DE4"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018EACEB"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598C54DD"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lastRenderedPageBreak/>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7A0838A" w14:textId="77777777" w:rsidR="00FF1A5E" w:rsidRPr="00B158F8" w:rsidRDefault="00FF1A5E" w:rsidP="00FF1A5E">
      <w:pPr>
        <w:rPr>
          <w:b/>
        </w:rPr>
      </w:pPr>
      <w:r w:rsidRPr="00B158F8">
        <w:rPr>
          <w:b/>
        </w:rPr>
        <w:tab/>
        <w:t>4.2.</w:t>
      </w:r>
      <w:r w:rsidRPr="00B158F8">
        <w:rPr>
          <w:b/>
          <w:lang w:val="ru-RU"/>
        </w:rPr>
        <w:t>71</w:t>
      </w:r>
      <w:r w:rsidRPr="00B158F8">
        <w:rPr>
          <w:b/>
        </w:rPr>
        <w:t>. Клієнт має право:</w:t>
      </w:r>
    </w:p>
    <w:p w14:paraId="63E347F5"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14C618A"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0A46B551"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55A69128"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21B963A"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275F2216"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07AB78F1"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584B6BF3" w14:textId="77777777" w:rsidR="00FF1A5E" w:rsidRDefault="00FF1A5E" w:rsidP="00FF1A5E">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Pr>
          <w:sz w:val="20"/>
          <w:szCs w:val="20"/>
          <w:lang w:val="uk-UA"/>
        </w:rPr>
        <w:t>;</w:t>
      </w:r>
      <w:r w:rsidRPr="00D34C46">
        <w:rPr>
          <w:color w:val="000000"/>
          <w:bdr w:val="none" w:sz="0" w:space="0" w:color="auto" w:frame="1"/>
        </w:rPr>
        <w:t xml:space="preserve">без </w:t>
      </w:r>
      <w:proofErr w:type="spellStart"/>
      <w:r w:rsidRPr="00D34C46">
        <w:rPr>
          <w:color w:val="000000"/>
          <w:bdr w:val="none" w:sz="0" w:space="0" w:color="auto" w:frame="1"/>
        </w:rPr>
        <w:t>фізичного</w:t>
      </w:r>
      <w:proofErr w:type="spellEnd"/>
      <w:r w:rsidRPr="00D34C46">
        <w:rPr>
          <w:color w:val="000000"/>
          <w:bdr w:val="none" w:sz="0" w:space="0" w:color="auto" w:frame="1"/>
        </w:rPr>
        <w:t xml:space="preserve"> </w:t>
      </w:r>
      <w:proofErr w:type="spellStart"/>
      <w:r w:rsidRPr="00D34C46">
        <w:rPr>
          <w:color w:val="000000"/>
          <w:bdr w:val="none" w:sz="0" w:space="0" w:color="auto" w:frame="1"/>
        </w:rPr>
        <w:t>відвідування</w:t>
      </w:r>
      <w:proofErr w:type="spellEnd"/>
      <w:r w:rsidRPr="00D34C46">
        <w:rPr>
          <w:color w:val="000000"/>
          <w:bdr w:val="none" w:sz="0" w:space="0" w:color="auto" w:frame="1"/>
        </w:rPr>
        <w:t xml:space="preserve"> </w:t>
      </w:r>
      <w:proofErr w:type="spellStart"/>
      <w:r w:rsidRPr="00D34C46">
        <w:rPr>
          <w:color w:val="000000"/>
          <w:bdr w:val="none" w:sz="0" w:space="0" w:color="auto" w:frame="1"/>
        </w:rPr>
        <w:t>відділення</w:t>
      </w:r>
      <w:proofErr w:type="spellEnd"/>
      <w:r w:rsidRPr="00D34C46">
        <w:rPr>
          <w:color w:val="000000"/>
          <w:bdr w:val="none" w:sz="0" w:space="0" w:color="auto" w:frame="1"/>
        </w:rPr>
        <w:t xml:space="preserve"> Банку, подати </w:t>
      </w:r>
      <w:proofErr w:type="spellStart"/>
      <w:r w:rsidRPr="00D34C46">
        <w:rPr>
          <w:color w:val="000000"/>
          <w:bdr w:val="none" w:sz="0" w:space="0" w:color="auto" w:frame="1"/>
        </w:rPr>
        <w:t>заяву</w:t>
      </w:r>
      <w:proofErr w:type="spellEnd"/>
      <w:r w:rsidRPr="00D34C46">
        <w:rPr>
          <w:color w:val="000000"/>
          <w:bdr w:val="none" w:sz="0" w:space="0" w:color="auto" w:frame="1"/>
        </w:rPr>
        <w:t xml:space="preserve"> на </w:t>
      </w:r>
      <w:proofErr w:type="spellStart"/>
      <w:r w:rsidRPr="00D34C46">
        <w:rPr>
          <w:color w:val="000000"/>
          <w:bdr w:val="none" w:sz="0" w:space="0" w:color="auto" w:frame="1"/>
        </w:rPr>
        <w:t>закриття</w:t>
      </w:r>
      <w:proofErr w:type="spellEnd"/>
      <w:r w:rsidRPr="00D34C46">
        <w:rPr>
          <w:color w:val="000000"/>
          <w:bdr w:val="none" w:sz="0" w:space="0" w:color="auto" w:frame="1"/>
        </w:rPr>
        <w:t xml:space="preserve"> </w:t>
      </w:r>
      <w:proofErr w:type="spellStart"/>
      <w:r w:rsidRPr="00D34C46">
        <w:rPr>
          <w:color w:val="000000"/>
          <w:bdr w:val="none" w:sz="0" w:space="0" w:color="auto" w:frame="1"/>
        </w:rPr>
        <w:t>рахунку</w:t>
      </w:r>
      <w:proofErr w:type="spellEnd"/>
      <w:r w:rsidRPr="00D34C46">
        <w:rPr>
          <w:color w:val="000000"/>
          <w:bdr w:val="none" w:sz="0" w:space="0" w:color="auto" w:frame="1"/>
        </w:rPr>
        <w:t xml:space="preserve">, </w:t>
      </w:r>
      <w:proofErr w:type="spellStart"/>
      <w:r w:rsidRPr="00D34C46">
        <w:rPr>
          <w:color w:val="000000"/>
          <w:bdr w:val="none" w:sz="0" w:space="0" w:color="auto" w:frame="1"/>
        </w:rPr>
        <w:t>підписаною</w:t>
      </w:r>
      <w:proofErr w:type="spellEnd"/>
      <w:r w:rsidRPr="00D34C46">
        <w:rPr>
          <w:color w:val="000000"/>
          <w:bdr w:val="none" w:sz="0" w:space="0" w:color="auto" w:frame="1"/>
        </w:rPr>
        <w:t xml:space="preserve"> КЕП </w:t>
      </w:r>
      <w:proofErr w:type="spellStart"/>
      <w:r w:rsidRPr="00D34C46">
        <w:rPr>
          <w:color w:val="000000"/>
          <w:bdr w:val="none" w:sz="0" w:space="0" w:color="auto" w:frame="1"/>
        </w:rPr>
        <w:t>Клієнта</w:t>
      </w:r>
      <w:proofErr w:type="spellEnd"/>
      <w:r w:rsidRPr="00D34C46">
        <w:rPr>
          <w:color w:val="000000"/>
          <w:bdr w:val="none" w:sz="0" w:space="0" w:color="auto" w:frame="1"/>
        </w:rPr>
        <w:t xml:space="preserve">, на </w:t>
      </w:r>
      <w:proofErr w:type="spellStart"/>
      <w:r w:rsidRPr="00D34C46">
        <w:rPr>
          <w:color w:val="000000"/>
          <w:bdr w:val="none" w:sz="0" w:space="0" w:color="auto" w:frame="1"/>
        </w:rPr>
        <w:t>електронну</w:t>
      </w:r>
      <w:proofErr w:type="spellEnd"/>
      <w:r w:rsidRPr="00D34C46">
        <w:rPr>
          <w:color w:val="000000"/>
          <w:bdr w:val="none" w:sz="0" w:space="0" w:color="auto" w:frame="1"/>
        </w:rPr>
        <w:t xml:space="preserve"> </w:t>
      </w:r>
      <w:proofErr w:type="spellStart"/>
      <w:r w:rsidRPr="00D34C46">
        <w:rPr>
          <w:color w:val="000000"/>
          <w:bdr w:val="none" w:sz="0" w:space="0" w:color="auto" w:frame="1"/>
        </w:rPr>
        <w:t>пошту</w:t>
      </w:r>
      <w:proofErr w:type="spellEnd"/>
      <w:r w:rsidRPr="00D34C46">
        <w:rPr>
          <w:color w:val="000000"/>
          <w:bdr w:val="none" w:sz="0" w:space="0" w:color="auto" w:frame="1"/>
        </w:rPr>
        <w:t> </w:t>
      </w:r>
      <w:hyperlink r:id="rId37" w:history="1">
        <w:r w:rsidRPr="001A4C87">
          <w:rPr>
            <w:rStyle w:val="a3"/>
            <w:bdr w:val="none" w:sz="0" w:space="0" w:color="auto" w:frame="1"/>
            <w:lang w:val="en-US"/>
          </w:rPr>
          <w:t>info</w:t>
        </w:r>
        <w:r w:rsidRPr="001A4C87">
          <w:rPr>
            <w:rStyle w:val="a3"/>
          </w:rPr>
          <w:t>@</w:t>
        </w:r>
        <w:r w:rsidRPr="001A4C87">
          <w:rPr>
            <w:rStyle w:val="a3"/>
            <w:bdr w:val="none" w:sz="0" w:space="0" w:color="auto" w:frame="1"/>
            <w:lang w:val="en-US"/>
          </w:rPr>
          <w:t>sky</w:t>
        </w:r>
        <w:r w:rsidRPr="001A4C87">
          <w:rPr>
            <w:rStyle w:val="a3"/>
          </w:rPr>
          <w:t>.</w:t>
        </w:r>
        <w:r w:rsidRPr="001A4C87">
          <w:rPr>
            <w:rStyle w:val="a3"/>
            <w:bdr w:val="none" w:sz="0" w:space="0" w:color="auto" w:frame="1"/>
            <w:lang w:val="en-US"/>
          </w:rPr>
          <w:t>bank</w:t>
        </w:r>
      </w:hyperlink>
      <w:r w:rsidRPr="00D34C46">
        <w:rPr>
          <w:color w:val="000000"/>
          <w:bdr w:val="none" w:sz="0" w:space="0" w:color="auto" w:frame="1"/>
        </w:rPr>
        <w:t xml:space="preserve"> </w:t>
      </w:r>
      <w:proofErr w:type="spellStart"/>
      <w:r w:rsidRPr="00D34C46">
        <w:rPr>
          <w:color w:val="000000"/>
          <w:bdr w:val="none" w:sz="0" w:space="0" w:color="auto" w:frame="1"/>
        </w:rPr>
        <w:t>або</w:t>
      </w:r>
      <w:proofErr w:type="spellEnd"/>
      <w:r w:rsidRPr="00D34C46">
        <w:rPr>
          <w:color w:val="000000"/>
          <w:bdr w:val="none" w:sz="0" w:space="0" w:color="auto" w:frame="1"/>
        </w:rPr>
        <w:t xml:space="preserve"> шляхом </w:t>
      </w:r>
      <w:proofErr w:type="spellStart"/>
      <w:r w:rsidRPr="00D34C46">
        <w:rPr>
          <w:color w:val="000000"/>
          <w:bdr w:val="none" w:sz="0" w:space="0" w:color="auto" w:frame="1"/>
        </w:rPr>
        <w:t>оформлення</w:t>
      </w:r>
      <w:proofErr w:type="spellEnd"/>
      <w:r w:rsidRPr="00D34C46">
        <w:rPr>
          <w:color w:val="000000"/>
          <w:bdr w:val="none" w:sz="0" w:space="0" w:color="auto" w:frame="1"/>
        </w:rPr>
        <w:t xml:space="preserve"> </w:t>
      </w:r>
      <w:proofErr w:type="spellStart"/>
      <w:r w:rsidRPr="00D34C46">
        <w:rPr>
          <w:color w:val="000000"/>
          <w:bdr w:val="none" w:sz="0" w:space="0" w:color="auto" w:frame="1"/>
        </w:rPr>
        <w:t>її</w:t>
      </w:r>
      <w:proofErr w:type="spellEnd"/>
      <w:r w:rsidRPr="00D34C46">
        <w:rPr>
          <w:color w:val="000000"/>
          <w:bdr w:val="none" w:sz="0" w:space="0" w:color="auto" w:frame="1"/>
        </w:rPr>
        <w:t xml:space="preserve"> у </w:t>
      </w:r>
      <w:proofErr w:type="spellStart"/>
      <w:r w:rsidRPr="00D34C46">
        <w:rPr>
          <w:color w:val="000000"/>
          <w:bdr w:val="none" w:sz="0" w:space="0" w:color="auto" w:frame="1"/>
        </w:rPr>
        <w:t>Мобільному</w:t>
      </w:r>
      <w:proofErr w:type="spellEnd"/>
      <w:r w:rsidRPr="00D34C46">
        <w:rPr>
          <w:color w:val="000000"/>
          <w:bdr w:val="none" w:sz="0" w:space="0" w:color="auto" w:frame="1"/>
        </w:rPr>
        <w:t xml:space="preserve"> </w:t>
      </w:r>
      <w:proofErr w:type="spellStart"/>
      <w:r w:rsidRPr="00D34C46">
        <w:rPr>
          <w:color w:val="000000"/>
          <w:bdr w:val="none" w:sz="0" w:space="0" w:color="auto" w:frame="1"/>
        </w:rPr>
        <w:t>додатку</w:t>
      </w:r>
      <w:proofErr w:type="spellEnd"/>
      <w:r w:rsidRPr="00D34C46">
        <w:rPr>
          <w:color w:val="000000"/>
          <w:bdr w:val="none" w:sz="0" w:space="0" w:color="auto" w:frame="1"/>
        </w:rPr>
        <w:t> </w:t>
      </w:r>
      <w:r w:rsidRPr="00D34C46">
        <w:rPr>
          <w:color w:val="000000"/>
          <w:bdr w:val="none" w:sz="0" w:space="0" w:color="auto" w:frame="1"/>
          <w:lang w:val="en-US"/>
        </w:rPr>
        <w:t>SKY Bank</w:t>
      </w:r>
      <w:r>
        <w:t>.</w:t>
      </w:r>
      <w:bookmarkStart w:id="151" w:name="_Toc7168260"/>
    </w:p>
    <w:p w14:paraId="60791E2B" w14:textId="77777777" w:rsidR="00FF1A5E" w:rsidRPr="00B158F8" w:rsidRDefault="00FF1A5E" w:rsidP="00FF1A5E">
      <w:pPr>
        <w:pStyle w:val="11"/>
        <w:ind w:left="1260"/>
        <w:jc w:val="both"/>
      </w:pPr>
    </w:p>
    <w:p w14:paraId="2187501C" w14:textId="77777777" w:rsidR="00FF1A5E" w:rsidRPr="00B158F8" w:rsidRDefault="00FF1A5E" w:rsidP="00FF1A5E">
      <w:pPr>
        <w:pStyle w:val="Default"/>
        <w:jc w:val="both"/>
        <w:outlineLvl w:val="1"/>
        <w:rPr>
          <w:b/>
          <w:color w:val="auto"/>
          <w:sz w:val="20"/>
          <w:szCs w:val="20"/>
          <w:lang w:val="uk-UA"/>
        </w:rPr>
      </w:pPr>
      <w:bookmarkStart w:id="152" w:name="_Toc164697156"/>
      <w:r w:rsidRPr="00B158F8">
        <w:rPr>
          <w:b/>
          <w:color w:val="auto"/>
          <w:sz w:val="20"/>
          <w:szCs w:val="20"/>
          <w:u w:val="single"/>
          <w:lang w:val="uk-UA"/>
        </w:rPr>
        <w:t>4.3. Розміщення банківського вкладу в національній/іноземній валюті</w:t>
      </w:r>
      <w:bookmarkEnd w:id="151"/>
      <w:bookmarkEnd w:id="152"/>
    </w:p>
    <w:p w14:paraId="5F18F8A5" w14:textId="77777777" w:rsidR="00FF1A5E" w:rsidRPr="00B158F8" w:rsidRDefault="00FF1A5E" w:rsidP="00FF1A5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C07ADCD" w14:textId="77777777" w:rsidR="00FF1A5E" w:rsidRPr="00B158F8" w:rsidRDefault="00FF1A5E" w:rsidP="00FF1A5E">
      <w:pPr>
        <w:jc w:val="both"/>
      </w:pPr>
      <w:r w:rsidRPr="00B158F8">
        <w:tab/>
        <w:t xml:space="preserve">4.3.2. Банк видає фізичній особі документ, який підтверджує зарахування коштів на Депозитний рахунок. </w:t>
      </w:r>
    </w:p>
    <w:p w14:paraId="2DA385D6" w14:textId="77777777" w:rsidR="00FF1A5E" w:rsidRPr="00B158F8" w:rsidRDefault="00FF1A5E" w:rsidP="00FF1A5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75523FF3" w14:textId="77777777" w:rsidR="00FF1A5E" w:rsidRPr="00B158F8" w:rsidRDefault="00FF1A5E" w:rsidP="00FF1A5E">
      <w:pPr>
        <w:suppressAutoHyphens w:val="0"/>
        <w:ind w:left="360"/>
        <w:jc w:val="both"/>
      </w:pPr>
      <w:r w:rsidRPr="00B158F8">
        <w:t>- вклади на вимогу, які підлягають видачі на першу вимогу Вкладника;</w:t>
      </w:r>
    </w:p>
    <w:p w14:paraId="6F6C4BFB" w14:textId="77777777" w:rsidR="00FF1A5E" w:rsidRPr="00B158F8" w:rsidRDefault="00FF1A5E" w:rsidP="00FF1A5E">
      <w:pPr>
        <w:suppressAutoHyphens w:val="0"/>
        <w:ind w:firstLine="360"/>
        <w:jc w:val="both"/>
      </w:pPr>
      <w:r w:rsidRPr="00B158F8">
        <w:t>- строкові вклади, які підлягають поверненню після закінчення встановленого Угодою-Заявою строку зберігання коштів.</w:t>
      </w:r>
    </w:p>
    <w:p w14:paraId="28ABBC05" w14:textId="77777777" w:rsidR="00FF1A5E" w:rsidRPr="00B158F8" w:rsidRDefault="00FF1A5E" w:rsidP="00FF1A5E">
      <w:pPr>
        <w:spacing w:line="13" w:lineRule="exact"/>
        <w:jc w:val="both"/>
      </w:pPr>
    </w:p>
    <w:p w14:paraId="5F58CB94" w14:textId="77777777" w:rsidR="00FF1A5E" w:rsidRDefault="00FF1A5E" w:rsidP="00FF1A5E">
      <w:pPr>
        <w:spacing w:line="232" w:lineRule="auto"/>
        <w:jc w:val="both"/>
      </w:pPr>
      <w:r w:rsidRPr="00B158F8">
        <w:tab/>
      </w:r>
      <w:bookmarkStart w:id="153" w:name="_Hlk160463420"/>
      <w:r w:rsidRPr="00B158F8">
        <w:t>4.3.4. Вклади в національній валюті України та в іноземній валюті приймаються Банком від фізичних осіб – резидентів та нерезидентів.</w:t>
      </w:r>
    </w:p>
    <w:p w14:paraId="6C86DCB5" w14:textId="77777777" w:rsidR="00FF1A5E" w:rsidRPr="00464344" w:rsidRDefault="00FF1A5E" w:rsidP="00FF1A5E">
      <w:pPr>
        <w:suppressAutoHyphens w:val="0"/>
        <w:ind w:firstLine="708"/>
        <w:jc w:val="both"/>
      </w:pPr>
      <w:r w:rsidRPr="00464344">
        <w:t xml:space="preserve">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w:t>
      </w:r>
      <w:proofErr w:type="spellStart"/>
      <w:r w:rsidRPr="00464344">
        <w:t>Вкланика</w:t>
      </w:r>
      <w:proofErr w:type="spellEnd"/>
      <w:r w:rsidRPr="00464344">
        <w:t xml:space="preserve"> до виконання умов цього Договору та відповідної Угоди-Заяви в повному обсязі.</w:t>
      </w:r>
    </w:p>
    <w:p w14:paraId="0CCDF3D5" w14:textId="77777777" w:rsidR="00FF1A5E" w:rsidRPr="00B158F8" w:rsidRDefault="00FF1A5E" w:rsidP="00FF1A5E">
      <w:pPr>
        <w:spacing w:line="13" w:lineRule="exact"/>
        <w:jc w:val="both"/>
      </w:pPr>
    </w:p>
    <w:bookmarkEnd w:id="153"/>
    <w:p w14:paraId="540FF165" w14:textId="77777777" w:rsidR="00FF1A5E" w:rsidRPr="00B158F8" w:rsidRDefault="00FF1A5E" w:rsidP="00FF1A5E">
      <w:pPr>
        <w:spacing w:line="235" w:lineRule="auto"/>
        <w:jc w:val="both"/>
      </w:pPr>
      <w:r w:rsidRPr="00B158F8">
        <w:tab/>
        <w:t xml:space="preserve">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 з урахуванням </w:t>
      </w:r>
      <w:r w:rsidRPr="00B158F8">
        <w:rPr>
          <w:color w:val="000000"/>
          <w:shd w:val="clear" w:color="auto" w:fill="FFFFFF"/>
        </w:rPr>
        <w:t>вимог законодавства у сфері фінансового моніторингу щодо суми таких коштів.</w:t>
      </w:r>
    </w:p>
    <w:p w14:paraId="02AC8051" w14:textId="77777777" w:rsidR="00FF1A5E" w:rsidRPr="00B158F8" w:rsidRDefault="00FF1A5E" w:rsidP="00FF1A5E">
      <w:pPr>
        <w:spacing w:line="13" w:lineRule="exact"/>
        <w:jc w:val="both"/>
      </w:pPr>
    </w:p>
    <w:p w14:paraId="2EC367FD" w14:textId="77777777" w:rsidR="00FF1A5E" w:rsidRPr="00B158F8" w:rsidRDefault="00FF1A5E" w:rsidP="00FF1A5E">
      <w:pPr>
        <w:spacing w:line="13" w:lineRule="exact"/>
      </w:pPr>
    </w:p>
    <w:p w14:paraId="1979101C" w14:textId="77777777" w:rsidR="00FF1A5E" w:rsidRPr="00B158F8" w:rsidRDefault="00FF1A5E" w:rsidP="00FF1A5E">
      <w:pPr>
        <w:spacing w:line="11" w:lineRule="exact"/>
      </w:pPr>
    </w:p>
    <w:p w14:paraId="546BB951" w14:textId="77777777" w:rsidR="00FF1A5E" w:rsidRPr="00B158F8" w:rsidRDefault="00FF1A5E" w:rsidP="00FF1A5E">
      <w:pPr>
        <w:spacing w:line="232" w:lineRule="auto"/>
        <w:jc w:val="both"/>
      </w:pPr>
      <w:r w:rsidRPr="00B158F8">
        <w:tab/>
        <w:t>4.3.6. Вкладник передає грошову суму в розмірі та на строк, які вказані у відповідній Угоді-Заяві.</w:t>
      </w:r>
    </w:p>
    <w:p w14:paraId="43B14CA4" w14:textId="77777777" w:rsidR="00FF1A5E" w:rsidRPr="00B158F8" w:rsidRDefault="00FF1A5E" w:rsidP="00FF1A5E">
      <w:pPr>
        <w:spacing w:line="14" w:lineRule="exact"/>
      </w:pPr>
    </w:p>
    <w:p w14:paraId="03D5FEDB" w14:textId="77777777" w:rsidR="00FF1A5E" w:rsidRPr="00B158F8" w:rsidRDefault="00FF1A5E" w:rsidP="00FF1A5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439ED1C7" w14:textId="77777777" w:rsidR="00FF1A5E" w:rsidRPr="00B158F8" w:rsidRDefault="00FF1A5E" w:rsidP="00FF1A5E">
      <w:pPr>
        <w:spacing w:line="14" w:lineRule="exact"/>
      </w:pPr>
    </w:p>
    <w:p w14:paraId="3EE29E4D" w14:textId="77777777" w:rsidR="00FF1A5E" w:rsidRPr="00B158F8" w:rsidRDefault="00FF1A5E" w:rsidP="00FF1A5E">
      <w:pPr>
        <w:spacing w:line="18" w:lineRule="exact"/>
      </w:pPr>
    </w:p>
    <w:p w14:paraId="16DFD61A" w14:textId="77777777" w:rsidR="00FF1A5E" w:rsidRPr="00B158F8" w:rsidRDefault="00FF1A5E" w:rsidP="00FF1A5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p>
    <w:p w14:paraId="24256D07" w14:textId="77777777" w:rsidR="00FF1A5E" w:rsidRPr="00B158F8" w:rsidRDefault="00FF1A5E" w:rsidP="00FF1A5E">
      <w:pPr>
        <w:spacing w:line="235" w:lineRule="auto"/>
        <w:ind w:firstLine="708"/>
        <w:jc w:val="both"/>
      </w:pPr>
      <w:r w:rsidRPr="00B158F8">
        <w:t xml:space="preserve">Кошти на Депозитні рахунки фізичних осіб можуть бути внесені також в порядку здійснення платіжних операцій Банку  по списанню з Поточних рахунків Вкладників, на що Вкладник надає свою згоду Банку, у разі здійснення ними 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Pr="00B158F8">
        <w:rPr>
          <w:rStyle w:val="aff4"/>
          <w:bCs/>
          <w:i w:val="0"/>
          <w:iCs w:val="0"/>
          <w:shd w:val="clear" w:color="auto" w:fill="FFFFFF"/>
        </w:rPr>
        <w:t>коштів у такому разі</w:t>
      </w:r>
      <w:r w:rsidRPr="00B158F8">
        <w:rPr>
          <w:shd w:val="clear" w:color="auto" w:fill="FFFFFF"/>
        </w:rPr>
        <w:t> виконується в </w:t>
      </w:r>
      <w:r w:rsidRPr="00B158F8">
        <w:rPr>
          <w:rStyle w:val="aff4"/>
          <w:bCs/>
          <w:i w:val="0"/>
          <w:iCs w:val="0"/>
          <w:shd w:val="clear" w:color="auto" w:fill="FFFFFF"/>
        </w:rPr>
        <w:t>строк</w:t>
      </w:r>
      <w:r w:rsidRPr="00B158F8">
        <w:rPr>
          <w:shd w:val="clear" w:color="auto" w:fill="FFFFFF"/>
        </w:rPr>
        <w:t> до 3 (трьох) операційних днів з дати укладання Угоди-Заяви/Додаткової угоди до Угоди-Заяви</w:t>
      </w:r>
      <w:r w:rsidRPr="00B158F8">
        <w:t xml:space="preserve">. </w:t>
      </w:r>
    </w:p>
    <w:p w14:paraId="4AD46741" w14:textId="77777777" w:rsidR="00FF1A5E" w:rsidRPr="00B158F8" w:rsidRDefault="00FF1A5E" w:rsidP="00FF1A5E">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518A0DEA" w14:textId="77777777" w:rsidR="00FF1A5E" w:rsidRPr="00B158F8" w:rsidRDefault="00FF1A5E" w:rsidP="00FF1A5E">
      <w:pPr>
        <w:spacing w:line="14" w:lineRule="exact"/>
      </w:pPr>
    </w:p>
    <w:p w14:paraId="3844BA07" w14:textId="77777777" w:rsidR="00FF1A5E" w:rsidRPr="00B158F8" w:rsidRDefault="00FF1A5E" w:rsidP="00FF1A5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3FA16739" w14:textId="77777777" w:rsidR="00FF1A5E" w:rsidRPr="00B158F8" w:rsidRDefault="00FF1A5E" w:rsidP="00FF1A5E">
      <w:pPr>
        <w:spacing w:line="14" w:lineRule="exact"/>
      </w:pPr>
    </w:p>
    <w:p w14:paraId="2E01D6E4" w14:textId="77777777" w:rsidR="00FF1A5E" w:rsidRPr="00B158F8" w:rsidRDefault="00FF1A5E" w:rsidP="00FF1A5E">
      <w:pPr>
        <w:spacing w:line="232" w:lineRule="auto"/>
        <w:jc w:val="both"/>
      </w:pPr>
      <w:r w:rsidRPr="00B158F8">
        <w:lastRenderedPageBreak/>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179DB2DC" w14:textId="77777777" w:rsidR="00FF1A5E" w:rsidRPr="00B158F8" w:rsidRDefault="00FF1A5E" w:rsidP="00FF1A5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17E36715" w14:textId="77777777" w:rsidR="00FF1A5E" w:rsidRPr="00B158F8" w:rsidRDefault="00FF1A5E" w:rsidP="00FF1A5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09F65D36" w14:textId="77777777" w:rsidR="00FF1A5E" w:rsidRPr="00B158F8" w:rsidRDefault="00FF1A5E" w:rsidP="00FF1A5E">
      <w:pPr>
        <w:suppressAutoHyphens w:val="0"/>
        <w:ind w:firstLine="708"/>
        <w:jc w:val="both"/>
        <w:rPr>
          <w:lang w:eastAsia="ru-RU"/>
        </w:rPr>
      </w:pPr>
      <w:bookmarkStart w:id="154" w:name="_Hlk50561018"/>
      <w:r w:rsidRPr="00B158F8">
        <w:t>4.3.12. Н</w:t>
      </w:r>
      <w:r w:rsidRPr="00B158F8">
        <w:rPr>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w:t>
      </w:r>
      <w:r w:rsidRPr="00383EA7">
        <w:rPr>
          <w:lang w:eastAsia="ru-RU"/>
        </w:rPr>
        <w:t>списанню з Депозитного рахунку Вкладника</w:t>
      </w:r>
      <w:r w:rsidRPr="00B158F8">
        <w:rPr>
          <w:lang w:eastAsia="ru-RU"/>
        </w:rPr>
        <w:t xml:space="preserve"> з інших підстав.</w:t>
      </w:r>
    </w:p>
    <w:p w14:paraId="4B628628" w14:textId="77777777" w:rsidR="00FF1A5E" w:rsidRPr="00B158F8" w:rsidRDefault="00FF1A5E" w:rsidP="00FF1A5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першого календарного дня (дня останнього нарахування) по </w:t>
      </w:r>
      <w:r w:rsidRPr="00B158F8">
        <w:rPr>
          <w:lang w:eastAsia="ru-RU"/>
        </w:rPr>
        <w:t xml:space="preserve">останній календарний день поточного місяця (включно). </w:t>
      </w:r>
    </w:p>
    <w:p w14:paraId="1DC18673" w14:textId="77777777" w:rsidR="00FF1A5E" w:rsidRPr="00B158F8" w:rsidRDefault="00FF1A5E" w:rsidP="00FF1A5E">
      <w:pPr>
        <w:suppressAutoHyphens w:val="0"/>
        <w:ind w:firstLine="708"/>
        <w:jc w:val="both"/>
        <w:rPr>
          <w:lang w:eastAsia="ru-RU"/>
        </w:rPr>
      </w:pPr>
      <w:r w:rsidRPr="00B158F8">
        <w:rPr>
          <w:lang w:eastAsia="ru-RU"/>
        </w:rPr>
        <w:t>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календарний день поточного місяця (включно).</w:t>
      </w:r>
    </w:p>
    <w:p w14:paraId="244F9C0E" w14:textId="77777777" w:rsidR="00FF1A5E" w:rsidRPr="00B158F8" w:rsidRDefault="00FF1A5E" w:rsidP="00FF1A5E">
      <w:pPr>
        <w:ind w:firstLine="720"/>
        <w:jc w:val="both"/>
        <w:rPr>
          <w:lang w:eastAsia="ru-RU"/>
        </w:rPr>
      </w:pPr>
      <w:r w:rsidRPr="00B158F8">
        <w:t xml:space="preserve">4.3.12.2. Нараховування процентів здійснюється Банком </w:t>
      </w:r>
      <w:proofErr w:type="spellStart"/>
      <w:r w:rsidRPr="00B158F8">
        <w:rPr>
          <w:lang w:eastAsia="ru-RU"/>
        </w:rPr>
        <w:t>пропорційно</w:t>
      </w:r>
      <w:proofErr w:type="spellEnd"/>
      <w:r w:rsidRPr="00B158F8">
        <w:rPr>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1D229A5B" w14:textId="77777777" w:rsidR="00FF1A5E" w:rsidRPr="00B158F8" w:rsidRDefault="00FF1A5E" w:rsidP="00FF1A5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54"/>
    <w:p w14:paraId="538863A8" w14:textId="77777777" w:rsidR="00FF1A5E" w:rsidRPr="00464344" w:rsidRDefault="00FF1A5E" w:rsidP="00FF1A5E">
      <w:pPr>
        <w:autoSpaceDE w:val="0"/>
        <w:autoSpaceDN w:val="0"/>
        <w:adjustRightInd w:val="0"/>
        <w:ind w:firstLine="708"/>
        <w:jc w:val="both"/>
        <w:rPr>
          <w:lang w:eastAsia="ru-RU"/>
        </w:rPr>
      </w:pPr>
      <w:r w:rsidRPr="00464344">
        <w:t>4.3.12.4.</w:t>
      </w:r>
      <w:r w:rsidRPr="00464344">
        <w:rPr>
          <w:lang w:eastAsia="ru-RU"/>
        </w:rPr>
        <w:t xml:space="preserve"> 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 </w:t>
      </w:r>
    </w:p>
    <w:p w14:paraId="326412A0" w14:textId="77777777" w:rsidR="00FF1A5E" w:rsidRPr="00B158F8" w:rsidRDefault="00FF1A5E" w:rsidP="00FF1A5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 Вкладник надає Банку згоду на утримання суми податків з нарахованих процентів.</w:t>
      </w:r>
    </w:p>
    <w:p w14:paraId="442B61DC" w14:textId="77777777" w:rsidR="00FF1A5E" w:rsidRPr="00B158F8" w:rsidRDefault="00FF1A5E" w:rsidP="00FF1A5E">
      <w:pPr>
        <w:spacing w:line="232" w:lineRule="auto"/>
        <w:ind w:firstLine="708"/>
        <w:jc w:val="both"/>
      </w:pPr>
      <w:r w:rsidRPr="00B158F8">
        <w:t xml:space="preserve">4.3.13. Виплата процентів здійснюється згідно до умов Угоди-Заяви: </w:t>
      </w:r>
    </w:p>
    <w:p w14:paraId="4F5617AD" w14:textId="77777777" w:rsidR="00FF1A5E" w:rsidRPr="00B158F8" w:rsidRDefault="00FF1A5E" w:rsidP="00FF1A5E">
      <w:pPr>
        <w:spacing w:line="2" w:lineRule="exact"/>
        <w:ind w:left="360"/>
        <w:jc w:val="both"/>
      </w:pPr>
    </w:p>
    <w:p w14:paraId="34D7311F" w14:textId="77777777" w:rsidR="00FF1A5E" w:rsidRPr="00B158F8" w:rsidRDefault="00FF1A5E" w:rsidP="00FF1A5E">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3E8453F8" w14:textId="77777777" w:rsidR="00FF1A5E" w:rsidRPr="00B158F8" w:rsidRDefault="00FF1A5E" w:rsidP="00FF1A5E">
      <w:pPr>
        <w:numPr>
          <w:ilvl w:val="0"/>
          <w:numId w:val="29"/>
        </w:numPr>
        <w:suppressAutoHyphens w:val="0"/>
        <w:jc w:val="both"/>
      </w:pPr>
      <w:r w:rsidRPr="00B158F8">
        <w:t>зарахуванням на Депозитний рах</w:t>
      </w:r>
      <w:r>
        <w:t>унок для збільшення суми вкладу.</w:t>
      </w:r>
    </w:p>
    <w:p w14:paraId="75962589" w14:textId="77777777" w:rsidR="00FF1A5E" w:rsidRPr="00B158F8" w:rsidRDefault="00FF1A5E" w:rsidP="00FF1A5E">
      <w:pPr>
        <w:suppressAutoHyphens w:val="0"/>
        <w:ind w:firstLine="708"/>
        <w:rPr>
          <w:lang w:val="ru-RU"/>
        </w:rPr>
      </w:pPr>
      <w:bookmarkStart w:id="155" w:name="_Hlk50560851"/>
      <w:r w:rsidRPr="00B158F8">
        <w:t>4.3.13.1. Виплата процентів здійснюється в наступному порядку:</w:t>
      </w:r>
    </w:p>
    <w:p w14:paraId="1C2AEDCF" w14:textId="77777777" w:rsidR="00FF1A5E" w:rsidRPr="00B158F8" w:rsidRDefault="00FF1A5E" w:rsidP="00FF1A5E">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lang w:eastAsia="ru-RU"/>
        </w:rPr>
        <w:t>Поточний/ Депозитний рахунок Вкладника,</w:t>
      </w:r>
      <w:r w:rsidRPr="00B158F8">
        <w:rPr>
          <w:lang w:eastAsia="ru-RU"/>
        </w:rPr>
        <w:t xml:space="preserve">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35F1ED8D" w14:textId="77777777" w:rsidR="00FF1A5E" w:rsidRPr="00B158F8" w:rsidRDefault="00FF1A5E" w:rsidP="00FF1A5E">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в перший робочий день наступного місяця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bCs/>
          <w:iCs/>
          <w:lang w:eastAsia="ru-RU"/>
        </w:rPr>
        <w:t>Поточний/</w:t>
      </w:r>
      <w:r w:rsidRPr="00A50FDA">
        <w:t xml:space="preserve"> </w:t>
      </w:r>
      <w:r w:rsidRPr="00A50FDA">
        <w:rPr>
          <w:bCs/>
          <w:iCs/>
          <w:lang w:eastAsia="ru-RU"/>
        </w:rPr>
        <w:t>Депозитний рахунок Вкладника,</w:t>
      </w:r>
      <w:r w:rsidRPr="00B158F8">
        <w:rPr>
          <w:bCs/>
          <w:iCs/>
          <w:lang w:eastAsia="ru-RU"/>
        </w:rPr>
        <w:t xml:space="preserve">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5"/>
    <w:p w14:paraId="1D32FB6A" w14:textId="77777777" w:rsidR="00FF1A5E" w:rsidRPr="00B158F8" w:rsidRDefault="00FF1A5E" w:rsidP="00FF1A5E">
      <w:pPr>
        <w:widowControl w:val="0"/>
        <w:suppressAutoHyphens w:val="0"/>
        <w:ind w:firstLine="708"/>
        <w:jc w:val="both"/>
        <w:rPr>
          <w:lang w:eastAsia="ru-RU"/>
        </w:rPr>
      </w:pPr>
      <w:r>
        <w:rPr>
          <w:lang w:eastAsia="ru-RU"/>
        </w:rPr>
        <w:t>4.3.13.2.</w:t>
      </w:r>
      <w:r w:rsidRPr="00B158F8">
        <w:rPr>
          <w:lang w:eastAsia="ru-RU"/>
        </w:rPr>
        <w:t xml:space="preserve">За вкладами на вимогу виплата процентів </w:t>
      </w:r>
      <w:r w:rsidRPr="00B158F8">
        <w:rPr>
          <w:spacing w:val="1"/>
          <w:lang w:eastAsia="ru-RU"/>
        </w:rPr>
        <w:t xml:space="preserve">здійснюється щомісячно в перший робочий день поточного місяця за попередній місяць. </w:t>
      </w:r>
    </w:p>
    <w:p w14:paraId="47E3C608" w14:textId="77777777" w:rsidR="00FF1A5E" w:rsidRPr="00B158F8" w:rsidRDefault="00FF1A5E" w:rsidP="00FF1A5E">
      <w:pPr>
        <w:suppressAutoHyphens w:val="0"/>
        <w:ind w:firstLine="708"/>
        <w:jc w:val="both"/>
      </w:pPr>
      <w:bookmarkStart w:id="156" w:name="_Hlk140152442"/>
      <w:r w:rsidRPr="00B158F8">
        <w:t xml:space="preserve">4.3.14. Повернення Вкладникові строкового вкладу та нарахованих процентів за цим вкладом на його вимогу до закінчення </w:t>
      </w:r>
      <w:bookmarkStart w:id="157" w:name="_Hlk158798864"/>
      <w:r w:rsidRPr="00B158F8">
        <w:t xml:space="preserve">строку відповідно до умов Угоди-Заяви та цього Договору </w:t>
      </w:r>
      <w:bookmarkEnd w:id="157"/>
      <w:r w:rsidRPr="00B158F8">
        <w:t xml:space="preserve">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6"/>
    <w:p w14:paraId="08310769" w14:textId="77777777" w:rsidR="00FF1A5E" w:rsidRPr="00464344" w:rsidRDefault="00FF1A5E" w:rsidP="00FF1A5E">
      <w:pPr>
        <w:pStyle w:val="af9"/>
        <w:jc w:val="both"/>
      </w:pPr>
      <w:r w:rsidRPr="00B158F8">
        <w:tab/>
      </w:r>
      <w:bookmarkStart w:id="158" w:name="_Hlk160463460"/>
      <w:r w:rsidRPr="00464344">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 шляхом перерахування на Поточний рахунок Вкладника</w:t>
      </w:r>
      <w:r>
        <w:t xml:space="preserve"> </w:t>
      </w:r>
      <w:r w:rsidRPr="00395133">
        <w:t>або готівкою через касу Банку</w:t>
      </w:r>
      <w:r w:rsidRPr="00464344">
        <w:t>.</w:t>
      </w:r>
      <w:bookmarkEnd w:id="158"/>
    </w:p>
    <w:p w14:paraId="5BF60D33" w14:textId="77777777" w:rsidR="00FF1A5E" w:rsidRPr="00B158F8" w:rsidRDefault="00FF1A5E" w:rsidP="00FF1A5E">
      <w:pPr>
        <w:pStyle w:val="af9"/>
        <w:ind w:firstLine="708"/>
        <w:jc w:val="both"/>
        <w:rPr>
          <w:lang w:eastAsia="ru-RU"/>
        </w:rPr>
      </w:pPr>
      <w:r w:rsidRPr="00464344">
        <w:rPr>
          <w:lang w:eastAsia="ru-RU"/>
        </w:rPr>
        <w:t xml:space="preserve">4.3.15.1. </w:t>
      </w:r>
      <w:r w:rsidRPr="00B158F8">
        <w:rPr>
          <w:lang w:eastAsia="ru-RU"/>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0965575D" w14:textId="77777777" w:rsidR="00FF1A5E" w:rsidRPr="00B158F8" w:rsidRDefault="00FF1A5E" w:rsidP="00FF1A5E">
      <w:pPr>
        <w:pStyle w:val="af9"/>
        <w:ind w:firstLine="708"/>
        <w:jc w:val="both"/>
      </w:pPr>
      <w:r w:rsidRPr="00B158F8">
        <w:rPr>
          <w:lang w:eastAsia="ru-RU"/>
        </w:rPr>
        <w:t xml:space="preserve">4.3.15.2. Повернення вкладу на вимогу здійснюється шляхом перерахування суми вкладу </w:t>
      </w:r>
      <w:r w:rsidRPr="00464344">
        <w:rPr>
          <w:lang w:eastAsia="ru-RU"/>
        </w:rPr>
        <w:t xml:space="preserve">на Поточний </w:t>
      </w:r>
      <w:r w:rsidRPr="00A50FDA">
        <w:rPr>
          <w:lang w:eastAsia="ru-RU"/>
        </w:rPr>
        <w:t>рахунок Вкладника, що вказаний в Угоді-Заяві</w:t>
      </w:r>
      <w:r w:rsidRPr="00B158F8">
        <w:rPr>
          <w:lang w:eastAsia="ru-RU"/>
        </w:rPr>
        <w:t xml:space="preserve">, в день ініціювання Вкладником такого повернення, якщо інше не встановлено Угодою-Заявою. Виплата нарахованих процентів при цьому </w:t>
      </w:r>
      <w:r w:rsidRPr="00A50FDA">
        <w:rPr>
          <w:lang w:eastAsia="ru-RU"/>
        </w:rPr>
        <w:t xml:space="preserve">здійснюється за процентною ставкою, зазначеною в Угоді-Заяві, шляхом їх зарахування на </w:t>
      </w:r>
      <w:r w:rsidRPr="00464344">
        <w:rPr>
          <w:lang w:eastAsia="ru-RU"/>
        </w:rPr>
        <w:t xml:space="preserve">Поточний рахунок </w:t>
      </w:r>
      <w:r w:rsidRPr="00A50FDA">
        <w:rPr>
          <w:lang w:eastAsia="ru-RU"/>
        </w:rPr>
        <w:t>Вкладника</w:t>
      </w:r>
      <w:r w:rsidRPr="00B158F8">
        <w:rPr>
          <w:lang w:eastAsia="ru-RU"/>
        </w:rPr>
        <w:t>, вказаний в Угоді-Заяві, якщо інше не встановлено такою Угодою-Заявою.</w:t>
      </w:r>
    </w:p>
    <w:p w14:paraId="0FD54B9A" w14:textId="77777777" w:rsidR="00FF1A5E" w:rsidRPr="00B158F8" w:rsidRDefault="00FF1A5E" w:rsidP="00FF1A5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 xml:space="preserve">перерахування на </w:t>
      </w:r>
      <w:r w:rsidRPr="00846BC9">
        <w:t>власний Поточний рахунок</w:t>
      </w:r>
      <w:r w:rsidRPr="00B158F8">
        <w:t xml:space="preserve">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04C20AFF" w14:textId="77777777" w:rsidR="00FF1A5E" w:rsidRPr="00B158F8" w:rsidRDefault="00FF1A5E" w:rsidP="00FF1A5E">
      <w:pPr>
        <w:suppressAutoHyphens w:val="0"/>
        <w:ind w:firstLine="708"/>
        <w:jc w:val="both"/>
        <w:rPr>
          <w:rFonts w:eastAsia="Calibri"/>
          <w:bCs/>
          <w:iCs/>
          <w:lang w:eastAsia="ru-RU"/>
        </w:rPr>
      </w:pPr>
      <w:r w:rsidRPr="00B158F8">
        <w:rPr>
          <w:rFonts w:eastAsia="Calibri"/>
          <w:bCs/>
          <w:iCs/>
          <w:lang w:eastAsia="ru-RU"/>
        </w:rPr>
        <w:lastRenderedPageBreak/>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w:t>
      </w:r>
      <w:r w:rsidRPr="00846BC9">
        <w:rPr>
          <w:rFonts w:eastAsia="Calibri"/>
          <w:bCs/>
          <w:iCs/>
          <w:lang w:eastAsia="ru-RU"/>
        </w:rPr>
        <w:t>днем закінчення такого строку та днем повернення вкладу з нарахованими процентами є перший за ним робочий день</w:t>
      </w:r>
      <w:r w:rsidRPr="00B158F8">
        <w:rPr>
          <w:rFonts w:eastAsia="Calibri"/>
          <w:bCs/>
          <w:iCs/>
          <w:lang w:eastAsia="ru-RU"/>
        </w:rPr>
        <w:t xml:space="preserve">. </w:t>
      </w:r>
    </w:p>
    <w:p w14:paraId="232C8705" w14:textId="77777777" w:rsidR="00FF1A5E" w:rsidRPr="00B158F8" w:rsidRDefault="00FF1A5E" w:rsidP="00FF1A5E">
      <w:pPr>
        <w:pStyle w:val="af9"/>
        <w:jc w:val="both"/>
      </w:pPr>
      <w:r w:rsidRPr="00B158F8">
        <w:tab/>
        <w:t xml:space="preserve">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7E448EFF" w14:textId="77777777" w:rsidR="00FF1A5E" w:rsidRPr="00464344" w:rsidRDefault="00FF1A5E" w:rsidP="00FF1A5E">
      <w:pPr>
        <w:pStyle w:val="af9"/>
        <w:ind w:firstLine="708"/>
        <w:jc w:val="both"/>
        <w:rPr>
          <w:sz w:val="22"/>
          <w:szCs w:val="22"/>
          <w:lang w:eastAsia="en-US"/>
        </w:rPr>
      </w:pPr>
      <w:bookmarkStart w:id="159" w:name="_Hlk160463529"/>
      <w:bookmarkStart w:id="160" w:name="_Hlk160463502"/>
      <w:r w:rsidRPr="00464344">
        <w:t>4.3.17. У разі смерті Вкладника, незалежно від того, чи здійснюється спадкування коштів вкладу згідно із законом, заповітом або розпорядженням, Банк здійснює виплату суми (маси) вкладу чи/або його частини та процентів (частини процентів) за ним спадкоємцю(-ям) Вкладника на підставі відповідного свідоцтва про право на спадщину, за рішенням суду або на підставі інших документів згідно законодавства України.</w:t>
      </w:r>
    </w:p>
    <w:p w14:paraId="272ED815" w14:textId="77777777" w:rsidR="00FF1A5E" w:rsidRPr="00464344" w:rsidRDefault="00FF1A5E" w:rsidP="00FF1A5E">
      <w:pPr>
        <w:autoSpaceDE w:val="0"/>
        <w:autoSpaceDN w:val="0"/>
        <w:adjustRightInd w:val="0"/>
        <w:ind w:firstLine="708"/>
        <w:jc w:val="both"/>
        <w:rPr>
          <w:lang w:eastAsia="ru-RU"/>
        </w:rPr>
      </w:pPr>
      <w:r w:rsidRPr="00464344">
        <w:t xml:space="preserve">При цьому Банк здійснює виплату вкладу (частини вкладу) та процентів (частини процентів) за ним спадкоємцю(-ям) власника рахунку шляхом виплати через касу або безготівкового перерахування на Поточний/Депозитний рахунок спадкоємця, відкритий у Банку. </w:t>
      </w:r>
    </w:p>
    <w:bookmarkEnd w:id="159"/>
    <w:p w14:paraId="4B245274" w14:textId="77777777" w:rsidR="00FF1A5E" w:rsidRPr="00B158F8" w:rsidRDefault="00FF1A5E" w:rsidP="00FF1A5E">
      <w:pPr>
        <w:pStyle w:val="af9"/>
        <w:jc w:val="both"/>
        <w:rPr>
          <w:b/>
          <w:u w:val="single"/>
          <w:lang w:eastAsia="ru-RU"/>
        </w:rPr>
      </w:pPr>
    </w:p>
    <w:bookmarkEnd w:id="160"/>
    <w:p w14:paraId="4B7C0827" w14:textId="77777777" w:rsidR="00FF1A5E" w:rsidRPr="00B158F8" w:rsidRDefault="00FF1A5E" w:rsidP="00FF1A5E">
      <w:pPr>
        <w:pStyle w:val="af9"/>
        <w:ind w:firstLine="708"/>
        <w:jc w:val="both"/>
        <w:rPr>
          <w:b/>
          <w:u w:val="single"/>
          <w:lang w:eastAsia="ru-RU"/>
        </w:rPr>
      </w:pPr>
      <w:r w:rsidRPr="00B158F8">
        <w:rPr>
          <w:b/>
          <w:u w:val="single"/>
          <w:lang w:eastAsia="ru-RU"/>
        </w:rPr>
        <w:t>4.3.18. Продовження строку зберігання коштів (</w:t>
      </w:r>
      <w:proofErr w:type="spellStart"/>
      <w:r w:rsidRPr="00B158F8">
        <w:rPr>
          <w:b/>
          <w:u w:val="single"/>
          <w:lang w:eastAsia="ru-RU"/>
        </w:rPr>
        <w:t>Автопролонгація</w:t>
      </w:r>
      <w:proofErr w:type="spellEnd"/>
      <w:r w:rsidRPr="00B158F8">
        <w:rPr>
          <w:b/>
          <w:u w:val="single"/>
          <w:lang w:eastAsia="ru-RU"/>
        </w:rPr>
        <w:t xml:space="preserve">) </w:t>
      </w:r>
    </w:p>
    <w:p w14:paraId="70519C1A" w14:textId="77777777" w:rsidR="00FF1A5E" w:rsidRDefault="00FF1A5E" w:rsidP="00FF1A5E">
      <w:pPr>
        <w:pStyle w:val="af9"/>
        <w:ind w:firstLine="708"/>
        <w:jc w:val="both"/>
        <w:rPr>
          <w:rFonts w:eastAsia="Calibri"/>
          <w:lang w:eastAsia="ru-RU"/>
        </w:rPr>
      </w:pPr>
      <w:bookmarkStart w:id="161" w:name="_Hlk160463557"/>
      <w:r w:rsidRPr="00B158F8">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B158F8">
        <w:rPr>
          <w:rFonts w:eastAsia="Calibri"/>
          <w:lang w:eastAsia="ru-RU"/>
        </w:rPr>
        <w:t>Автопролонгація</w:t>
      </w:r>
      <w:proofErr w:type="spellEnd"/>
      <w:r w:rsidRPr="00B158F8">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5DE8CC8" w14:textId="77777777" w:rsidR="00FF1A5E" w:rsidRPr="00464344" w:rsidRDefault="00FF1A5E" w:rsidP="00FF1A5E">
      <w:pPr>
        <w:pStyle w:val="af9"/>
        <w:ind w:firstLine="708"/>
        <w:jc w:val="both"/>
        <w:rPr>
          <w:rFonts w:eastAsia="Calibri"/>
          <w:lang w:eastAsia="ru-RU"/>
        </w:rPr>
      </w:pPr>
      <w:r w:rsidRPr="00464344">
        <w:rPr>
          <w:rFonts w:eastAsia="Calibri"/>
          <w:lang w:eastAsia="ru-RU"/>
        </w:rPr>
        <w:t xml:space="preserve">За умови, якщо до моменту закінчення строку розміщення вкладу Банк отримає </w:t>
      </w:r>
      <w:proofErr w:type="spellStart"/>
      <w:r w:rsidRPr="00464344">
        <w:rPr>
          <w:rFonts w:eastAsia="Calibri"/>
          <w:lang w:eastAsia="ru-RU"/>
        </w:rPr>
        <w:t>інфіормацію</w:t>
      </w:r>
      <w:proofErr w:type="spellEnd"/>
      <w:r w:rsidRPr="00464344">
        <w:rPr>
          <w:rFonts w:eastAsia="Calibri"/>
          <w:lang w:eastAsia="ru-RU"/>
        </w:rPr>
        <w:t xml:space="preserve"> (документи) про </w:t>
      </w:r>
      <w:proofErr w:type="spellStart"/>
      <w:r w:rsidRPr="00464344">
        <w:rPr>
          <w:rFonts w:eastAsia="Calibri"/>
          <w:lang w:eastAsia="ru-RU"/>
        </w:rPr>
        <w:t>смерт</w:t>
      </w:r>
      <w:proofErr w:type="spellEnd"/>
      <w:r w:rsidRPr="00464344">
        <w:rPr>
          <w:rFonts w:eastAsia="Calibri"/>
          <w:lang w:eastAsia="ru-RU"/>
        </w:rPr>
        <w:t xml:space="preserve"> Вкладника, незалежно від того, чи застосовувалася за таким вкладом вже </w:t>
      </w:r>
      <w:proofErr w:type="spellStart"/>
      <w:r w:rsidRPr="00464344">
        <w:rPr>
          <w:rFonts w:eastAsia="Calibri"/>
          <w:lang w:eastAsia="ru-RU"/>
        </w:rPr>
        <w:t>автолонгація</w:t>
      </w:r>
      <w:proofErr w:type="spellEnd"/>
      <w:r w:rsidRPr="00464344">
        <w:rPr>
          <w:rFonts w:eastAsia="Calibri"/>
          <w:lang w:eastAsia="ru-RU"/>
        </w:rPr>
        <w:t xml:space="preserve">, строк розміщення такого депозиту </w:t>
      </w:r>
      <w:proofErr w:type="spellStart"/>
      <w:r w:rsidRPr="00464344">
        <w:rPr>
          <w:rFonts w:eastAsia="Calibri"/>
          <w:lang w:eastAsia="ru-RU"/>
        </w:rPr>
        <w:t>закінчсується</w:t>
      </w:r>
      <w:proofErr w:type="spellEnd"/>
      <w:r w:rsidRPr="00464344">
        <w:rPr>
          <w:rFonts w:eastAsia="Calibri"/>
          <w:lang w:eastAsia="ru-RU"/>
        </w:rPr>
        <w:t xml:space="preserve"> у відповідності до тих умов, які передбачені Угодою-заявою, а </w:t>
      </w:r>
      <w:proofErr w:type="spellStart"/>
      <w:r w:rsidRPr="00464344">
        <w:rPr>
          <w:rFonts w:eastAsia="Calibri"/>
          <w:lang w:eastAsia="ru-RU"/>
        </w:rPr>
        <w:t>автолонгація</w:t>
      </w:r>
      <w:proofErr w:type="spellEnd"/>
      <w:r w:rsidRPr="00464344">
        <w:rPr>
          <w:rFonts w:eastAsia="Calibri"/>
          <w:lang w:eastAsia="ru-RU"/>
        </w:rPr>
        <w:t xml:space="preserve">, в подальшому і на майбутнє, не застосовується. </w:t>
      </w:r>
    </w:p>
    <w:bookmarkEnd w:id="161"/>
    <w:p w14:paraId="45CB8788" w14:textId="77777777" w:rsidR="00FF1A5E" w:rsidRPr="00B158F8" w:rsidRDefault="00FF1A5E" w:rsidP="00FF1A5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2C1B530F" w14:textId="77777777" w:rsidR="00FF1A5E" w:rsidRPr="00B158F8" w:rsidRDefault="00FF1A5E" w:rsidP="00FF1A5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строку розміщення  вкладу, Вкладник має право відмовитись від такої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162" w:name="_Hlk5807583"/>
      <w:r w:rsidRPr="00B158F8">
        <w:rPr>
          <w:shd w:val="clear" w:color="auto" w:fill="FFFFFF"/>
          <w:lang w:eastAsia="uk-UA"/>
        </w:rPr>
        <w:t>не пізніше дати  закінчення строку зберігання коштів</w:t>
      </w:r>
      <w:bookmarkEnd w:id="162"/>
      <w:r w:rsidRPr="00B158F8">
        <w:rPr>
          <w:shd w:val="clear" w:color="auto" w:fill="FFFFFF"/>
          <w:lang w:eastAsia="uk-UA"/>
        </w:rPr>
        <w:t xml:space="preserve"> особисто звернутися в Банк одним із способів:  </w:t>
      </w:r>
    </w:p>
    <w:p w14:paraId="2F4E3A72" w14:textId="77777777" w:rsidR="00FF1A5E" w:rsidRPr="00B158F8" w:rsidRDefault="00FF1A5E" w:rsidP="00FF1A5E">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формою згідно з Додатками № 9,10 до цього Договору;</w:t>
      </w:r>
    </w:p>
    <w:p w14:paraId="6724F2A4" w14:textId="77777777" w:rsidR="00FF1A5E" w:rsidRPr="009F5B6C" w:rsidRDefault="00FF1A5E" w:rsidP="00FF1A5E">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умови успішного проходження належної перевірки особи Вкладника в Контакт-центрі з наступним підписанням заяви </w:t>
      </w:r>
      <w:r w:rsidRPr="002E0A6F">
        <w:rPr>
          <w:shd w:val="clear" w:color="auto" w:fill="FFFFFF"/>
          <w:lang w:eastAsia="uk-UA"/>
        </w:rPr>
        <w:t xml:space="preserve">згідно Додатків №№ 9,10  до цього </w:t>
      </w:r>
      <w:proofErr w:type="spellStart"/>
      <w:r w:rsidRPr="002E0A6F">
        <w:rPr>
          <w:shd w:val="clear" w:color="auto" w:fill="FFFFFF"/>
          <w:lang w:eastAsia="uk-UA"/>
        </w:rPr>
        <w:t>Договору;</w:t>
      </w:r>
      <w:r w:rsidRPr="00892DBD">
        <w:rPr>
          <w:rFonts w:ascii="inherit" w:hAnsi="inherit" w:hint="eastAsia"/>
          <w:color w:val="242424"/>
          <w:bdr w:val="none" w:sz="0" w:space="0" w:color="auto" w:frame="1"/>
          <w:lang w:eastAsia="ru-RU"/>
        </w:rPr>
        <w:t>Вкладник</w:t>
      </w:r>
      <w:proofErr w:type="spellEnd"/>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може</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скористатися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функцією</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зняття</w:t>
      </w:r>
      <w:r w:rsidRPr="00892DBD">
        <w:rPr>
          <w:rFonts w:ascii="inherit" w:hAnsi="inherit"/>
          <w:color w:val="242424"/>
          <w:bdr w:val="none" w:sz="0" w:space="0" w:color="auto" w:frame="1"/>
          <w:lang w:eastAsia="ru-RU"/>
        </w:rPr>
        <w:t xml:space="preserve"> </w:t>
      </w:r>
      <w:proofErr w:type="spellStart"/>
      <w:r w:rsidRPr="00892DBD">
        <w:rPr>
          <w:rFonts w:ascii="inherit" w:hAnsi="inherit" w:hint="eastAsia"/>
          <w:color w:val="242424"/>
          <w:bdr w:val="none" w:sz="0" w:space="0" w:color="auto" w:frame="1"/>
          <w:lang w:eastAsia="ru-RU"/>
        </w:rPr>
        <w:t>Автопролонгації</w:t>
      </w:r>
      <w:proofErr w:type="spellEnd"/>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Мобільному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додатку </w:t>
      </w:r>
      <w:r w:rsidRPr="00892DBD">
        <w:rPr>
          <w:rFonts w:ascii="inherit" w:hAnsi="inherit"/>
          <w:color w:val="242424"/>
          <w:bdr w:val="none" w:sz="0" w:space="0" w:color="auto" w:frame="1"/>
          <w:lang w:val="en-US" w:eastAsia="ru-RU"/>
        </w:rPr>
        <w:t>SKY</w:t>
      </w:r>
      <w:r w:rsidRPr="00892DBD">
        <w:rPr>
          <w:rFonts w:ascii="inherit" w:hAnsi="inherit" w:hint="eastAsia"/>
          <w:color w:val="242424"/>
          <w:bdr w:val="none" w:sz="0" w:space="0" w:color="auto" w:frame="1"/>
          <w:lang w:val="en-US" w:eastAsia="ru-RU"/>
        </w:rPr>
        <w:t> </w:t>
      </w:r>
      <w:r w:rsidRPr="00892DBD">
        <w:rPr>
          <w:rFonts w:ascii="inherit" w:hAnsi="inherit"/>
          <w:color w:val="242424"/>
          <w:bdr w:val="none" w:sz="0" w:space="0" w:color="auto" w:frame="1"/>
          <w:lang w:val="en-US" w:eastAsia="ru-RU"/>
        </w:rPr>
        <w:t>Bank</w:t>
      </w:r>
      <w:r w:rsidRPr="00892DBD">
        <w:rPr>
          <w:rFonts w:ascii="inherit" w:hAnsi="inherit" w:hint="eastAsia"/>
          <w:color w:val="242424"/>
          <w:bdr w:val="none" w:sz="0" w:space="0" w:color="auto" w:frame="1"/>
          <w:lang w:val="en-US" w:eastAsia="ru-RU"/>
        </w:rPr>
        <w:t> </w:t>
      </w:r>
      <w:r w:rsidRPr="00892DBD">
        <w:rPr>
          <w:rFonts w:ascii="inherit" w:hAnsi="inherit" w:hint="eastAsia"/>
          <w:color w:val="242424"/>
          <w:bdr w:val="none" w:sz="0" w:space="0" w:color="auto" w:frame="1"/>
          <w:lang w:eastAsia="ru-RU"/>
        </w:rPr>
        <w:t>без</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особистого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звернення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Банку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та</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без</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підписання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заяви</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згідно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Додатку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w:t>
      </w:r>
      <w:r w:rsidRPr="00892DBD">
        <w:rPr>
          <w:rFonts w:ascii="inherit" w:hAnsi="inherit"/>
          <w:color w:val="242424"/>
          <w:bdr w:val="none" w:sz="0" w:space="0" w:color="auto" w:frame="1"/>
          <w:lang w:eastAsia="ru-RU"/>
        </w:rPr>
        <w:t>9</w:t>
      </w:r>
      <w:r w:rsidRPr="00892DBD">
        <w:rPr>
          <w:rFonts w:ascii="inherit" w:hAnsi="inherit" w:hint="eastAsia"/>
          <w:color w:val="242424"/>
          <w:bdr w:val="none" w:sz="0" w:space="0" w:color="auto" w:frame="1"/>
          <w:lang w:eastAsia="ru-RU"/>
        </w:rPr>
        <w:t> </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цього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Договору</w:t>
      </w:r>
      <w:r w:rsidRPr="00892DBD">
        <w:rPr>
          <w:rFonts w:ascii="inherit" w:hAnsi="inherit"/>
          <w:color w:val="242424"/>
          <w:bdr w:val="none" w:sz="0" w:space="0" w:color="auto" w:frame="1"/>
          <w:lang w:eastAsia="ru-RU"/>
        </w:rPr>
        <w:t>.</w:t>
      </w:r>
      <w:r w:rsidRPr="009F5B6C">
        <w:rPr>
          <w:shd w:val="clear" w:color="auto" w:fill="FFFFFF"/>
          <w:lang w:eastAsia="uk-UA"/>
        </w:rPr>
        <w:t xml:space="preserve">   </w:t>
      </w:r>
    </w:p>
    <w:p w14:paraId="0F7D6582" w14:textId="77777777" w:rsidR="00FF1A5E" w:rsidRPr="00B158F8" w:rsidRDefault="00FF1A5E" w:rsidP="00FF1A5E">
      <w:pPr>
        <w:suppressAutoHyphens w:val="0"/>
        <w:ind w:firstLine="708"/>
        <w:jc w:val="both"/>
        <w:rPr>
          <w:rFonts w:eastAsia="Calibri"/>
          <w:lang w:eastAsia="ru-RU"/>
        </w:rPr>
      </w:pPr>
      <w:r w:rsidRPr="00B158F8">
        <w:rPr>
          <w:rFonts w:eastAsia="Calibri"/>
          <w:lang w:eastAsia="ru-RU"/>
        </w:rPr>
        <w:t xml:space="preserve">4.3.18.4. У випадку зміни або припинення виду вкладу на умовах </w:t>
      </w:r>
      <w:proofErr w:type="spellStart"/>
      <w:r w:rsidRPr="00B158F8">
        <w:rPr>
          <w:rFonts w:eastAsia="Calibri"/>
          <w:lang w:eastAsia="ru-RU"/>
        </w:rPr>
        <w:t>Автопролонгації</w:t>
      </w:r>
      <w:proofErr w:type="spellEnd"/>
      <w:r w:rsidRPr="00B158F8">
        <w:rPr>
          <w:rFonts w:eastAsia="Calibri"/>
          <w:lang w:eastAsia="ru-RU"/>
        </w:rPr>
        <w:t>, Банк має право відмовитись від продовження строку зберігання коштів (</w:t>
      </w:r>
      <w:proofErr w:type="spellStart"/>
      <w:r w:rsidRPr="00B158F8">
        <w:rPr>
          <w:rFonts w:eastAsia="Calibri"/>
          <w:lang w:eastAsia="ru-RU"/>
        </w:rPr>
        <w:t>Автопролонгації</w:t>
      </w:r>
      <w:proofErr w:type="spellEnd"/>
      <w:r w:rsidRPr="00B158F8">
        <w:rPr>
          <w:rFonts w:eastAsia="Calibri"/>
          <w:lang w:eastAsia="ru-RU"/>
        </w:rPr>
        <w:t xml:space="preserve">), в </w:t>
      </w:r>
      <w:proofErr w:type="spellStart"/>
      <w:r w:rsidRPr="00B158F8">
        <w:rPr>
          <w:rFonts w:eastAsia="Calibri"/>
          <w:lang w:eastAsia="ru-RU"/>
        </w:rPr>
        <w:t>т.ч</w:t>
      </w:r>
      <w:proofErr w:type="spellEnd"/>
      <w:r w:rsidRPr="00B158F8">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8ABDD3A" w14:textId="77777777" w:rsidR="00FF1A5E" w:rsidRPr="00B158F8" w:rsidRDefault="00FF1A5E" w:rsidP="00FF1A5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5452F254" w14:textId="77777777" w:rsidR="00FF1A5E" w:rsidRPr="00B158F8" w:rsidRDefault="00FF1A5E" w:rsidP="00FF1A5E">
      <w:pPr>
        <w:suppressAutoHyphens w:val="0"/>
        <w:ind w:firstLine="708"/>
        <w:jc w:val="both"/>
      </w:pPr>
      <w:r w:rsidRPr="00B158F8">
        <w:rPr>
          <w:rFonts w:eastAsia="Calibri"/>
          <w:lang w:eastAsia="ru-RU"/>
        </w:rPr>
        <w:t xml:space="preserve">4.3.18.4.2. </w:t>
      </w:r>
      <w:r w:rsidRPr="001B33E5">
        <w:rPr>
          <w:rFonts w:eastAsia="Calibri"/>
          <w:lang w:eastAsia="ru-RU"/>
        </w:rPr>
        <w:t xml:space="preserve">У разі, </w:t>
      </w:r>
      <w:r w:rsidRPr="001B33E5">
        <w:rPr>
          <w:lang w:eastAsia="ru-RU"/>
        </w:rPr>
        <w:t>якщо Вкладник погоджується з новими умовами розміщення вкладу, у тому числі,  розміром процентної ставки, Сторони укладають нову Угоду-Заяву.</w:t>
      </w:r>
    </w:p>
    <w:p w14:paraId="0D276ED0" w14:textId="77777777" w:rsidR="00FF1A5E" w:rsidRPr="00B158F8" w:rsidRDefault="00FF1A5E" w:rsidP="00FF1A5E">
      <w:pPr>
        <w:pStyle w:val="af9"/>
        <w:ind w:firstLine="708"/>
        <w:jc w:val="both"/>
        <w:rPr>
          <w:lang w:eastAsia="ru-RU"/>
        </w:rPr>
      </w:pPr>
      <w:r w:rsidRPr="00B158F8">
        <w:rPr>
          <w:lang w:eastAsia="ru-RU"/>
        </w:rPr>
        <w:t xml:space="preserve">4.3.18.5.  Для вкладів, які розміщено на умовах </w:t>
      </w:r>
      <w:proofErr w:type="spellStart"/>
      <w:r w:rsidRPr="00B158F8">
        <w:rPr>
          <w:lang w:eastAsia="ru-RU"/>
        </w:rPr>
        <w:t>Автопролонгації</w:t>
      </w:r>
      <w:proofErr w:type="spellEnd"/>
      <w:r w:rsidRPr="00B158F8">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3CD2E36D" w14:textId="77777777" w:rsidR="00FF1A5E" w:rsidRPr="00B158F8" w:rsidRDefault="00FF1A5E" w:rsidP="00FF1A5E">
      <w:pPr>
        <w:pStyle w:val="af9"/>
        <w:ind w:firstLine="708"/>
        <w:jc w:val="both"/>
        <w:rPr>
          <w:lang w:eastAsia="ru-RU"/>
        </w:rPr>
      </w:pPr>
      <w:r w:rsidRPr="00B158F8">
        <w:rPr>
          <w:lang w:eastAsia="ru-RU"/>
        </w:rPr>
        <w:t xml:space="preserve">4.3.18.6. У разі продовження строку зберігання коштів на умовах </w:t>
      </w:r>
      <w:proofErr w:type="spellStart"/>
      <w:r w:rsidRPr="00B158F8">
        <w:rPr>
          <w:lang w:eastAsia="ru-RU"/>
        </w:rPr>
        <w:t>Автопролонгації</w:t>
      </w:r>
      <w:proofErr w:type="spellEnd"/>
      <w:r w:rsidRPr="00B158F8">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016B997A" w14:textId="77777777" w:rsidR="00FF1A5E" w:rsidRPr="00B158F8" w:rsidRDefault="00FF1A5E" w:rsidP="00FF1A5E">
      <w:pPr>
        <w:suppressAutoHyphens w:val="0"/>
        <w:ind w:firstLine="708"/>
        <w:jc w:val="both"/>
        <w:rPr>
          <w:lang w:val="ru-RU"/>
        </w:rPr>
      </w:pPr>
      <w:r w:rsidRPr="00B158F8">
        <w:t xml:space="preserve">4.3.18.7. Якщо інше не передбачено Угодою-Заявою, виплата процентів по вкладам, які розміщені на умовах </w:t>
      </w:r>
      <w:proofErr w:type="spellStart"/>
      <w:r w:rsidRPr="00B158F8">
        <w:t>Автопролонгації</w:t>
      </w:r>
      <w:proofErr w:type="spellEnd"/>
      <w:r w:rsidRPr="00B158F8">
        <w:t>, здійснюється в наступному порядку:</w:t>
      </w:r>
    </w:p>
    <w:p w14:paraId="17EB9EBC" w14:textId="77777777" w:rsidR="00FF1A5E" w:rsidRPr="00B158F8" w:rsidRDefault="00FF1A5E" w:rsidP="00FF1A5E">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45355BBA" w14:textId="77777777" w:rsidR="00FF1A5E" w:rsidRPr="00B158F8" w:rsidRDefault="00FF1A5E" w:rsidP="00FF1A5E">
      <w:pPr>
        <w:spacing w:line="200" w:lineRule="atLeast"/>
        <w:ind w:left="1260"/>
        <w:jc w:val="both"/>
        <w:rPr>
          <w:lang w:eastAsia="en-US"/>
        </w:rPr>
      </w:pPr>
      <w:r w:rsidRPr="00B158F8">
        <w:rPr>
          <w:b/>
          <w:lang w:eastAsia="ru-RU"/>
        </w:rPr>
        <w:lastRenderedPageBreak/>
        <w:t xml:space="preserve">із щомісячною виплатою процентів по вкладу -  </w:t>
      </w:r>
      <w:r w:rsidRPr="00B158F8">
        <w:rPr>
          <w:lang w:eastAsia="en-US"/>
        </w:rPr>
        <w:t xml:space="preserve">за попередній місяць в перший робочий день наступного місяця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2B0CD436" w14:textId="77777777" w:rsidR="00FF1A5E" w:rsidRPr="00B158F8" w:rsidRDefault="00FF1A5E" w:rsidP="00FF1A5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2635F17D" w14:textId="77777777" w:rsidR="00FF1A5E" w:rsidRPr="00B158F8" w:rsidRDefault="00FF1A5E" w:rsidP="00FF1A5E">
      <w:pPr>
        <w:pStyle w:val="af9"/>
        <w:ind w:firstLine="708"/>
        <w:jc w:val="both"/>
        <w:rPr>
          <w:b/>
          <w:bCs/>
          <w:lang w:eastAsia="ru-RU"/>
        </w:rPr>
      </w:pPr>
      <w:r w:rsidRPr="00B158F8">
        <w:t xml:space="preserve">4.3.19.9. </w:t>
      </w:r>
      <w:proofErr w:type="spellStart"/>
      <w:r w:rsidRPr="001B33E5">
        <w:t>Автопролонгація</w:t>
      </w:r>
      <w:proofErr w:type="spellEnd"/>
      <w:r w:rsidRPr="001B33E5">
        <w:t xml:space="preserve"> здійснюється без необхідності підписання Додаткової угоди до Угоди-Заяви</w:t>
      </w:r>
      <w:r w:rsidRPr="00B158F8">
        <w:t xml:space="preserve">. </w:t>
      </w:r>
    </w:p>
    <w:p w14:paraId="7E7E0207" w14:textId="77777777" w:rsidR="00FF1A5E" w:rsidRPr="00B158F8" w:rsidRDefault="00FF1A5E" w:rsidP="00FF1A5E">
      <w:pPr>
        <w:pStyle w:val="af9"/>
        <w:ind w:firstLine="708"/>
        <w:jc w:val="both"/>
      </w:pPr>
      <w:r w:rsidRPr="00B158F8">
        <w:t xml:space="preserve">4.3.19.10. Загальна кількість </w:t>
      </w:r>
      <w:proofErr w:type="spellStart"/>
      <w:r w:rsidRPr="00B158F8">
        <w:t>Автопролонгацій</w:t>
      </w:r>
      <w:proofErr w:type="spellEnd"/>
      <w:r w:rsidRPr="00B158F8">
        <w:t xml:space="preserve"> не обмежена, якщо інше не передбачено Угодою-Заявою.  </w:t>
      </w:r>
    </w:p>
    <w:p w14:paraId="4320BA88" w14:textId="77777777" w:rsidR="00FF1A5E" w:rsidRPr="00B158F8" w:rsidRDefault="00FF1A5E" w:rsidP="00FF1A5E">
      <w:pPr>
        <w:spacing w:line="237" w:lineRule="auto"/>
        <w:jc w:val="both"/>
      </w:pPr>
      <w:bookmarkStart w:id="163" w:name="_Hlk526501030"/>
    </w:p>
    <w:bookmarkEnd w:id="163"/>
    <w:p w14:paraId="59A0D423" w14:textId="77777777" w:rsidR="00FF1A5E" w:rsidRPr="00B158F8" w:rsidRDefault="00FF1A5E" w:rsidP="00FF1A5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09F72FAA" w14:textId="77777777" w:rsidR="00FF1A5E" w:rsidRPr="00B158F8" w:rsidRDefault="00FF1A5E" w:rsidP="00FF1A5E">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6AEC4447" w14:textId="77777777" w:rsidR="00FF1A5E" w:rsidRPr="00B158F8" w:rsidRDefault="00FF1A5E" w:rsidP="00FF1A5E">
      <w:pPr>
        <w:pStyle w:val="af7"/>
        <w:numPr>
          <w:ilvl w:val="0"/>
          <w:numId w:val="30"/>
        </w:numPr>
        <w:jc w:val="both"/>
      </w:pPr>
      <w:r w:rsidRPr="00B158F8">
        <w:t xml:space="preserve">надавати Вкладнику Довідку про систему гарантування вкладів фізичних осіб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64" w:name="_Hlk91584914"/>
      <w:r w:rsidRPr="00B158F8">
        <w:t>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0504487D" w14:textId="77777777" w:rsidR="00FF1A5E" w:rsidRPr="00B158F8" w:rsidRDefault="00FF1A5E" w:rsidP="00FF1A5E">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105D9E15" w14:textId="77777777" w:rsidR="00FF1A5E" w:rsidRPr="006A5365" w:rsidRDefault="00FF1A5E" w:rsidP="00FF1A5E">
      <w:pPr>
        <w:pStyle w:val="af7"/>
        <w:numPr>
          <w:ilvl w:val="0"/>
          <w:numId w:val="30"/>
        </w:numPr>
        <w:jc w:val="both"/>
      </w:pPr>
      <w:r w:rsidRPr="006A5365">
        <w:rPr>
          <w:lang w:eastAsia="uk-UA"/>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6A5365">
        <w:rPr>
          <w:lang w:eastAsia="uk-UA"/>
        </w:rPr>
        <w:t>агента</w:t>
      </w:r>
      <w:proofErr w:type="spellEnd"/>
      <w:r w:rsidRPr="006A5365">
        <w:rPr>
          <w:lang w:eastAsia="uk-UA"/>
        </w:rPr>
        <w:t>,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Pr="00B22054">
        <w:rPr>
          <w:color w:val="333333"/>
          <w:shd w:val="clear" w:color="auto" w:fill="FFFFFF"/>
        </w:rPr>
        <w:t xml:space="preserve"> </w:t>
      </w:r>
    </w:p>
    <w:bookmarkEnd w:id="164"/>
    <w:p w14:paraId="728647B8" w14:textId="77777777" w:rsidR="00FF1A5E" w:rsidRPr="00B158F8" w:rsidRDefault="00FF1A5E" w:rsidP="00FF1A5E">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247A519C" w14:textId="77777777" w:rsidR="00FF1A5E" w:rsidRPr="00B158F8" w:rsidRDefault="00FF1A5E" w:rsidP="00FF1A5E">
      <w:pPr>
        <w:pStyle w:val="af7"/>
        <w:numPr>
          <w:ilvl w:val="0"/>
          <w:numId w:val="30"/>
        </w:numPr>
        <w:jc w:val="both"/>
      </w:pPr>
      <w:r w:rsidRPr="00B158F8">
        <w:t>надавати Вкладнику належний йому примірник Угоди-Заяви,</w:t>
      </w:r>
      <w:r w:rsidRPr="00B158F8">
        <w:rPr>
          <w:lang w:eastAsia="uk-UA"/>
        </w:rPr>
        <w:t xml:space="preserve"> в тому числі у разі укладання Угоди-Заяви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03999994" w14:textId="77777777" w:rsidR="00FF1A5E" w:rsidRPr="00B158F8" w:rsidRDefault="00FF1A5E" w:rsidP="00FF1A5E">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B158F8">
        <w:t>вебсайту</w:t>
      </w:r>
      <w:proofErr w:type="spellEnd"/>
      <w:r w:rsidRPr="00B158F8">
        <w:t xml:space="preserve"> Фонду); зразка Довідки; суми граничного розміру відшкодування коштів за вкладами;</w:t>
      </w:r>
    </w:p>
    <w:p w14:paraId="36A57651" w14:textId="77777777" w:rsidR="00FF1A5E" w:rsidRPr="00B158F8" w:rsidRDefault="00FF1A5E" w:rsidP="00FF1A5E">
      <w:pPr>
        <w:pStyle w:val="af7"/>
        <w:numPr>
          <w:ilvl w:val="0"/>
          <w:numId w:val="30"/>
        </w:numPr>
        <w:jc w:val="both"/>
      </w:pPr>
      <w:r w:rsidRPr="00B158F8">
        <w:t xml:space="preserve">забезпечити розміщення на </w:t>
      </w:r>
      <w:proofErr w:type="spellStart"/>
      <w:r w:rsidRPr="00B158F8">
        <w:t>вебсайті</w:t>
      </w:r>
      <w:proofErr w:type="spellEnd"/>
      <w:r w:rsidRPr="00B158F8">
        <w:t xml:space="preserve"> Банку актуальної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примірних договорів для кожного виду банківського рахунку та банківського вкладу (депозиту);</w:t>
      </w:r>
    </w:p>
    <w:p w14:paraId="04B8DA12" w14:textId="77777777" w:rsidR="00FF1A5E" w:rsidRPr="00B158F8" w:rsidRDefault="00FF1A5E" w:rsidP="00FF1A5E">
      <w:pPr>
        <w:pStyle w:val="af7"/>
        <w:numPr>
          <w:ilvl w:val="0"/>
          <w:numId w:val="30"/>
        </w:numPr>
        <w:jc w:val="both"/>
      </w:pPr>
      <w:r w:rsidRPr="00B158F8">
        <w:t xml:space="preserve">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w:t>
      </w:r>
      <w:proofErr w:type="spellStart"/>
      <w:r w:rsidRPr="00B158F8">
        <w:t>скан</w:t>
      </w:r>
      <w:proofErr w:type="spellEnd"/>
      <w:r w:rsidRPr="00B158F8">
        <w:t xml:space="preserve">-копії свідоцтва учасника Фонду; зразка довідки; суми граничного розміру відшкодування коштів за вкладами; посилання на офіційний </w:t>
      </w:r>
      <w:proofErr w:type="spellStart"/>
      <w:r w:rsidRPr="00B158F8">
        <w:t>вебсайт</w:t>
      </w:r>
      <w:proofErr w:type="spellEnd"/>
      <w:r w:rsidRPr="00B158F8">
        <w:t xml:space="preserve"> Фонду (розділ "Захист прав вкладників");</w:t>
      </w:r>
    </w:p>
    <w:p w14:paraId="42929372" w14:textId="77777777" w:rsidR="00FF1A5E" w:rsidRPr="00B158F8" w:rsidRDefault="00FF1A5E" w:rsidP="00FF1A5E">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0C2F4B04" w14:textId="77777777" w:rsidR="00FF1A5E" w:rsidRPr="00B158F8" w:rsidRDefault="00FF1A5E" w:rsidP="00FF1A5E">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0D5DA0B0" w14:textId="77777777" w:rsidR="00FF1A5E" w:rsidRPr="00B158F8" w:rsidRDefault="00FF1A5E" w:rsidP="00FF1A5E">
      <w:pPr>
        <w:pStyle w:val="af7"/>
        <w:numPr>
          <w:ilvl w:val="0"/>
          <w:numId w:val="30"/>
        </w:numPr>
        <w:jc w:val="both"/>
      </w:pPr>
      <w:r w:rsidRPr="00B158F8">
        <w:t>вживати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5BEA374F" w14:textId="77777777" w:rsidR="00FF1A5E" w:rsidRPr="00B158F8" w:rsidRDefault="00FF1A5E" w:rsidP="00FF1A5E">
      <w:pPr>
        <w:pStyle w:val="af7"/>
        <w:numPr>
          <w:ilvl w:val="0"/>
          <w:numId w:val="30"/>
        </w:numPr>
        <w:jc w:val="both"/>
      </w:pPr>
      <w:r w:rsidRPr="00B158F8">
        <w:t xml:space="preserve">виплатити Вкладнику кошти за Угодою-Заявою строкового вкладу із </w:t>
      </w:r>
      <w:proofErr w:type="spellStart"/>
      <w:r w:rsidRPr="00B158F8">
        <w:t>спливом</w:t>
      </w:r>
      <w:proofErr w:type="spellEnd"/>
      <w:r w:rsidRPr="00B158F8">
        <w:t xml:space="preserve"> строку, визначеного у такій Угоді-Заяві;</w:t>
      </w:r>
    </w:p>
    <w:p w14:paraId="4358B474" w14:textId="77777777" w:rsidR="00FF1A5E" w:rsidRPr="00B158F8" w:rsidRDefault="00FF1A5E" w:rsidP="00FF1A5E">
      <w:pPr>
        <w:pStyle w:val="af7"/>
        <w:numPr>
          <w:ilvl w:val="0"/>
          <w:numId w:val="30"/>
        </w:numPr>
        <w:jc w:val="both"/>
      </w:pPr>
      <w:r w:rsidRPr="00B158F8">
        <w:t>дотримуватися умов Угод-Заяв, укладених з Вкладниками та цього Договору;</w:t>
      </w:r>
    </w:p>
    <w:p w14:paraId="3D0FAF6A" w14:textId="77777777" w:rsidR="00FF1A5E" w:rsidRPr="00B158F8" w:rsidRDefault="00FF1A5E" w:rsidP="00FF1A5E">
      <w:pPr>
        <w:pStyle w:val="af7"/>
        <w:numPr>
          <w:ilvl w:val="0"/>
          <w:numId w:val="30"/>
        </w:numPr>
        <w:jc w:val="both"/>
      </w:pPr>
      <w:r w:rsidRPr="00B158F8">
        <w:t>виплатити на першу вимогу Вкладника належні йому кошти за  відповідною Угодою-Заявою;</w:t>
      </w:r>
    </w:p>
    <w:p w14:paraId="1DC95737"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lastRenderedPageBreak/>
        <w:t>нараховувати та сплачувати Вкладнику проценти по вкладу відповідно до умов цього Договору та Угоди-Заяви;</w:t>
      </w:r>
    </w:p>
    <w:p w14:paraId="5023AD6D"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03C0FD47"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1DC135A2"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18333B1B"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006F3794"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p>
    <w:p w14:paraId="45B3E828" w14:textId="77777777" w:rsidR="00FF1A5E" w:rsidRPr="00B158F8" w:rsidRDefault="00FF1A5E" w:rsidP="00FF1A5E">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Pr="00B158F8">
        <w:t xml:space="preserve">. </w:t>
      </w:r>
    </w:p>
    <w:p w14:paraId="21DE13A3" w14:textId="77777777" w:rsidR="00FF1A5E" w:rsidRPr="00B158F8" w:rsidRDefault="00FF1A5E" w:rsidP="00FF1A5E">
      <w:pPr>
        <w:autoSpaceDE w:val="0"/>
        <w:autoSpaceDN w:val="0"/>
        <w:adjustRightInd w:val="0"/>
        <w:jc w:val="both"/>
        <w:rPr>
          <w:b/>
          <w:bCs/>
          <w:lang w:eastAsia="ru-RU"/>
        </w:rPr>
      </w:pPr>
      <w:r w:rsidRPr="00B158F8">
        <w:rPr>
          <w:b/>
          <w:bCs/>
          <w:lang w:eastAsia="ru-RU"/>
        </w:rPr>
        <w:tab/>
        <w:t xml:space="preserve">4.3.21. Вкладник зобов’язаний: </w:t>
      </w:r>
    </w:p>
    <w:p w14:paraId="5FA40FA2" w14:textId="77777777" w:rsidR="00FF1A5E" w:rsidRPr="00B158F8" w:rsidRDefault="00FF1A5E" w:rsidP="00FF1A5E">
      <w:pPr>
        <w:pStyle w:val="af7"/>
        <w:numPr>
          <w:ilvl w:val="0"/>
          <w:numId w:val="31"/>
        </w:numPr>
        <w:jc w:val="both"/>
      </w:pPr>
      <w:r w:rsidRPr="00B158F8">
        <w:t>дотримуватися умов укладених з Банком Угод-Заяв та цього Договору;</w:t>
      </w:r>
    </w:p>
    <w:p w14:paraId="33F89544" w14:textId="77777777" w:rsidR="00FF1A5E" w:rsidRPr="00B158F8" w:rsidRDefault="00FF1A5E" w:rsidP="00FF1A5E">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2831C41" w14:textId="77777777" w:rsidR="00FF1A5E" w:rsidRPr="00B158F8" w:rsidRDefault="00FF1A5E" w:rsidP="00FF1A5E">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5ADFDF8D" w14:textId="77777777" w:rsidR="00FF1A5E" w:rsidRPr="00B158F8" w:rsidRDefault="00FF1A5E" w:rsidP="00FF1A5E">
      <w:pPr>
        <w:pStyle w:val="af7"/>
        <w:numPr>
          <w:ilvl w:val="0"/>
          <w:numId w:val="31"/>
        </w:numPr>
        <w:jc w:val="both"/>
      </w:pPr>
      <w:r w:rsidRPr="00B158F8">
        <w:t>надавати Банку інформацію (офіційні документи), необхідну для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98FFA50" w14:textId="77777777" w:rsidR="00FF1A5E" w:rsidRPr="00B158F8" w:rsidRDefault="00FF1A5E" w:rsidP="00FF1A5E">
      <w:pPr>
        <w:pStyle w:val="af7"/>
        <w:numPr>
          <w:ilvl w:val="0"/>
          <w:numId w:val="31"/>
        </w:numPr>
        <w:jc w:val="both"/>
      </w:pPr>
      <w:r w:rsidRPr="00B158F8">
        <w:t>до укладення Угоди-Заяви одержати Довідку про систему гарантування вкладів фізичних осіб в письмовій (паперовій або електронній) формі, якщо Вкладник не має поточних та/або вкладних (депозитних)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w:t>
      </w:r>
      <w:r w:rsidRPr="00B158F8">
        <w:rPr>
          <w:lang w:eastAsia="uk-UA"/>
        </w:rPr>
        <w:t xml:space="preserve"> надсилання Банку повідомлення в електронній формі про одержання Довідки</w:t>
      </w:r>
      <w:r w:rsidRPr="00B158F8">
        <w:t>;</w:t>
      </w:r>
    </w:p>
    <w:p w14:paraId="0382C3F4" w14:textId="77777777" w:rsidR="00FF1A5E" w:rsidRPr="00B158F8" w:rsidRDefault="00FF1A5E" w:rsidP="00FF1A5E">
      <w:pPr>
        <w:numPr>
          <w:ilvl w:val="0"/>
          <w:numId w:val="31"/>
        </w:numPr>
        <w:suppressAutoHyphens w:val="0"/>
        <w:autoSpaceDE w:val="0"/>
        <w:autoSpaceDN w:val="0"/>
        <w:adjustRightInd w:val="0"/>
        <w:jc w:val="both"/>
        <w:rPr>
          <w:lang w:eastAsia="ru-RU"/>
        </w:rPr>
      </w:pPr>
      <w:proofErr w:type="spellStart"/>
      <w:r w:rsidRPr="00B158F8">
        <w:rPr>
          <w:lang w:eastAsia="ru-RU"/>
        </w:rPr>
        <w:t>внести</w:t>
      </w:r>
      <w:proofErr w:type="spellEnd"/>
      <w:r w:rsidRPr="00B158F8">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4AA428E7"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rPr>
          <w:lang w:eastAsia="ru-RU"/>
        </w:rPr>
        <w:t xml:space="preserve">письмово повідомити Банк про намір повернення строкового вкладу, умовами якого передбачена </w:t>
      </w:r>
      <w:proofErr w:type="spellStart"/>
      <w:r w:rsidRPr="00B158F8">
        <w:rPr>
          <w:lang w:eastAsia="ru-RU"/>
        </w:rPr>
        <w:t>Автопролонгація</w:t>
      </w:r>
      <w:proofErr w:type="spellEnd"/>
      <w:r w:rsidRPr="00B158F8">
        <w:rPr>
          <w:lang w:eastAsia="ru-RU"/>
        </w:rPr>
        <w:t>, або продовження строку зберігання коштів, не пізніше дати закінчення строку зберігання коштів або до дня закінчення  продовженого строку зберігання коштів;</w:t>
      </w:r>
    </w:p>
    <w:p w14:paraId="16C207C7"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2CB11950" w14:textId="77777777" w:rsidR="00FF1A5E" w:rsidRPr="00B158F8" w:rsidRDefault="00FF1A5E" w:rsidP="00FF1A5E">
      <w:pPr>
        <w:pStyle w:val="21"/>
        <w:numPr>
          <w:ilvl w:val="0"/>
          <w:numId w:val="31"/>
        </w:numPr>
        <w:suppressAutoHyphens w:val="0"/>
        <w:spacing w:after="0" w:line="240" w:lineRule="auto"/>
        <w:jc w:val="both"/>
        <w:rPr>
          <w:lang w:eastAsia="ru-RU"/>
        </w:rPr>
      </w:pPr>
      <w:r w:rsidRPr="00B158F8">
        <w:t>повідомляти в Угоді-Заяві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124D87F" w14:textId="77777777" w:rsidR="00FF1A5E" w:rsidRDefault="00FF1A5E" w:rsidP="00FF1A5E">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Pr>
          <w:lang w:eastAsia="uk-UA"/>
        </w:rPr>
        <w:t>;</w:t>
      </w:r>
    </w:p>
    <w:p w14:paraId="1D925016" w14:textId="77777777" w:rsidR="00FF1A5E" w:rsidRPr="00B158F8" w:rsidRDefault="00FF1A5E" w:rsidP="00FF1A5E">
      <w:pPr>
        <w:pStyle w:val="af7"/>
        <w:numPr>
          <w:ilvl w:val="0"/>
          <w:numId w:val="31"/>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Pr="00B158F8">
        <w:t>.</w:t>
      </w:r>
    </w:p>
    <w:p w14:paraId="11172E91" w14:textId="77777777" w:rsidR="00FF1A5E" w:rsidRPr="00B158F8" w:rsidRDefault="00FF1A5E" w:rsidP="00FF1A5E">
      <w:pPr>
        <w:autoSpaceDE w:val="0"/>
        <w:autoSpaceDN w:val="0"/>
        <w:adjustRightInd w:val="0"/>
        <w:jc w:val="both"/>
        <w:rPr>
          <w:b/>
          <w:bCs/>
          <w:lang w:eastAsia="ru-RU"/>
        </w:rPr>
      </w:pPr>
      <w:r w:rsidRPr="00B158F8">
        <w:rPr>
          <w:b/>
          <w:bCs/>
          <w:lang w:eastAsia="ru-RU"/>
        </w:rPr>
        <w:tab/>
        <w:t xml:space="preserve">4.3.22. Банк має право: </w:t>
      </w:r>
    </w:p>
    <w:p w14:paraId="41622A98" w14:textId="77777777" w:rsidR="00FF1A5E" w:rsidRPr="00B158F8" w:rsidRDefault="00FF1A5E" w:rsidP="00FF1A5E">
      <w:pPr>
        <w:pStyle w:val="af7"/>
        <w:numPr>
          <w:ilvl w:val="0"/>
          <w:numId w:val="32"/>
        </w:numPr>
        <w:jc w:val="both"/>
      </w:pPr>
      <w:r w:rsidRPr="00B158F8">
        <w:t xml:space="preserve">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w:t>
      </w:r>
      <w:r w:rsidRPr="00B158F8">
        <w:lastRenderedPageBreak/>
        <w:t>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E08F2B7" w14:textId="77777777" w:rsidR="00FF1A5E" w:rsidRPr="00B158F8" w:rsidRDefault="00FF1A5E" w:rsidP="00FF1A5E">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8544D17" w14:textId="77777777" w:rsidR="00FF1A5E" w:rsidRPr="00B158F8" w:rsidRDefault="00FF1A5E" w:rsidP="00FF1A5E">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051E59E1" w14:textId="77777777" w:rsidR="00FF1A5E" w:rsidRPr="00B158F8" w:rsidRDefault="00FF1A5E" w:rsidP="00FF1A5E">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786ABD24" w14:textId="77777777" w:rsidR="00FF1A5E" w:rsidRPr="00B158F8" w:rsidRDefault="00FF1A5E" w:rsidP="00FF1A5E">
      <w:pPr>
        <w:pStyle w:val="af7"/>
        <w:numPr>
          <w:ilvl w:val="0"/>
          <w:numId w:val="32"/>
        </w:numPr>
        <w:jc w:val="both"/>
      </w:pPr>
      <w:r w:rsidRPr="00B158F8">
        <w:t>витребувати у Вкладника інформацію (офіційні документи), необхідну для належної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E6F4F5" w14:textId="77777777" w:rsidR="00FF1A5E" w:rsidRPr="00B158F8" w:rsidRDefault="00FF1A5E" w:rsidP="00FF1A5E">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04501D9E"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108CFC3C"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0BB5485E"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44A5E4F6" w14:textId="77777777" w:rsidR="00FF1A5E" w:rsidRPr="00B158F8" w:rsidRDefault="00FF1A5E" w:rsidP="00FF1A5E">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B4D8EA8"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w:t>
      </w:r>
      <w:proofErr w:type="spellStart"/>
      <w:r w:rsidRPr="00B158F8">
        <w:rPr>
          <w:lang w:eastAsia="ru-RU"/>
        </w:rPr>
        <w:t>Автопролонгації</w:t>
      </w:r>
      <w:proofErr w:type="spellEnd"/>
      <w:r w:rsidRPr="00B158F8">
        <w:rPr>
          <w:lang w:eastAsia="ru-RU"/>
        </w:rPr>
        <w:t>), проінформувавши Вкладника в порядку, передбаченому розділом 9 цього Договору;</w:t>
      </w:r>
    </w:p>
    <w:p w14:paraId="59667BFA" w14:textId="77777777" w:rsidR="00FF1A5E" w:rsidRPr="00B158F8" w:rsidRDefault="00FF1A5E" w:rsidP="00FF1A5E">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Pr="00B158F8">
        <w:rPr>
          <w:sz w:val="20"/>
          <w:szCs w:val="20"/>
          <w:lang w:eastAsia="ru-RU"/>
        </w:rPr>
        <w:t>.</w:t>
      </w:r>
    </w:p>
    <w:p w14:paraId="4BAF0175" w14:textId="77777777" w:rsidR="00FF1A5E" w:rsidRPr="00B158F8" w:rsidRDefault="00FF1A5E" w:rsidP="00FF1A5E">
      <w:pPr>
        <w:autoSpaceDE w:val="0"/>
        <w:autoSpaceDN w:val="0"/>
        <w:adjustRightInd w:val="0"/>
        <w:rPr>
          <w:b/>
          <w:bCs/>
          <w:lang w:eastAsia="ru-RU"/>
        </w:rPr>
      </w:pPr>
      <w:r w:rsidRPr="00B158F8">
        <w:rPr>
          <w:b/>
          <w:bCs/>
          <w:lang w:eastAsia="ru-RU"/>
        </w:rPr>
        <w:t xml:space="preserve">4.3.23. Вкладник має право: </w:t>
      </w:r>
    </w:p>
    <w:p w14:paraId="13D7C4F7" w14:textId="77777777" w:rsidR="00FF1A5E" w:rsidRPr="00B158F8" w:rsidRDefault="00FF1A5E" w:rsidP="00FF1A5E">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Договору/Угоди-Заяви, так і під час її дії; інформацію про умови залучення Банком вкладів (депозитів) та відкриття поточних рахунків, тарифи, типові </w:t>
      </w:r>
      <w:proofErr w:type="spellStart"/>
      <w:r w:rsidRPr="00B158F8">
        <w:t>договори.;Вкладник</w:t>
      </w:r>
      <w:proofErr w:type="spellEnd"/>
      <w:r w:rsidRPr="00B158F8">
        <w:t xml:space="preserve"> має право отримати витяг з цього Договору, засвідчений уповноваженою особою Банку; </w:t>
      </w:r>
    </w:p>
    <w:p w14:paraId="57ABFAF1" w14:textId="77777777" w:rsidR="00FF1A5E" w:rsidRPr="00B158F8" w:rsidRDefault="00FF1A5E" w:rsidP="00FF1A5E">
      <w:pPr>
        <w:pStyle w:val="af7"/>
        <w:numPr>
          <w:ilvl w:val="0"/>
          <w:numId w:val="33"/>
        </w:numPr>
        <w:jc w:val="both"/>
      </w:pPr>
      <w:r w:rsidRPr="00B158F8">
        <w:t>звернутися до визначеного Фондом банку-</w:t>
      </w:r>
      <w:proofErr w:type="spellStart"/>
      <w:r w:rsidRPr="00B158F8">
        <w:t>агента</w:t>
      </w:r>
      <w:proofErr w:type="spellEnd"/>
      <w:r w:rsidRPr="00B158F8">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7BC6C6C4" w14:textId="77777777" w:rsidR="00FF1A5E" w:rsidRPr="00B158F8" w:rsidRDefault="00FF1A5E" w:rsidP="00FF1A5E">
      <w:pPr>
        <w:pStyle w:val="af7"/>
        <w:numPr>
          <w:ilvl w:val="0"/>
          <w:numId w:val="33"/>
        </w:numPr>
        <w:jc w:val="both"/>
      </w:pPr>
      <w:r w:rsidRPr="00B158F8">
        <w:t xml:space="preserve">відмовитися від послуг, </w:t>
      </w:r>
      <w:proofErr w:type="spellStart"/>
      <w:r w:rsidRPr="00B158F8">
        <w:t>нав'язуваних</w:t>
      </w:r>
      <w:proofErr w:type="spellEnd"/>
      <w:r w:rsidRPr="00B158F8">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13C43788" w14:textId="77777777" w:rsidR="00FF1A5E" w:rsidRPr="00B158F8" w:rsidRDefault="00FF1A5E" w:rsidP="00FF1A5E">
      <w:pPr>
        <w:pStyle w:val="af7"/>
        <w:numPr>
          <w:ilvl w:val="0"/>
          <w:numId w:val="33"/>
        </w:numPr>
        <w:jc w:val="both"/>
      </w:pPr>
      <w:r w:rsidRPr="00B158F8">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t>невключення</w:t>
      </w:r>
      <w:proofErr w:type="spellEnd"/>
      <w:r w:rsidRPr="00B158F8">
        <w:t xml:space="preserve"> його до реєстру </w:t>
      </w:r>
      <w:proofErr w:type="spellStart"/>
      <w:r w:rsidRPr="00B158F8">
        <w:t>відшкодувань</w:t>
      </w:r>
      <w:proofErr w:type="spellEnd"/>
      <w:r w:rsidRPr="00B158F8">
        <w:t xml:space="preserve"> Вкладникам для здійснення виплат;</w:t>
      </w:r>
    </w:p>
    <w:p w14:paraId="6993064A" w14:textId="77777777" w:rsidR="00FF1A5E" w:rsidRPr="00B158F8" w:rsidRDefault="00FF1A5E" w:rsidP="00FF1A5E">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48653354" w14:textId="77777777" w:rsidR="00FF1A5E" w:rsidRPr="00B158F8" w:rsidRDefault="00FF1A5E" w:rsidP="00FF1A5E">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6D6EED50" w14:textId="77777777" w:rsidR="00FF1A5E" w:rsidRPr="00B158F8" w:rsidRDefault="00FF1A5E" w:rsidP="00FF1A5E">
      <w:pPr>
        <w:pStyle w:val="af7"/>
        <w:numPr>
          <w:ilvl w:val="0"/>
          <w:numId w:val="33"/>
        </w:numPr>
        <w:jc w:val="both"/>
      </w:pPr>
      <w:r w:rsidRPr="00B158F8">
        <w:t>отримати на першу вимогу належні йому кошти за відповідною Угодою-Заявою;</w:t>
      </w:r>
    </w:p>
    <w:p w14:paraId="5393010F" w14:textId="77777777" w:rsidR="00FF1A5E" w:rsidRPr="00B158F8" w:rsidRDefault="00FF1A5E" w:rsidP="00FF1A5E">
      <w:pPr>
        <w:pStyle w:val="af7"/>
        <w:numPr>
          <w:ilvl w:val="0"/>
          <w:numId w:val="33"/>
        </w:numPr>
        <w:jc w:val="both"/>
      </w:pPr>
      <w:r w:rsidRPr="00B158F8">
        <w:t xml:space="preserve">отримати кошти за Угодою-Заявою строкового вкладу та нараховані проценти із </w:t>
      </w:r>
      <w:proofErr w:type="spellStart"/>
      <w:r w:rsidRPr="00B158F8">
        <w:t>спливом</w:t>
      </w:r>
      <w:proofErr w:type="spellEnd"/>
      <w:r w:rsidRPr="00B158F8">
        <w:t xml:space="preserve"> строку, визначеного в Угоді-Заяві, якщо тільки вклад не виступає забезпеченням виконання кредитних зобов’язань;</w:t>
      </w:r>
    </w:p>
    <w:p w14:paraId="499C84F9" w14:textId="77777777" w:rsidR="00FF1A5E" w:rsidRPr="00B158F8" w:rsidRDefault="00FF1A5E" w:rsidP="00FF1A5E">
      <w:pPr>
        <w:pStyle w:val="af7"/>
        <w:numPr>
          <w:ilvl w:val="0"/>
          <w:numId w:val="33"/>
        </w:numPr>
        <w:jc w:val="both"/>
      </w:pPr>
      <w:r w:rsidRPr="00B158F8">
        <w:t>на звернення до суду та інших державних органів за захистом порушених прав;</w:t>
      </w:r>
    </w:p>
    <w:p w14:paraId="14A62D36" w14:textId="77777777" w:rsidR="00FF1A5E" w:rsidRPr="00B158F8" w:rsidRDefault="00FF1A5E" w:rsidP="00FF1A5E">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4621218C" w14:textId="77777777" w:rsidR="00FF1A5E" w:rsidRPr="00B158F8" w:rsidRDefault="00FF1A5E" w:rsidP="00FF1A5E">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0010C2CB" w14:textId="77777777" w:rsidR="00FF1A5E" w:rsidRPr="00B158F8" w:rsidRDefault="00FF1A5E" w:rsidP="00FF1A5E">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p>
    <w:p w14:paraId="1E0D8B70" w14:textId="77777777" w:rsidR="00FF1A5E" w:rsidRPr="00B158F8" w:rsidRDefault="00FF1A5E" w:rsidP="00FF1A5E">
      <w:pPr>
        <w:suppressAutoHyphens w:val="0"/>
        <w:ind w:left="1260"/>
        <w:jc w:val="both"/>
        <w:rPr>
          <w:lang w:val="ru-RU" w:eastAsia="uk-UA"/>
        </w:rPr>
      </w:pPr>
      <w:r w:rsidRPr="00B158F8">
        <w:rPr>
          <w:lang w:eastAsia="uk-UA"/>
        </w:rPr>
        <w:lastRenderedPageBreak/>
        <w:t>інші права, визначені нормативно-правовими актами Фонду та чинним законодавством України</w:t>
      </w:r>
      <w:r w:rsidRPr="00B158F8">
        <w:rPr>
          <w:lang w:val="ru-RU" w:eastAsia="uk-UA"/>
        </w:rPr>
        <w:t>.</w:t>
      </w:r>
    </w:p>
    <w:p w14:paraId="08AB092E" w14:textId="77777777" w:rsidR="00FF1A5E" w:rsidRPr="00B158F8" w:rsidRDefault="00FF1A5E" w:rsidP="00FF1A5E">
      <w:pPr>
        <w:suppressAutoHyphens w:val="0"/>
        <w:ind w:left="1260"/>
        <w:jc w:val="both"/>
        <w:rPr>
          <w:lang w:val="ru-RU" w:eastAsia="ru-RU"/>
        </w:rPr>
      </w:pPr>
    </w:p>
    <w:p w14:paraId="248BE162" w14:textId="77777777" w:rsidR="00FF1A5E" w:rsidRPr="00B158F8" w:rsidRDefault="00FF1A5E" w:rsidP="00FF1A5E">
      <w:pPr>
        <w:pStyle w:val="Default"/>
        <w:jc w:val="both"/>
        <w:outlineLvl w:val="1"/>
        <w:rPr>
          <w:b/>
          <w:color w:val="auto"/>
          <w:sz w:val="20"/>
          <w:szCs w:val="20"/>
          <w:u w:val="single"/>
          <w:lang w:val="uk-UA"/>
        </w:rPr>
      </w:pPr>
      <w:bookmarkStart w:id="165" w:name="n2416"/>
      <w:bookmarkStart w:id="166" w:name="n2411"/>
      <w:bookmarkStart w:id="167" w:name="n2415"/>
      <w:bookmarkStart w:id="168" w:name="n2412"/>
      <w:bookmarkStart w:id="169" w:name="n2414"/>
      <w:bookmarkStart w:id="170" w:name="n2413"/>
      <w:bookmarkStart w:id="171" w:name="_Toc164697157"/>
      <w:bookmarkStart w:id="172" w:name="_Toc7168261"/>
      <w:bookmarkEnd w:id="165"/>
      <w:bookmarkEnd w:id="166"/>
      <w:bookmarkEnd w:id="167"/>
      <w:bookmarkEnd w:id="168"/>
      <w:bookmarkEnd w:id="169"/>
      <w:bookmarkEnd w:id="170"/>
      <w:r w:rsidRPr="00B158F8">
        <w:rPr>
          <w:b/>
          <w:color w:val="auto"/>
          <w:sz w:val="20"/>
          <w:szCs w:val="20"/>
          <w:u w:val="single"/>
          <w:lang w:val="uk-UA"/>
        </w:rPr>
        <w:t xml:space="preserve">4.4. Надання у майновий </w:t>
      </w:r>
      <w:proofErr w:type="spellStart"/>
      <w:r w:rsidRPr="00B158F8">
        <w:rPr>
          <w:b/>
          <w:color w:val="auto"/>
          <w:sz w:val="20"/>
          <w:szCs w:val="20"/>
          <w:u w:val="single"/>
          <w:lang w:val="uk-UA"/>
        </w:rPr>
        <w:t>найм</w:t>
      </w:r>
      <w:proofErr w:type="spellEnd"/>
      <w:r w:rsidRPr="00B158F8">
        <w:rPr>
          <w:b/>
          <w:color w:val="auto"/>
          <w:sz w:val="20"/>
          <w:szCs w:val="20"/>
          <w:u w:val="single"/>
          <w:lang w:val="uk-UA"/>
        </w:rPr>
        <w:t xml:space="preserve"> (оренду) індивідуальних банківських сейфів</w:t>
      </w:r>
      <w:bookmarkEnd w:id="171"/>
    </w:p>
    <w:p w14:paraId="255244DE" w14:textId="77777777" w:rsidR="00FF1A5E" w:rsidRPr="00B158F8" w:rsidRDefault="00FF1A5E" w:rsidP="00FF1A5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w:t>
      </w:r>
      <w:proofErr w:type="spellStart"/>
      <w:r w:rsidRPr="00B158F8">
        <w:t>найм</w:t>
      </w:r>
      <w:proofErr w:type="spellEnd"/>
      <w:r w:rsidRPr="00B158F8">
        <w:t xml:space="preserve">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6028D170" w14:textId="77777777" w:rsidR="00FF1A5E" w:rsidRPr="00B158F8" w:rsidRDefault="00FF1A5E" w:rsidP="00FF1A5E">
      <w:pPr>
        <w:pStyle w:val="af9"/>
        <w:jc w:val="both"/>
        <w:rPr>
          <w:lang w:eastAsia="ru-RU"/>
        </w:rPr>
      </w:pPr>
      <w:r w:rsidRPr="00B158F8">
        <w:tab/>
        <w:t>4.4.2. Д</w:t>
      </w:r>
      <w:r w:rsidRPr="00B158F8">
        <w:rPr>
          <w:lang w:eastAsia="ru-RU"/>
        </w:rPr>
        <w:t>ля оформлення даної послуги, а належної перевірки Клієнта, ним надаються наступні документи:</w:t>
      </w:r>
    </w:p>
    <w:p w14:paraId="18F798E5" w14:textId="77777777" w:rsidR="00FF1A5E" w:rsidRPr="00B158F8" w:rsidRDefault="00FF1A5E" w:rsidP="00FF1A5E">
      <w:pPr>
        <w:pStyle w:val="af9"/>
        <w:ind w:firstLine="708"/>
        <w:jc w:val="both"/>
        <w:rPr>
          <w:lang w:eastAsia="ru-RU"/>
        </w:rPr>
      </w:pPr>
      <w:r w:rsidRPr="00B158F8">
        <w:rPr>
          <w:lang w:eastAsia="ru-RU"/>
        </w:rPr>
        <w:t>4.4.2.1. фізичною особою-резидентом:</w:t>
      </w:r>
    </w:p>
    <w:p w14:paraId="6DB14F8C" w14:textId="77777777" w:rsidR="00FF1A5E" w:rsidRPr="00B158F8" w:rsidRDefault="00FF1A5E" w:rsidP="00FF1A5E">
      <w:pPr>
        <w:numPr>
          <w:ilvl w:val="0"/>
          <w:numId w:val="27"/>
        </w:numPr>
        <w:autoSpaceDE w:val="0"/>
        <w:autoSpaceDN w:val="0"/>
        <w:adjustRightInd w:val="0"/>
        <w:jc w:val="both"/>
      </w:pPr>
      <w:bookmarkStart w:id="173" w:name="_Hlk19093055"/>
      <w:r w:rsidRPr="00B158F8">
        <w:rPr>
          <w:rFonts w:eastAsiaTheme="minorHAnsi"/>
          <w:lang w:eastAsia="en-US"/>
        </w:rPr>
        <w:t xml:space="preserve">паспорт громадянина України (або іншого документа, що посвідчує </w:t>
      </w:r>
      <w:proofErr w:type="spellStart"/>
      <w:r w:rsidRPr="00B158F8">
        <w:rPr>
          <w:rFonts w:eastAsiaTheme="minorHAnsi"/>
          <w:lang w:eastAsia="en-US"/>
        </w:rPr>
        <w:t>особута</w:t>
      </w:r>
      <w:proofErr w:type="spellEnd"/>
      <w:r w:rsidRPr="00B158F8">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46459D34"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документ з РНОКПП;</w:t>
      </w:r>
    </w:p>
    <w:p w14:paraId="77ACAABB"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73"/>
    <w:p w14:paraId="361EB5C8" w14:textId="77777777" w:rsidR="00FF1A5E" w:rsidRPr="00B158F8" w:rsidRDefault="00FF1A5E" w:rsidP="00FF1A5E">
      <w:pPr>
        <w:pStyle w:val="af9"/>
        <w:ind w:firstLine="708"/>
        <w:rPr>
          <w:lang w:eastAsia="ru-RU"/>
        </w:rPr>
      </w:pPr>
      <w:r w:rsidRPr="00B158F8">
        <w:rPr>
          <w:lang w:eastAsia="ru-RU"/>
        </w:rPr>
        <w:t>4.4.2.2. фізичною особою-нерезидентом:</w:t>
      </w:r>
    </w:p>
    <w:p w14:paraId="53307838" w14:textId="77777777" w:rsidR="00FF1A5E" w:rsidRPr="00B158F8" w:rsidRDefault="00FF1A5E" w:rsidP="00FF1A5E">
      <w:pPr>
        <w:numPr>
          <w:ilvl w:val="0"/>
          <w:numId w:val="27"/>
        </w:numPr>
        <w:autoSpaceDE w:val="0"/>
        <w:autoSpaceDN w:val="0"/>
        <w:adjustRightInd w:val="0"/>
        <w:jc w:val="both"/>
      </w:pPr>
      <w:bookmarkStart w:id="174" w:name="_Hlk19093099"/>
      <w:r w:rsidRPr="00B158F8">
        <w:rPr>
          <w:rFonts w:eastAsiaTheme="minorHAnsi"/>
          <w:lang w:eastAsia="en-US"/>
        </w:rPr>
        <w:t>паспортний документ громадянина іншої держави</w:t>
      </w:r>
      <w:bookmarkEnd w:id="174"/>
      <w:r w:rsidRPr="00B158F8">
        <w:rPr>
          <w:rFonts w:eastAsiaTheme="minorHAnsi"/>
          <w:lang w:eastAsia="en-US"/>
        </w:rPr>
        <w:t>;</w:t>
      </w:r>
    </w:p>
    <w:p w14:paraId="0580EFE3"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документ з РНОКПП (при наявності);</w:t>
      </w:r>
    </w:p>
    <w:p w14:paraId="3E7F8E63"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 xml:space="preserve">нотаріальна довіреність або довіреність, оформлена в Банку та засвідчена працівником Банку (за потреби). </w:t>
      </w:r>
    </w:p>
    <w:p w14:paraId="3E864B46" w14:textId="77777777" w:rsidR="00FF1A5E" w:rsidRPr="00B158F8" w:rsidRDefault="00FF1A5E" w:rsidP="00FF1A5E">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41029811" w14:textId="77777777" w:rsidR="00FF1A5E" w:rsidRPr="00B158F8" w:rsidRDefault="00FF1A5E" w:rsidP="00FF1A5E">
      <w:pPr>
        <w:pStyle w:val="af9"/>
        <w:ind w:firstLine="708"/>
        <w:jc w:val="both"/>
        <w:rPr>
          <w:rFonts w:eastAsiaTheme="minorHAnsi"/>
          <w:lang w:eastAsia="en-US"/>
        </w:rPr>
      </w:pPr>
      <w:bookmarkStart w:id="175"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75"/>
      <w:r w:rsidRPr="00B158F8">
        <w:rPr>
          <w:lang w:eastAsia="ru-RU"/>
        </w:rPr>
        <w:t>, Тарифами Банку тощо.</w:t>
      </w:r>
    </w:p>
    <w:p w14:paraId="1B90A3A3" w14:textId="77777777" w:rsidR="00FF1A5E" w:rsidRPr="00B158F8" w:rsidRDefault="00FF1A5E" w:rsidP="00FF1A5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p>
    <w:p w14:paraId="16E2676E" w14:textId="77777777" w:rsidR="00FF1A5E" w:rsidRPr="00B158F8" w:rsidRDefault="00FF1A5E" w:rsidP="00FF1A5E">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06A697D1" w14:textId="77777777" w:rsidR="00FF1A5E" w:rsidRPr="00B158F8" w:rsidRDefault="00FF1A5E" w:rsidP="00FF1A5E">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401AF0E3" w14:textId="77777777" w:rsidR="00FF1A5E" w:rsidRPr="00B158F8" w:rsidRDefault="00FF1A5E" w:rsidP="00FF1A5E">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649804A3" w14:textId="77777777" w:rsidR="00FF1A5E" w:rsidRPr="00B158F8" w:rsidRDefault="00FF1A5E" w:rsidP="00FF1A5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6F6C8B1" w14:textId="77777777" w:rsidR="00FF1A5E" w:rsidRPr="00B158F8" w:rsidRDefault="00FF1A5E" w:rsidP="00FF1A5E">
      <w:pPr>
        <w:pStyle w:val="af9"/>
        <w:ind w:firstLine="708"/>
        <w:jc w:val="both"/>
        <w:rPr>
          <w:lang w:eastAsia="ru-RU"/>
        </w:rPr>
      </w:pPr>
      <w:r w:rsidRPr="00B158F8">
        <w:rPr>
          <w:lang w:eastAsia="ru-RU"/>
        </w:rPr>
        <w:t>4.4.3.6. Всі раніше видані довіреності втрачають силу внаслідок:</w:t>
      </w:r>
    </w:p>
    <w:p w14:paraId="347E0239"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612808F7"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57ECD7C7"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341EC449"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1B5CF9F1"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58ED48B9" w14:textId="77777777" w:rsidR="00FF1A5E" w:rsidRPr="00B158F8" w:rsidRDefault="00FF1A5E" w:rsidP="00FF1A5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220BC790" w14:textId="77777777" w:rsidR="00FF1A5E" w:rsidRPr="00B158F8" w:rsidRDefault="00FF1A5E" w:rsidP="00FF1A5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w:t>
      </w:r>
      <w:proofErr w:type="spellStart"/>
      <w:r w:rsidRPr="00B158F8">
        <w:rPr>
          <w:lang w:eastAsia="ru-RU"/>
        </w:rPr>
        <w:t>найм</w:t>
      </w:r>
      <w:proofErr w:type="spellEnd"/>
      <w:r w:rsidRPr="00B158F8">
        <w:rPr>
          <w:lang w:eastAsia="ru-RU"/>
        </w:rPr>
        <w:t>) сейфу Клієнту.</w:t>
      </w:r>
    </w:p>
    <w:p w14:paraId="38F3976F" w14:textId="77777777" w:rsidR="00FF1A5E" w:rsidRPr="00B158F8" w:rsidRDefault="00FF1A5E" w:rsidP="00FF1A5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74055909" w14:textId="77777777" w:rsidR="00FF1A5E" w:rsidRPr="00B158F8" w:rsidRDefault="00FF1A5E" w:rsidP="00FF1A5E">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0C3594B3" w14:textId="77777777" w:rsidR="00FF1A5E" w:rsidRPr="00B158F8" w:rsidRDefault="00FF1A5E" w:rsidP="00FF1A5E">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7E965630"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875745C" w14:textId="77777777" w:rsidR="00FF1A5E" w:rsidRPr="00B158F8" w:rsidRDefault="00FF1A5E" w:rsidP="00FF1A5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від 14 днів до 36 місяців).</w:t>
      </w:r>
    </w:p>
    <w:p w14:paraId="7CFDD040" w14:textId="77777777" w:rsidR="00FF1A5E" w:rsidRPr="00B158F8" w:rsidRDefault="00FF1A5E" w:rsidP="00FF1A5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302B177E" w14:textId="77777777" w:rsidR="00FF1A5E" w:rsidRPr="00B158F8" w:rsidRDefault="00FF1A5E" w:rsidP="00FF1A5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00311A83" w14:textId="77777777" w:rsidR="00FF1A5E" w:rsidRPr="00B158F8" w:rsidRDefault="00FF1A5E" w:rsidP="00FF1A5E">
      <w:pPr>
        <w:ind w:firstLine="708"/>
        <w:jc w:val="both"/>
      </w:pPr>
      <w:r w:rsidRPr="00B158F8">
        <w:lastRenderedPageBreak/>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76D2CFFB" w14:textId="77777777" w:rsidR="00FF1A5E" w:rsidRPr="00B158F8" w:rsidRDefault="00FF1A5E" w:rsidP="00FF1A5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1081B976" w14:textId="77777777" w:rsidR="00FF1A5E" w:rsidRPr="00B158F8" w:rsidRDefault="00FF1A5E" w:rsidP="00FF1A5E">
      <w:pPr>
        <w:numPr>
          <w:ilvl w:val="0"/>
          <w:numId w:val="27"/>
        </w:numPr>
        <w:autoSpaceDE w:val="0"/>
        <w:autoSpaceDN w:val="0"/>
        <w:adjustRightInd w:val="0"/>
        <w:jc w:val="both"/>
      </w:pPr>
      <w:r w:rsidRPr="00B158F8">
        <w:rPr>
          <w:lang w:eastAsia="ru-RU"/>
        </w:rPr>
        <w:t>готівкою через касу Банку;</w:t>
      </w:r>
    </w:p>
    <w:p w14:paraId="5BB4ADAC" w14:textId="77777777" w:rsidR="00FF1A5E" w:rsidRPr="00B158F8" w:rsidRDefault="00FF1A5E" w:rsidP="00FF1A5E">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3D77761A" w14:textId="77777777" w:rsidR="00FF1A5E" w:rsidRPr="00B158F8" w:rsidRDefault="00FF1A5E" w:rsidP="00FF1A5E">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2AFA9C63" w14:textId="77777777" w:rsidR="00FF1A5E" w:rsidRPr="00B158F8" w:rsidRDefault="00FF1A5E" w:rsidP="00FF1A5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6B4E4CBE" w14:textId="77777777" w:rsidR="00FF1A5E" w:rsidRPr="00B158F8" w:rsidRDefault="00FF1A5E" w:rsidP="00FF1A5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5E2F981" w14:textId="77777777" w:rsidR="00FF1A5E" w:rsidRPr="00B158F8" w:rsidRDefault="00FF1A5E" w:rsidP="00FF1A5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 xml:space="preserve">у супроводі уповноваженого працівника Банку. </w:t>
      </w:r>
    </w:p>
    <w:p w14:paraId="5F8A93AB" w14:textId="77777777" w:rsidR="00FF1A5E" w:rsidRPr="00B158F8" w:rsidRDefault="00FF1A5E" w:rsidP="00FF1A5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624FDDBD" w14:textId="77777777" w:rsidR="00FF1A5E" w:rsidRPr="00B158F8" w:rsidRDefault="00FF1A5E" w:rsidP="00FF1A5E">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Pr="00B158F8">
        <w:t>Час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 За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з Клієнта стягується додаткова плата у розмірі згідно Тарифів Банку.</w:t>
      </w:r>
    </w:p>
    <w:p w14:paraId="2CFA749A" w14:textId="77777777" w:rsidR="00FF1A5E" w:rsidRPr="00B158F8" w:rsidRDefault="00FF1A5E" w:rsidP="00FF1A5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B158F8">
        <w:rPr>
          <w:lang w:eastAsia="ru-RU"/>
        </w:rPr>
        <w:t>передсховищі</w:t>
      </w:r>
      <w:proofErr w:type="spellEnd"/>
      <w:r w:rsidRPr="00B158F8">
        <w:rPr>
          <w:lang w:eastAsia="ru-RU"/>
        </w:rPr>
        <w:t>.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1F5802BA" w14:textId="77777777" w:rsidR="00FF1A5E" w:rsidRPr="00B158F8" w:rsidRDefault="00FF1A5E" w:rsidP="00FF1A5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0E6D57B0" w14:textId="77777777" w:rsidR="00FF1A5E" w:rsidRPr="00B158F8" w:rsidRDefault="00FF1A5E" w:rsidP="00FF1A5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13C9C4AC" w14:textId="77777777" w:rsidR="00FF1A5E" w:rsidRPr="00B158F8" w:rsidRDefault="00FF1A5E" w:rsidP="00FF1A5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w:t>
      </w:r>
      <w:proofErr w:type="spellStart"/>
      <w:r w:rsidRPr="00B158F8">
        <w:rPr>
          <w:lang w:eastAsia="ru-RU"/>
        </w:rPr>
        <w:t>т.ч</w:t>
      </w:r>
      <w:proofErr w:type="spellEnd"/>
      <w:r w:rsidRPr="00B158F8">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3E8AA3C5" w14:textId="77777777" w:rsidR="00FF1A5E" w:rsidRPr="00B158F8" w:rsidRDefault="00FF1A5E" w:rsidP="00FF1A5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67B999A0" w14:textId="77777777" w:rsidR="00FF1A5E" w:rsidRPr="00B158F8" w:rsidRDefault="00FF1A5E" w:rsidP="00FF1A5E">
      <w:pPr>
        <w:pStyle w:val="af9"/>
        <w:ind w:firstLine="708"/>
        <w:jc w:val="both"/>
        <w:rPr>
          <w:lang w:eastAsia="ru-RU"/>
        </w:rPr>
      </w:pPr>
      <w:r w:rsidRPr="00B158F8">
        <w:rPr>
          <w:lang w:eastAsia="ru-RU"/>
        </w:rPr>
        <w:t xml:space="preserve">4.4.17.3. У випадку втрати Клієнтом ключа від сейфа (у </w:t>
      </w:r>
      <w:proofErr w:type="spellStart"/>
      <w:r w:rsidRPr="00B158F8">
        <w:rPr>
          <w:lang w:eastAsia="ru-RU"/>
        </w:rPr>
        <w:t>т.ч</w:t>
      </w:r>
      <w:proofErr w:type="spellEnd"/>
      <w:r w:rsidRPr="00B158F8">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56477FE4" w14:textId="77777777" w:rsidR="00FF1A5E" w:rsidRPr="00B158F8" w:rsidRDefault="00FF1A5E" w:rsidP="00FF1A5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100235D5" w14:textId="77777777" w:rsidR="00FF1A5E" w:rsidRPr="00B158F8" w:rsidRDefault="00FF1A5E" w:rsidP="00FF1A5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3FD7E45A" w14:textId="77777777" w:rsidR="00FF1A5E" w:rsidRPr="00B158F8" w:rsidRDefault="00FF1A5E" w:rsidP="00FF1A5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8601E78" w14:textId="77777777" w:rsidR="00FF1A5E" w:rsidRPr="00B158F8" w:rsidRDefault="00FF1A5E" w:rsidP="00FF1A5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7A7DD042" w14:textId="77777777" w:rsidR="00FF1A5E" w:rsidRPr="00B158F8" w:rsidRDefault="00FF1A5E" w:rsidP="00FF1A5E">
      <w:pPr>
        <w:pStyle w:val="af9"/>
        <w:ind w:firstLine="708"/>
        <w:jc w:val="both"/>
        <w:rPr>
          <w:lang w:eastAsia="ru-RU"/>
        </w:rPr>
      </w:pPr>
      <w:r w:rsidRPr="00B158F8">
        <w:rPr>
          <w:lang w:eastAsia="ru-RU"/>
        </w:rPr>
        <w:t xml:space="preserve">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 </w:t>
      </w:r>
      <w:r w:rsidRPr="00B158F8">
        <w:rPr>
          <w:spacing w:val="2"/>
        </w:rPr>
        <w:t>згідно з Тарифами Банку</w:t>
      </w:r>
      <w:r w:rsidRPr="00B158F8">
        <w:rPr>
          <w:lang w:eastAsia="ru-RU"/>
        </w:rPr>
        <w:t xml:space="preserve">, </w:t>
      </w:r>
      <w:r w:rsidRPr="00B158F8">
        <w:rPr>
          <w:lang w:eastAsia="ru-RU"/>
        </w:rPr>
        <w:lastRenderedPageBreak/>
        <w:t xml:space="preserve">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47AB7F0B" w14:textId="77777777" w:rsidR="00FF1A5E" w:rsidRPr="00B158F8" w:rsidRDefault="00FF1A5E" w:rsidP="00FF1A5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1935A7A2" w14:textId="77777777" w:rsidR="00FF1A5E" w:rsidRPr="00B158F8" w:rsidRDefault="00FF1A5E" w:rsidP="00FF1A5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76"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76"/>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A6CB523" w14:textId="77777777" w:rsidR="00FF1A5E" w:rsidRPr="00B158F8" w:rsidRDefault="00FF1A5E" w:rsidP="00FF1A5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776DDDE6"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4CE6A6C2"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звільнення сейфу;</w:t>
      </w:r>
    </w:p>
    <w:p w14:paraId="47983106"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9D972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1CBBD908"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6D81CE09"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27CA301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12A305AC" w14:textId="77777777" w:rsidR="00FF1A5E" w:rsidRPr="00B158F8" w:rsidRDefault="00FF1A5E" w:rsidP="00FF1A5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131D56E0"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679A9C79"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3171CAA4"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7577B2A4"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0C0D3F35"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33E9105" w14:textId="77777777" w:rsidR="00FF1A5E" w:rsidRPr="00B158F8" w:rsidRDefault="00FF1A5E" w:rsidP="00FF1A5E">
      <w:pPr>
        <w:pStyle w:val="af9"/>
        <w:ind w:firstLine="708"/>
        <w:jc w:val="both"/>
        <w:rPr>
          <w:lang w:eastAsia="ru-RU"/>
        </w:rPr>
      </w:pPr>
      <w:r w:rsidRPr="00B158F8">
        <w:rPr>
          <w:lang w:eastAsia="ru-RU"/>
        </w:rPr>
        <w:t>4.4.34.</w:t>
      </w:r>
      <w:bookmarkStart w:id="177" w:name="_Hlk13566296"/>
      <w:r w:rsidRPr="00B158F8">
        <w:rPr>
          <w:lang w:eastAsia="ru-RU"/>
        </w:rPr>
        <w:t xml:space="preserve"> У випадку смерті Клієнта право на отримання вмісту сейфу отримує</w:t>
      </w:r>
      <w:bookmarkEnd w:id="177"/>
      <w:r w:rsidRPr="00B158F8">
        <w:rPr>
          <w:lang w:eastAsia="ru-RU"/>
        </w:rPr>
        <w:t xml:space="preserve"> </w:t>
      </w:r>
      <w:bookmarkStart w:id="178"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78"/>
    <w:p w14:paraId="424E5292" w14:textId="77777777" w:rsidR="00FF1A5E" w:rsidRPr="00B158F8" w:rsidRDefault="00FF1A5E" w:rsidP="00FF1A5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51C2784A" w14:textId="77777777" w:rsidR="00FF1A5E" w:rsidRPr="00B158F8" w:rsidRDefault="00FF1A5E" w:rsidP="00FF1A5E">
      <w:pPr>
        <w:pStyle w:val="af9"/>
        <w:ind w:firstLine="708"/>
        <w:jc w:val="both"/>
        <w:rPr>
          <w:lang w:eastAsia="ru-RU"/>
        </w:rPr>
      </w:pPr>
      <w:r w:rsidRPr="00B158F8">
        <w:rPr>
          <w:lang w:eastAsia="ru-RU"/>
        </w:rPr>
        <w:t xml:space="preserve">4.4.34.2. Належна перевірка осіб спадкоємців здійснюється у порядку, передбаченому чинним законодавством України та </w:t>
      </w:r>
      <w:r w:rsidRPr="00B158F8">
        <w:rPr>
          <w:rFonts w:eastAsiaTheme="minorHAnsi"/>
          <w:lang w:eastAsia="en-US"/>
        </w:rPr>
        <w:t>внутрішньої Програмою належної перевірки Клієнтів Банку.</w:t>
      </w:r>
    </w:p>
    <w:p w14:paraId="2C8D9323" w14:textId="77777777" w:rsidR="00FF1A5E" w:rsidRPr="00B158F8" w:rsidRDefault="00FF1A5E" w:rsidP="00FF1A5E">
      <w:pPr>
        <w:pStyle w:val="af9"/>
        <w:ind w:firstLine="567"/>
        <w:jc w:val="both"/>
        <w:rPr>
          <w:lang w:eastAsia="ru-RU"/>
        </w:rPr>
      </w:pPr>
    </w:p>
    <w:p w14:paraId="4E5280E7" w14:textId="77777777" w:rsidR="00FF1A5E" w:rsidRPr="00B158F8" w:rsidRDefault="00FF1A5E" w:rsidP="00FF1A5E">
      <w:pPr>
        <w:jc w:val="both"/>
        <w:rPr>
          <w:b/>
        </w:rPr>
      </w:pPr>
      <w:r w:rsidRPr="00B158F8">
        <w:rPr>
          <w:b/>
        </w:rPr>
        <w:tab/>
        <w:t>4.4.35. Банк зобов’язаний:</w:t>
      </w:r>
    </w:p>
    <w:p w14:paraId="4E27F9EE" w14:textId="77777777" w:rsidR="00FF1A5E" w:rsidRPr="00B158F8" w:rsidRDefault="00FF1A5E" w:rsidP="00FF1A5E">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6EABFB65" w14:textId="77777777" w:rsidR="00FF1A5E" w:rsidRPr="00B158F8" w:rsidRDefault="00FF1A5E" w:rsidP="00FF1A5E">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56D84D06" w14:textId="77777777" w:rsidR="00FF1A5E" w:rsidRPr="00B158F8" w:rsidRDefault="00FF1A5E" w:rsidP="00FF1A5E">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430FB86B" w14:textId="77777777" w:rsidR="00FF1A5E" w:rsidRPr="00B158F8" w:rsidRDefault="00FF1A5E" w:rsidP="00FF1A5E">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4D22C786" w14:textId="77777777" w:rsidR="00FF1A5E" w:rsidRPr="00B158F8" w:rsidRDefault="00FF1A5E" w:rsidP="00FF1A5E">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4A4D33AD" w14:textId="77777777" w:rsidR="00FF1A5E" w:rsidRPr="00B158F8" w:rsidRDefault="00FF1A5E" w:rsidP="00FF1A5E">
      <w:pPr>
        <w:numPr>
          <w:ilvl w:val="0"/>
          <w:numId w:val="35"/>
        </w:numPr>
        <w:jc w:val="both"/>
      </w:pPr>
      <w:r w:rsidRPr="00B158F8">
        <w:t xml:space="preserve">відкрити Клієнту  відповідний рахунок для обліку заставної вартості ключа; </w:t>
      </w:r>
    </w:p>
    <w:p w14:paraId="0EC43F14" w14:textId="77777777" w:rsidR="00FF1A5E" w:rsidRPr="00B158F8" w:rsidRDefault="00FF1A5E" w:rsidP="00FF1A5E">
      <w:pPr>
        <w:numPr>
          <w:ilvl w:val="0"/>
          <w:numId w:val="35"/>
        </w:numPr>
        <w:jc w:val="both"/>
      </w:pPr>
      <w:r w:rsidRPr="00B158F8">
        <w:t>забезпечити зовнішню недоторканність сейфу та виключення  доступу  до нього третіх осіб;</w:t>
      </w:r>
    </w:p>
    <w:p w14:paraId="19B4A3D5" w14:textId="77777777" w:rsidR="00FF1A5E" w:rsidRPr="00B158F8" w:rsidRDefault="00FF1A5E" w:rsidP="00FF1A5E">
      <w:pPr>
        <w:numPr>
          <w:ilvl w:val="0"/>
          <w:numId w:val="35"/>
        </w:numPr>
        <w:jc w:val="both"/>
      </w:pPr>
      <w:r w:rsidRPr="00B158F8">
        <w:lastRenderedPageBreak/>
        <w:t>розкривати сейф тільки у випадках, передбачених законодавством України та цим Договором;</w:t>
      </w:r>
    </w:p>
    <w:p w14:paraId="41FDD362" w14:textId="77777777" w:rsidR="00FF1A5E" w:rsidRPr="00B158F8" w:rsidRDefault="00FF1A5E" w:rsidP="00FF1A5E">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41A32880" w14:textId="77777777" w:rsidR="00FF1A5E" w:rsidRPr="00B158F8" w:rsidRDefault="00FF1A5E" w:rsidP="00FF1A5E">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2B557E6F" w14:textId="77777777" w:rsidR="00FF1A5E" w:rsidRDefault="00FF1A5E" w:rsidP="00FF1A5E">
      <w:pPr>
        <w:numPr>
          <w:ilvl w:val="0"/>
          <w:numId w:val="35"/>
        </w:numPr>
        <w:suppressAutoHyphens w:val="0"/>
        <w:spacing w:after="120" w:line="276" w:lineRule="auto"/>
        <w:contextualSpacing/>
        <w:jc w:val="both"/>
        <w:rPr>
          <w:rFonts w:eastAsiaTheme="minorHAnsi"/>
          <w:lang w:eastAsia="en-US"/>
        </w:rPr>
      </w:pPr>
      <w:r w:rsidRPr="00B158F8">
        <w:rPr>
          <w:lang w:eastAsia="ru-RU"/>
        </w:rPr>
        <w:t xml:space="preserve">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w:t>
      </w:r>
      <w:proofErr w:type="spellStart"/>
      <w:r w:rsidRPr="00B158F8">
        <w:rPr>
          <w:lang w:eastAsia="ru-RU"/>
        </w:rPr>
        <w:t>сейфу;</w:t>
      </w:r>
      <w:r w:rsidRPr="00EC7536">
        <w:rPr>
          <w:rFonts w:eastAsiaTheme="minorHAnsi"/>
          <w:lang w:eastAsia="en-US"/>
        </w:rPr>
        <w:t>здійснювати</w:t>
      </w:r>
      <w:proofErr w:type="spellEnd"/>
      <w:r w:rsidRPr="00EC7536">
        <w:rPr>
          <w:rFonts w:eastAsiaTheme="minorHAnsi"/>
          <w:lang w:eastAsia="en-US"/>
        </w:rPr>
        <w:t xml:space="preserve"> належну перевірку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належної перевірки Клієнтів Банку;</w:t>
      </w:r>
    </w:p>
    <w:p w14:paraId="09E02A31" w14:textId="77777777" w:rsidR="00FF1A5E" w:rsidRDefault="00FF1A5E" w:rsidP="00FF1A5E">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7BF4050" w14:textId="77777777" w:rsidR="00FF1A5E" w:rsidRPr="00EC7536" w:rsidRDefault="00FF1A5E" w:rsidP="00FF1A5E">
      <w:pPr>
        <w:suppressAutoHyphens w:val="0"/>
        <w:spacing w:after="120" w:line="276" w:lineRule="auto"/>
        <w:ind w:left="1260"/>
        <w:contextualSpacing/>
        <w:jc w:val="both"/>
        <w:rPr>
          <w:rFonts w:eastAsiaTheme="minorHAnsi"/>
          <w:lang w:eastAsia="en-US"/>
        </w:rPr>
      </w:pPr>
    </w:p>
    <w:p w14:paraId="7F1324D6" w14:textId="77777777" w:rsidR="00FF1A5E" w:rsidRPr="00B158F8" w:rsidRDefault="00FF1A5E" w:rsidP="00FF1A5E">
      <w:pPr>
        <w:ind w:firstLine="708"/>
        <w:jc w:val="both"/>
        <w:rPr>
          <w:b/>
        </w:rPr>
      </w:pPr>
      <w:r w:rsidRPr="00B158F8">
        <w:rPr>
          <w:b/>
        </w:rPr>
        <w:t>4.4.36. Клієнт зобов'язаний:</w:t>
      </w:r>
    </w:p>
    <w:p w14:paraId="1C79159D" w14:textId="77777777" w:rsidR="00FF1A5E" w:rsidRPr="00B158F8" w:rsidRDefault="00FF1A5E" w:rsidP="00FF1A5E">
      <w:pPr>
        <w:numPr>
          <w:ilvl w:val="0"/>
          <w:numId w:val="36"/>
        </w:numPr>
        <w:jc w:val="both"/>
        <w:rPr>
          <w:b/>
        </w:rPr>
      </w:pPr>
      <w:proofErr w:type="spellStart"/>
      <w:r w:rsidRPr="00B158F8">
        <w:t>внести</w:t>
      </w:r>
      <w:proofErr w:type="spellEnd"/>
      <w:r w:rsidRPr="00B158F8">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C3EE2DA" w14:textId="77777777" w:rsidR="00FF1A5E" w:rsidRPr="00B158F8" w:rsidRDefault="00FF1A5E" w:rsidP="00FF1A5E">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4391B596" w14:textId="77777777" w:rsidR="00FF1A5E" w:rsidRPr="00B158F8" w:rsidRDefault="00FF1A5E" w:rsidP="00FF1A5E">
      <w:pPr>
        <w:numPr>
          <w:ilvl w:val="0"/>
          <w:numId w:val="36"/>
        </w:numPr>
        <w:jc w:val="both"/>
        <w:rPr>
          <w:b/>
        </w:rPr>
      </w:pPr>
      <w:r w:rsidRPr="00B158F8">
        <w:t>здійснювати належну експлуатацію сейфа та дотримуватися умов цього Договору;</w:t>
      </w:r>
    </w:p>
    <w:p w14:paraId="47F02704" w14:textId="77777777" w:rsidR="00FF1A5E" w:rsidRPr="00B158F8" w:rsidRDefault="00FF1A5E" w:rsidP="00FF1A5E">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63159107" w14:textId="77777777" w:rsidR="00FF1A5E" w:rsidRPr="00B158F8" w:rsidRDefault="00FF1A5E" w:rsidP="00FF1A5E">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4D69ABCF" w14:textId="77777777" w:rsidR="00FF1A5E" w:rsidRPr="00B158F8" w:rsidRDefault="00FF1A5E" w:rsidP="00FF1A5E">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69F0FE1C" w14:textId="77777777" w:rsidR="00FF1A5E" w:rsidRPr="00B158F8" w:rsidRDefault="00FF1A5E" w:rsidP="00FF1A5E">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5D51772D" w14:textId="77777777" w:rsidR="00FF1A5E" w:rsidRPr="00B158F8" w:rsidRDefault="00FF1A5E" w:rsidP="00FF1A5E">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1955CE9E" w14:textId="77777777" w:rsidR="00FF1A5E" w:rsidRPr="00B158F8" w:rsidRDefault="00FF1A5E" w:rsidP="00FF1A5E">
      <w:pPr>
        <w:numPr>
          <w:ilvl w:val="0"/>
          <w:numId w:val="36"/>
        </w:numPr>
        <w:jc w:val="both"/>
        <w:rPr>
          <w:b/>
        </w:rPr>
      </w:pPr>
      <w:r w:rsidRPr="00B158F8">
        <w:t>своєчасно здійснювати оплату послуг Банку;</w:t>
      </w:r>
    </w:p>
    <w:p w14:paraId="0BE45200" w14:textId="77777777" w:rsidR="00FF1A5E" w:rsidRPr="00B158F8" w:rsidRDefault="00FF1A5E" w:rsidP="00FF1A5E">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512A923B" w14:textId="77777777" w:rsidR="00FF1A5E" w:rsidRPr="00B158F8" w:rsidRDefault="00FF1A5E" w:rsidP="00FF1A5E">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6938BF2B" w14:textId="77777777" w:rsidR="00FF1A5E" w:rsidRPr="00B158F8" w:rsidRDefault="00FF1A5E" w:rsidP="00FF1A5E">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410AB760" w14:textId="77777777" w:rsidR="00FF1A5E" w:rsidRPr="00B158F8" w:rsidRDefault="00FF1A5E" w:rsidP="00FF1A5E">
      <w:pPr>
        <w:numPr>
          <w:ilvl w:val="0"/>
          <w:numId w:val="36"/>
        </w:numPr>
        <w:jc w:val="both"/>
        <w:rPr>
          <w:b/>
        </w:rPr>
      </w:pPr>
      <w:r w:rsidRPr="00B158F8">
        <w:t xml:space="preserve">не виготовляти дублікати ключа від сейфу; </w:t>
      </w:r>
    </w:p>
    <w:p w14:paraId="5329C726" w14:textId="77777777" w:rsidR="00FF1A5E" w:rsidRPr="00B158F8" w:rsidRDefault="00FF1A5E" w:rsidP="00FF1A5E">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04C9DE84" w14:textId="77777777" w:rsidR="00FF1A5E" w:rsidRPr="00B158F8" w:rsidRDefault="00FF1A5E" w:rsidP="00FF1A5E">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4F6A1C09" w14:textId="77777777" w:rsidR="00FF1A5E" w:rsidRPr="00B158F8" w:rsidRDefault="00FF1A5E" w:rsidP="00FF1A5E">
      <w:pPr>
        <w:numPr>
          <w:ilvl w:val="0"/>
          <w:numId w:val="36"/>
        </w:numPr>
        <w:jc w:val="both"/>
        <w:rPr>
          <w:b/>
        </w:rPr>
      </w:pPr>
      <w:r w:rsidRPr="00B158F8">
        <w:t>відшкодувати заподіяні Банку збитки;</w:t>
      </w:r>
    </w:p>
    <w:p w14:paraId="34C253F2" w14:textId="77777777" w:rsidR="00FF1A5E" w:rsidRPr="00B158F8" w:rsidRDefault="00FF1A5E" w:rsidP="00FF1A5E">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p>
    <w:p w14:paraId="1E1B3A1E" w14:textId="77777777" w:rsidR="00FF1A5E" w:rsidRDefault="00FF1A5E" w:rsidP="00FF1A5E">
      <w:pPr>
        <w:pStyle w:val="21"/>
        <w:numPr>
          <w:ilvl w:val="0"/>
          <w:numId w:val="36"/>
        </w:numPr>
        <w:suppressAutoHyphens w:val="0"/>
        <w:spacing w:after="0" w:line="240" w:lineRule="auto"/>
        <w:jc w:val="both"/>
        <w:rPr>
          <w:lang w:eastAsia="ru-RU"/>
        </w:rPr>
      </w:pPr>
      <w:r w:rsidRPr="00B158F8">
        <w:t>повідомляти в Угоді-Заяві на момент її укладання, та в подальшому, в процесі її 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t>;</w:t>
      </w:r>
    </w:p>
    <w:p w14:paraId="15914427" w14:textId="77777777" w:rsidR="00FF1A5E" w:rsidRPr="00B158F8" w:rsidRDefault="00FF1A5E" w:rsidP="00FF1A5E">
      <w:pPr>
        <w:pStyle w:val="af7"/>
        <w:numPr>
          <w:ilvl w:val="0"/>
          <w:numId w:val="9"/>
        </w:numPr>
        <w:shd w:val="clear" w:color="auto" w:fill="FFFFFF"/>
        <w:suppressAutoHyphens w:val="0"/>
        <w:spacing w:after="150"/>
        <w:jc w:val="both"/>
        <w:rPr>
          <w:lang w:eastAsia="ru-RU"/>
        </w:rPr>
      </w:pPr>
      <w:r w:rsidRPr="00B158F8">
        <w:rPr>
          <w:spacing w:val="2"/>
        </w:rPr>
        <w:t>.</w:t>
      </w:r>
      <w:r w:rsidRPr="00EC7536">
        <w:rPr>
          <w:lang w:val="ru-RU"/>
        </w:rPr>
        <w:t xml:space="preserve"> 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w:t>
      </w:r>
      <w:r w:rsidRPr="00EC7536">
        <w:rPr>
          <w:color w:val="333333"/>
          <w:shd w:val="clear" w:color="auto" w:fill="FFFFFF"/>
        </w:rPr>
        <w:lastRenderedPageBreak/>
        <w:t xml:space="preserve">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p>
    <w:p w14:paraId="00F048F0" w14:textId="77777777" w:rsidR="00FF1A5E" w:rsidRPr="00B158F8" w:rsidRDefault="00FF1A5E" w:rsidP="00FF1A5E">
      <w:pPr>
        <w:suppressAutoHyphens w:val="0"/>
        <w:ind w:left="900"/>
        <w:jc w:val="both"/>
        <w:rPr>
          <w:b/>
        </w:rPr>
      </w:pPr>
      <w:r w:rsidRPr="00B158F8">
        <w:rPr>
          <w:b/>
        </w:rPr>
        <w:t>4.4.37. Банк має право:</w:t>
      </w:r>
    </w:p>
    <w:p w14:paraId="1D2ADE94" w14:textId="77777777" w:rsidR="00FF1A5E" w:rsidRPr="00B158F8" w:rsidRDefault="00FF1A5E" w:rsidP="00FF1A5E">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10A9A0DF" w14:textId="77777777" w:rsidR="00FF1A5E" w:rsidRPr="00B158F8" w:rsidRDefault="00FF1A5E" w:rsidP="00FF1A5E">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568D4677" w14:textId="77777777" w:rsidR="00FF1A5E" w:rsidRPr="00B158F8" w:rsidRDefault="00FF1A5E" w:rsidP="00FF1A5E">
      <w:pPr>
        <w:numPr>
          <w:ilvl w:val="0"/>
          <w:numId w:val="37"/>
        </w:numPr>
        <w:jc w:val="both"/>
      </w:pPr>
      <w:bookmarkStart w:id="179"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79"/>
      <w:r w:rsidRPr="00B158F8">
        <w:t xml:space="preserve">таких цінностей; </w:t>
      </w:r>
      <w:bookmarkStart w:id="180"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81" w:name="_Hlk19096974"/>
      <w:bookmarkEnd w:id="180"/>
      <w:r w:rsidRPr="00B158F8">
        <w:t xml:space="preserve">, за виключенням цінних паперів, право </w:t>
      </w:r>
      <w:proofErr w:type="spellStart"/>
      <w:r w:rsidRPr="00B158F8">
        <w:t>набувальної</w:t>
      </w:r>
      <w:proofErr w:type="spellEnd"/>
      <w:r w:rsidRPr="00B158F8">
        <w:t xml:space="preserve"> власності за якими можна отримати лише за рішенням суду;</w:t>
      </w:r>
      <w:bookmarkEnd w:id="181"/>
    </w:p>
    <w:p w14:paraId="04D53550" w14:textId="77777777" w:rsidR="00FF1A5E" w:rsidRPr="00B158F8" w:rsidRDefault="00FF1A5E" w:rsidP="00FF1A5E">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026AF36A" w14:textId="77777777" w:rsidR="00FF1A5E" w:rsidRPr="00B158F8" w:rsidRDefault="00FF1A5E" w:rsidP="00FF1A5E">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5C08E992" w14:textId="77777777" w:rsidR="00FF1A5E" w:rsidRPr="00B158F8" w:rsidRDefault="00FF1A5E" w:rsidP="00FF1A5E">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5CF56B7E" w14:textId="77777777" w:rsidR="00FF1A5E" w:rsidRPr="00B158F8" w:rsidRDefault="00FF1A5E" w:rsidP="00FF1A5E">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4E29AF5E" w14:textId="77777777" w:rsidR="00FF1A5E" w:rsidRPr="00B158F8" w:rsidRDefault="00FF1A5E" w:rsidP="00FF1A5E">
      <w:pPr>
        <w:jc w:val="both"/>
        <w:rPr>
          <w:b/>
        </w:rPr>
      </w:pPr>
      <w:r w:rsidRPr="00B158F8">
        <w:rPr>
          <w:b/>
        </w:rPr>
        <w:tab/>
      </w:r>
    </w:p>
    <w:p w14:paraId="303986E3" w14:textId="77777777" w:rsidR="00FF1A5E" w:rsidRPr="00B158F8" w:rsidRDefault="00FF1A5E" w:rsidP="00FF1A5E">
      <w:pPr>
        <w:jc w:val="both"/>
        <w:rPr>
          <w:b/>
        </w:rPr>
      </w:pPr>
      <w:r w:rsidRPr="00B158F8">
        <w:rPr>
          <w:b/>
        </w:rPr>
        <w:t>4.4.38. Клієнт має право:</w:t>
      </w:r>
    </w:p>
    <w:p w14:paraId="29F86EDC" w14:textId="77777777" w:rsidR="00FF1A5E" w:rsidRPr="00B158F8" w:rsidRDefault="00FF1A5E" w:rsidP="00FF1A5E">
      <w:pPr>
        <w:numPr>
          <w:ilvl w:val="0"/>
          <w:numId w:val="38"/>
        </w:numPr>
        <w:jc w:val="both"/>
      </w:pPr>
      <w:r w:rsidRPr="00B158F8">
        <w:t xml:space="preserve">вимагати від Банку виконання умов цього Договору в повному обсязі;  </w:t>
      </w:r>
    </w:p>
    <w:p w14:paraId="3AC1B0D5" w14:textId="77777777" w:rsidR="00FF1A5E" w:rsidRPr="00B158F8" w:rsidRDefault="00FF1A5E" w:rsidP="00FF1A5E">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33A9BD16" w14:textId="77777777" w:rsidR="00FF1A5E" w:rsidRPr="00B158F8" w:rsidRDefault="00FF1A5E" w:rsidP="00FF1A5E">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11C7C971" w14:textId="77777777" w:rsidR="00FF1A5E" w:rsidRPr="00B158F8" w:rsidRDefault="00FF1A5E" w:rsidP="00FF1A5E">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38879C5D" w14:textId="77777777" w:rsidR="00FF1A5E" w:rsidRPr="00B158F8" w:rsidRDefault="00FF1A5E" w:rsidP="00FF1A5E">
      <w:pPr>
        <w:jc w:val="both"/>
        <w:rPr>
          <w:b/>
          <w:u w:val="single"/>
        </w:rPr>
      </w:pPr>
    </w:p>
    <w:p w14:paraId="45866AFC" w14:textId="77777777" w:rsidR="00FF1A5E" w:rsidRPr="00B158F8" w:rsidRDefault="00FF1A5E" w:rsidP="00FF1A5E">
      <w:pPr>
        <w:pStyle w:val="2"/>
        <w:rPr>
          <w:rFonts w:ascii="Times New Roman" w:hAnsi="Times New Roman"/>
          <w:i w:val="0"/>
          <w:iCs/>
          <w:u w:val="single"/>
        </w:rPr>
      </w:pPr>
      <w:bookmarkStart w:id="182" w:name="_Toc164697158"/>
      <w:r w:rsidRPr="00B158F8">
        <w:rPr>
          <w:rFonts w:ascii="Times New Roman" w:hAnsi="Times New Roman"/>
          <w:i w:val="0"/>
          <w:iCs/>
          <w:u w:val="single"/>
        </w:rPr>
        <w:t xml:space="preserve">4.5. Дистанційне банківське обслуговування в Мобільному 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Pr="00B158F8">
        <w:rPr>
          <w:rFonts w:ascii="Times New Roman" w:hAnsi="Times New Roman"/>
          <w:i w:val="0"/>
          <w:iCs/>
          <w:u w:val="single"/>
        </w:rPr>
        <w:t xml:space="preserve"> .</w:t>
      </w:r>
      <w:bookmarkEnd w:id="182"/>
    </w:p>
    <w:p w14:paraId="50C31F29" w14:textId="77777777" w:rsidR="00FF1A5E" w:rsidRPr="00B158F8" w:rsidRDefault="00FF1A5E" w:rsidP="00FF1A5E">
      <w:pPr>
        <w:ind w:firstLine="708"/>
        <w:jc w:val="both"/>
      </w:pPr>
      <w:r w:rsidRPr="00B158F8">
        <w:t xml:space="preserve">4.5.1. Оперативне ведення Клієнтом своїх рахунків у Банку та обмін технологічною інформацією, визначено цим Договором. </w:t>
      </w:r>
    </w:p>
    <w:p w14:paraId="688F4B06" w14:textId="77777777" w:rsidR="00FF1A5E" w:rsidRPr="00B158F8" w:rsidRDefault="00FF1A5E" w:rsidP="00FF1A5E">
      <w:pPr>
        <w:ind w:firstLine="708"/>
        <w:jc w:val="both"/>
      </w:pPr>
      <w:r w:rsidRPr="00B158F8">
        <w:t xml:space="preserve">4.5.2. 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5C3E0AEE" w14:textId="77777777" w:rsidR="00FF1A5E" w:rsidRPr="00B158F8" w:rsidRDefault="00FF1A5E" w:rsidP="00FF1A5E">
      <w:pPr>
        <w:ind w:firstLine="708"/>
        <w:jc w:val="both"/>
      </w:pPr>
      <w:r w:rsidRPr="00B158F8">
        <w:t>4.5.3. 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53363FED" w14:textId="77777777" w:rsidR="00FF1A5E" w:rsidRPr="00B158F8" w:rsidRDefault="00FF1A5E" w:rsidP="00FF1A5E">
      <w:pPr>
        <w:ind w:firstLine="708"/>
        <w:jc w:val="both"/>
      </w:pPr>
      <w:r w:rsidRPr="00B158F8">
        <w:t xml:space="preserve">4.5.4. Сторони узгодили можливість використання Клієнтом наступних систем дистанційного обслуговування: «Мобільного додатку </w:t>
      </w:r>
      <w:r w:rsidRPr="00B158F8">
        <w:rPr>
          <w:lang w:val="en-US"/>
        </w:rPr>
        <w:t>SKY</w:t>
      </w:r>
      <w:r w:rsidRPr="00B158F8">
        <w:t xml:space="preserve"> </w:t>
      </w:r>
      <w:r w:rsidRPr="00B158F8">
        <w:rPr>
          <w:lang w:val="en-US"/>
        </w:rPr>
        <w:t>Bank</w:t>
      </w:r>
      <w:r w:rsidRPr="00B158F8">
        <w:t xml:space="preserve">» (далі – Мобільний додаток). </w:t>
      </w:r>
    </w:p>
    <w:p w14:paraId="633F3D6A" w14:textId="77777777" w:rsidR="00FF1A5E" w:rsidRPr="00B158F8" w:rsidRDefault="00FF1A5E" w:rsidP="00FF1A5E">
      <w:pPr>
        <w:ind w:firstLine="708"/>
        <w:jc w:val="both"/>
      </w:pPr>
      <w:r w:rsidRPr="00B158F8">
        <w:t xml:space="preserve">4.5.5. 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w:t>
      </w:r>
      <w:proofErr w:type="spellStart"/>
      <w:r w:rsidRPr="00B158F8">
        <w:t>носіів</w:t>
      </w:r>
      <w:proofErr w:type="spellEnd"/>
      <w:r w:rsidRPr="00B158F8">
        <w:t xml:space="preserve">. </w:t>
      </w:r>
    </w:p>
    <w:p w14:paraId="0C23EEF1" w14:textId="77777777" w:rsidR="00FF1A5E" w:rsidRPr="00B158F8" w:rsidRDefault="00FF1A5E" w:rsidP="00FF1A5E">
      <w:pPr>
        <w:ind w:firstLine="708"/>
        <w:jc w:val="both"/>
      </w:pPr>
      <w:r w:rsidRPr="00B158F8">
        <w:t xml:space="preserve">4.5.6. Системи дистанційного обслуговування Банку призначені для управління реальними банківськими рахунками через мережу Інтернет. Системи надають Клієнтам комплекс банківських послуг цілодобово в режимі реального часу з будь-якої точки, що має вхід в Інтернет. </w:t>
      </w:r>
    </w:p>
    <w:p w14:paraId="59924873" w14:textId="77777777" w:rsidR="00FF1A5E" w:rsidRPr="00892DBD" w:rsidRDefault="00FF1A5E" w:rsidP="00FF1A5E">
      <w:pPr>
        <w:ind w:firstLine="708"/>
        <w:jc w:val="both"/>
      </w:pPr>
      <w:r w:rsidRPr="00892DBD">
        <w:t>4.5.7. За допомогою Мобільного додатку на підставі дистанційних розпоряджень Клієнта виконуються 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Мобільному додатку.</w:t>
      </w:r>
    </w:p>
    <w:p w14:paraId="5BF246C2" w14:textId="77777777" w:rsidR="00FF1A5E" w:rsidRPr="009F5B6C" w:rsidRDefault="00FF1A5E" w:rsidP="00FF1A5E">
      <w:pPr>
        <w:pStyle w:val="a5"/>
        <w:shd w:val="clear" w:color="auto" w:fill="FFFFFF"/>
        <w:spacing w:before="0" w:beforeAutospacing="0" w:after="0" w:afterAutospacing="0"/>
        <w:ind w:firstLine="708"/>
        <w:jc w:val="both"/>
        <w:rPr>
          <w:color w:val="242424"/>
          <w:sz w:val="20"/>
          <w:szCs w:val="20"/>
        </w:rPr>
      </w:pPr>
      <w:r w:rsidRPr="009F5B6C">
        <w:rPr>
          <w:sz w:val="20"/>
          <w:szCs w:val="20"/>
        </w:rPr>
        <w:t xml:space="preserve">4.5.8. </w:t>
      </w:r>
      <w:proofErr w:type="spellStart"/>
      <w:r w:rsidRPr="009F5B6C">
        <w:rPr>
          <w:color w:val="242424"/>
          <w:sz w:val="20"/>
          <w:szCs w:val="20"/>
        </w:rPr>
        <w:t>Під</w:t>
      </w:r>
      <w:proofErr w:type="spellEnd"/>
      <w:r w:rsidRPr="009F5B6C">
        <w:rPr>
          <w:color w:val="242424"/>
          <w:sz w:val="20"/>
          <w:szCs w:val="20"/>
        </w:rPr>
        <w:t xml:space="preserve"> час </w:t>
      </w:r>
      <w:proofErr w:type="spellStart"/>
      <w:r w:rsidRPr="009F5B6C">
        <w:rPr>
          <w:color w:val="242424"/>
          <w:sz w:val="20"/>
          <w:szCs w:val="20"/>
        </w:rPr>
        <w:t>здійснення</w:t>
      </w:r>
      <w:proofErr w:type="spellEnd"/>
      <w:r w:rsidRPr="009F5B6C">
        <w:rPr>
          <w:color w:val="242424"/>
          <w:sz w:val="20"/>
          <w:szCs w:val="20"/>
        </w:rPr>
        <w:t xml:space="preserve"> </w:t>
      </w:r>
      <w:proofErr w:type="spellStart"/>
      <w:r w:rsidRPr="009F5B6C">
        <w:rPr>
          <w:color w:val="242424"/>
          <w:sz w:val="20"/>
          <w:szCs w:val="20"/>
        </w:rPr>
        <w:t>розрахунків</w:t>
      </w:r>
      <w:proofErr w:type="spellEnd"/>
      <w:r w:rsidRPr="009F5B6C">
        <w:rPr>
          <w:color w:val="242424"/>
          <w:sz w:val="20"/>
          <w:szCs w:val="20"/>
        </w:rPr>
        <w:t xml:space="preserve"> за </w:t>
      </w:r>
      <w:proofErr w:type="spellStart"/>
      <w:r w:rsidRPr="009F5B6C">
        <w:rPr>
          <w:color w:val="242424"/>
          <w:sz w:val="20"/>
          <w:szCs w:val="20"/>
        </w:rPr>
        <w:t>допомогою</w:t>
      </w:r>
      <w:proofErr w:type="spellEnd"/>
      <w:r w:rsidRPr="009F5B6C">
        <w:rPr>
          <w:color w:val="242424"/>
          <w:sz w:val="20"/>
          <w:szCs w:val="20"/>
        </w:rPr>
        <w:t xml:space="preserve"> </w:t>
      </w:r>
      <w:proofErr w:type="spellStart"/>
      <w:r w:rsidRPr="009F5B6C">
        <w:rPr>
          <w:color w:val="242424"/>
          <w:sz w:val="20"/>
          <w:szCs w:val="20"/>
        </w:rPr>
        <w:t>Мобільного</w:t>
      </w:r>
      <w:proofErr w:type="spellEnd"/>
      <w:r w:rsidRPr="009F5B6C">
        <w:rPr>
          <w:color w:val="242424"/>
          <w:sz w:val="20"/>
          <w:szCs w:val="20"/>
        </w:rPr>
        <w:t xml:space="preserve"> </w:t>
      </w:r>
      <w:proofErr w:type="spellStart"/>
      <w:r w:rsidRPr="009F5B6C">
        <w:rPr>
          <w:color w:val="242424"/>
          <w:sz w:val="20"/>
          <w:szCs w:val="20"/>
        </w:rPr>
        <w:t>додатку</w:t>
      </w:r>
      <w:proofErr w:type="spellEnd"/>
      <w:r w:rsidRPr="009F5B6C">
        <w:rPr>
          <w:color w:val="242424"/>
          <w:sz w:val="20"/>
          <w:szCs w:val="20"/>
        </w:rPr>
        <w:t xml:space="preserve"> </w:t>
      </w:r>
      <w:proofErr w:type="spellStart"/>
      <w:r w:rsidRPr="009F5B6C">
        <w:rPr>
          <w:color w:val="242424"/>
          <w:sz w:val="20"/>
          <w:szCs w:val="20"/>
        </w:rPr>
        <w:t>застосовуються</w:t>
      </w:r>
      <w:proofErr w:type="spellEnd"/>
      <w:r w:rsidRPr="009F5B6C">
        <w:rPr>
          <w:color w:val="242424"/>
          <w:sz w:val="20"/>
          <w:szCs w:val="20"/>
        </w:rPr>
        <w:t xml:space="preserve"> </w:t>
      </w:r>
      <w:proofErr w:type="spellStart"/>
      <w:r w:rsidRPr="009F5B6C">
        <w:rPr>
          <w:color w:val="242424"/>
          <w:sz w:val="20"/>
          <w:szCs w:val="20"/>
        </w:rPr>
        <w:t>електронні</w:t>
      </w:r>
      <w:proofErr w:type="spellEnd"/>
      <w:r w:rsidRPr="009F5B6C">
        <w:rPr>
          <w:color w:val="242424"/>
          <w:sz w:val="20"/>
          <w:szCs w:val="20"/>
        </w:rPr>
        <w:t xml:space="preserve"> </w:t>
      </w:r>
      <w:proofErr w:type="spellStart"/>
      <w:r w:rsidRPr="009F5B6C">
        <w:rPr>
          <w:color w:val="242424"/>
          <w:sz w:val="20"/>
          <w:szCs w:val="20"/>
        </w:rPr>
        <w:t>розрахункові</w:t>
      </w:r>
      <w:proofErr w:type="spellEnd"/>
      <w:r w:rsidRPr="009F5B6C">
        <w:rPr>
          <w:color w:val="242424"/>
          <w:sz w:val="20"/>
          <w:szCs w:val="20"/>
        </w:rPr>
        <w:t xml:space="preserve"> </w:t>
      </w:r>
      <w:proofErr w:type="spellStart"/>
      <w:r w:rsidRPr="009F5B6C">
        <w:rPr>
          <w:color w:val="242424"/>
          <w:sz w:val="20"/>
          <w:szCs w:val="20"/>
        </w:rPr>
        <w:t>документи</w:t>
      </w:r>
      <w:proofErr w:type="spellEnd"/>
      <w:r w:rsidRPr="009F5B6C">
        <w:rPr>
          <w:color w:val="242424"/>
          <w:sz w:val="20"/>
          <w:szCs w:val="20"/>
        </w:rPr>
        <w:t xml:space="preserve">. </w:t>
      </w:r>
      <w:proofErr w:type="spellStart"/>
      <w:r w:rsidRPr="009F5B6C">
        <w:rPr>
          <w:color w:val="242424"/>
          <w:sz w:val="20"/>
          <w:szCs w:val="20"/>
        </w:rPr>
        <w:t>Обов'язкові</w:t>
      </w:r>
      <w:proofErr w:type="spellEnd"/>
      <w:r w:rsidRPr="009F5B6C">
        <w:rPr>
          <w:color w:val="242424"/>
          <w:sz w:val="20"/>
          <w:szCs w:val="20"/>
        </w:rPr>
        <w:t xml:space="preserve"> </w:t>
      </w:r>
      <w:proofErr w:type="spellStart"/>
      <w:r w:rsidRPr="009F5B6C">
        <w:rPr>
          <w:color w:val="242424"/>
          <w:sz w:val="20"/>
          <w:szCs w:val="20"/>
        </w:rPr>
        <w:t>реквізити</w:t>
      </w:r>
      <w:proofErr w:type="spellEnd"/>
      <w:r w:rsidRPr="009F5B6C">
        <w:rPr>
          <w:color w:val="242424"/>
          <w:sz w:val="20"/>
          <w:szCs w:val="20"/>
        </w:rPr>
        <w:t xml:space="preserve"> </w:t>
      </w:r>
      <w:proofErr w:type="spellStart"/>
      <w:r w:rsidRPr="009F5B6C">
        <w:rPr>
          <w:color w:val="242424"/>
          <w:sz w:val="20"/>
          <w:szCs w:val="20"/>
        </w:rPr>
        <w:t>електронного</w:t>
      </w:r>
      <w:proofErr w:type="spellEnd"/>
      <w:r w:rsidRPr="009F5B6C">
        <w:rPr>
          <w:color w:val="242424"/>
          <w:sz w:val="20"/>
          <w:szCs w:val="20"/>
        </w:rPr>
        <w:t xml:space="preserve"> </w:t>
      </w:r>
      <w:proofErr w:type="spellStart"/>
      <w:r w:rsidRPr="009F5B6C">
        <w:rPr>
          <w:color w:val="242424"/>
          <w:sz w:val="20"/>
          <w:szCs w:val="20"/>
        </w:rPr>
        <w:t>розрахункового</w:t>
      </w:r>
      <w:proofErr w:type="spellEnd"/>
      <w:r w:rsidRPr="009F5B6C">
        <w:rPr>
          <w:color w:val="242424"/>
          <w:sz w:val="20"/>
          <w:szCs w:val="20"/>
        </w:rPr>
        <w:t xml:space="preserve"> документа, </w:t>
      </w:r>
      <w:proofErr w:type="spellStart"/>
      <w:r w:rsidRPr="009F5B6C">
        <w:rPr>
          <w:color w:val="242424"/>
          <w:sz w:val="20"/>
          <w:szCs w:val="20"/>
        </w:rPr>
        <w:t>що</w:t>
      </w:r>
      <w:proofErr w:type="spellEnd"/>
      <w:r w:rsidRPr="009F5B6C">
        <w:rPr>
          <w:color w:val="242424"/>
          <w:sz w:val="20"/>
          <w:szCs w:val="20"/>
        </w:rPr>
        <w:t xml:space="preserve"> </w:t>
      </w:r>
      <w:proofErr w:type="spellStart"/>
      <w:r w:rsidRPr="009F5B6C">
        <w:rPr>
          <w:color w:val="242424"/>
          <w:sz w:val="20"/>
          <w:szCs w:val="20"/>
        </w:rPr>
        <w:t>використовуються</w:t>
      </w:r>
      <w:proofErr w:type="spellEnd"/>
      <w:r w:rsidRPr="009F5B6C">
        <w:rPr>
          <w:color w:val="242424"/>
          <w:sz w:val="20"/>
          <w:szCs w:val="20"/>
        </w:rPr>
        <w:t xml:space="preserve"> в </w:t>
      </w:r>
      <w:proofErr w:type="spellStart"/>
      <w:r w:rsidRPr="009F5B6C">
        <w:rPr>
          <w:color w:val="242424"/>
          <w:sz w:val="20"/>
          <w:szCs w:val="20"/>
        </w:rPr>
        <w:t>Мобільному</w:t>
      </w:r>
      <w:proofErr w:type="spellEnd"/>
      <w:r w:rsidRPr="009F5B6C">
        <w:rPr>
          <w:color w:val="242424"/>
          <w:sz w:val="20"/>
          <w:szCs w:val="20"/>
        </w:rPr>
        <w:t xml:space="preserve"> </w:t>
      </w:r>
      <w:proofErr w:type="spellStart"/>
      <w:r w:rsidRPr="009F5B6C">
        <w:rPr>
          <w:color w:val="242424"/>
          <w:sz w:val="20"/>
          <w:szCs w:val="20"/>
        </w:rPr>
        <w:t>додатку</w:t>
      </w:r>
      <w:proofErr w:type="spellEnd"/>
      <w:r w:rsidRPr="009F5B6C">
        <w:rPr>
          <w:color w:val="242424"/>
          <w:sz w:val="20"/>
          <w:szCs w:val="20"/>
        </w:rPr>
        <w:t xml:space="preserve">, </w:t>
      </w:r>
      <w:proofErr w:type="spellStart"/>
      <w:r w:rsidRPr="009F5B6C">
        <w:rPr>
          <w:color w:val="242424"/>
          <w:sz w:val="20"/>
          <w:szCs w:val="20"/>
        </w:rPr>
        <w:t>встановлюються</w:t>
      </w:r>
      <w:proofErr w:type="spellEnd"/>
      <w:r w:rsidRPr="009F5B6C">
        <w:rPr>
          <w:color w:val="242424"/>
          <w:sz w:val="20"/>
          <w:szCs w:val="20"/>
        </w:rPr>
        <w:t xml:space="preserve"> </w:t>
      </w:r>
      <w:proofErr w:type="spellStart"/>
      <w:r w:rsidRPr="009F5B6C">
        <w:rPr>
          <w:color w:val="242424"/>
          <w:sz w:val="20"/>
          <w:szCs w:val="20"/>
        </w:rPr>
        <w:t>чинним</w:t>
      </w:r>
      <w:proofErr w:type="spellEnd"/>
      <w:r w:rsidRPr="009F5B6C">
        <w:rPr>
          <w:color w:val="242424"/>
          <w:sz w:val="20"/>
          <w:szCs w:val="20"/>
        </w:rPr>
        <w:t xml:space="preserve"> </w:t>
      </w:r>
      <w:proofErr w:type="spellStart"/>
      <w:r w:rsidRPr="009F5B6C">
        <w:rPr>
          <w:color w:val="242424"/>
          <w:sz w:val="20"/>
          <w:szCs w:val="20"/>
        </w:rPr>
        <w:t>законодавством</w:t>
      </w:r>
      <w:proofErr w:type="spellEnd"/>
      <w:r w:rsidRPr="009F5B6C">
        <w:rPr>
          <w:color w:val="242424"/>
          <w:sz w:val="20"/>
          <w:szCs w:val="20"/>
        </w:rPr>
        <w:t xml:space="preserve"> </w:t>
      </w:r>
      <w:proofErr w:type="spellStart"/>
      <w:r w:rsidRPr="009F5B6C">
        <w:rPr>
          <w:color w:val="242424"/>
          <w:sz w:val="20"/>
          <w:szCs w:val="20"/>
        </w:rPr>
        <w:t>України</w:t>
      </w:r>
      <w:proofErr w:type="spellEnd"/>
      <w:r w:rsidRPr="009F5B6C">
        <w:rPr>
          <w:color w:val="242424"/>
          <w:sz w:val="20"/>
          <w:szCs w:val="20"/>
        </w:rPr>
        <w:t xml:space="preserve">, у тому </w:t>
      </w:r>
      <w:proofErr w:type="spellStart"/>
      <w:r w:rsidRPr="009F5B6C">
        <w:rPr>
          <w:color w:val="242424"/>
          <w:sz w:val="20"/>
          <w:szCs w:val="20"/>
        </w:rPr>
        <w:t>числі</w:t>
      </w:r>
      <w:proofErr w:type="spellEnd"/>
      <w:r w:rsidRPr="009F5B6C">
        <w:rPr>
          <w:color w:val="242424"/>
          <w:sz w:val="20"/>
          <w:szCs w:val="20"/>
        </w:rPr>
        <w:t xml:space="preserve"> нормативно-</w:t>
      </w:r>
      <w:proofErr w:type="spellStart"/>
      <w:r w:rsidRPr="009F5B6C">
        <w:rPr>
          <w:color w:val="242424"/>
          <w:sz w:val="20"/>
          <w:szCs w:val="20"/>
        </w:rPr>
        <w:t>правовими</w:t>
      </w:r>
      <w:proofErr w:type="spellEnd"/>
      <w:r w:rsidRPr="009F5B6C">
        <w:rPr>
          <w:color w:val="242424"/>
          <w:sz w:val="20"/>
          <w:szCs w:val="20"/>
        </w:rPr>
        <w:t xml:space="preserve"> актами </w:t>
      </w:r>
      <w:proofErr w:type="spellStart"/>
      <w:r w:rsidRPr="009F5B6C">
        <w:rPr>
          <w:color w:val="242424"/>
          <w:sz w:val="20"/>
          <w:szCs w:val="20"/>
        </w:rPr>
        <w:t>Національного</w:t>
      </w:r>
      <w:proofErr w:type="spellEnd"/>
      <w:r w:rsidRPr="009F5B6C">
        <w:rPr>
          <w:color w:val="242424"/>
          <w:sz w:val="20"/>
          <w:szCs w:val="20"/>
        </w:rPr>
        <w:t xml:space="preserve"> банку.</w:t>
      </w:r>
    </w:p>
    <w:p w14:paraId="7891584A"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w:t>
      </w:r>
      <w:proofErr w:type="spellStart"/>
      <w:r w:rsidRPr="009F5B6C">
        <w:rPr>
          <w:color w:val="242424"/>
          <w:sz w:val="20"/>
          <w:szCs w:val="20"/>
        </w:rPr>
        <w:t>Платіжна</w:t>
      </w:r>
      <w:proofErr w:type="spellEnd"/>
      <w:r w:rsidRPr="009F5B6C">
        <w:rPr>
          <w:color w:val="242424"/>
          <w:sz w:val="20"/>
          <w:szCs w:val="20"/>
        </w:rPr>
        <w:t xml:space="preserve"> </w:t>
      </w:r>
      <w:proofErr w:type="spellStart"/>
      <w:r w:rsidRPr="009F5B6C">
        <w:rPr>
          <w:color w:val="242424"/>
          <w:sz w:val="20"/>
          <w:szCs w:val="20"/>
        </w:rPr>
        <w:t>інструкція</w:t>
      </w:r>
      <w:proofErr w:type="spellEnd"/>
      <w:r w:rsidRPr="009F5B6C">
        <w:rPr>
          <w:color w:val="242424"/>
          <w:sz w:val="20"/>
          <w:szCs w:val="20"/>
        </w:rPr>
        <w:t xml:space="preserve">, оформлена </w:t>
      </w:r>
      <w:proofErr w:type="spellStart"/>
      <w:r w:rsidRPr="009F5B6C">
        <w:rPr>
          <w:color w:val="242424"/>
          <w:sz w:val="20"/>
          <w:szCs w:val="20"/>
        </w:rPr>
        <w:t>платником</w:t>
      </w:r>
      <w:proofErr w:type="spellEnd"/>
      <w:r w:rsidRPr="009F5B6C">
        <w:rPr>
          <w:color w:val="242424"/>
          <w:sz w:val="20"/>
          <w:szCs w:val="20"/>
        </w:rPr>
        <w:t xml:space="preserve"> в </w:t>
      </w:r>
      <w:proofErr w:type="spellStart"/>
      <w:r w:rsidRPr="009F5B6C">
        <w:rPr>
          <w:color w:val="242424"/>
          <w:sz w:val="20"/>
          <w:szCs w:val="20"/>
        </w:rPr>
        <w:t>електронній</w:t>
      </w:r>
      <w:proofErr w:type="spellEnd"/>
      <w:r w:rsidRPr="009F5B6C">
        <w:rPr>
          <w:color w:val="242424"/>
          <w:sz w:val="20"/>
          <w:szCs w:val="20"/>
        </w:rPr>
        <w:t xml:space="preserve"> </w:t>
      </w:r>
      <w:proofErr w:type="spellStart"/>
      <w:r w:rsidRPr="009F5B6C">
        <w:rPr>
          <w:color w:val="242424"/>
          <w:sz w:val="20"/>
          <w:szCs w:val="20"/>
        </w:rPr>
        <w:t>формі</w:t>
      </w:r>
      <w:proofErr w:type="spellEnd"/>
      <w:r w:rsidRPr="009F5B6C">
        <w:rPr>
          <w:color w:val="242424"/>
          <w:sz w:val="20"/>
          <w:szCs w:val="20"/>
        </w:rPr>
        <w:t xml:space="preserve"> </w:t>
      </w:r>
      <w:proofErr w:type="spellStart"/>
      <w:r w:rsidRPr="009F5B6C">
        <w:rPr>
          <w:color w:val="242424"/>
          <w:sz w:val="20"/>
          <w:szCs w:val="20"/>
        </w:rPr>
        <w:t>із</w:t>
      </w:r>
      <w:proofErr w:type="spellEnd"/>
      <w:r w:rsidRPr="009F5B6C">
        <w:rPr>
          <w:color w:val="242424"/>
          <w:sz w:val="20"/>
          <w:szCs w:val="20"/>
        </w:rPr>
        <w:t xml:space="preserve"> </w:t>
      </w:r>
      <w:proofErr w:type="spellStart"/>
      <w:r w:rsidRPr="009F5B6C">
        <w:rPr>
          <w:color w:val="242424"/>
          <w:sz w:val="20"/>
          <w:szCs w:val="20"/>
        </w:rPr>
        <w:t>застосуванням</w:t>
      </w:r>
      <w:proofErr w:type="spellEnd"/>
      <w:r w:rsidRPr="009F5B6C">
        <w:rPr>
          <w:color w:val="242424"/>
          <w:sz w:val="20"/>
          <w:szCs w:val="20"/>
        </w:rPr>
        <w:t xml:space="preserve"> </w:t>
      </w:r>
      <w:proofErr w:type="spellStart"/>
      <w:r w:rsidRPr="009F5B6C">
        <w:rPr>
          <w:color w:val="242424"/>
          <w:sz w:val="20"/>
          <w:szCs w:val="20"/>
        </w:rPr>
        <w:t>засобів</w:t>
      </w:r>
      <w:proofErr w:type="spellEnd"/>
      <w:r w:rsidRPr="009F5B6C">
        <w:rPr>
          <w:color w:val="242424"/>
          <w:sz w:val="20"/>
          <w:szCs w:val="20"/>
        </w:rPr>
        <w:t xml:space="preserve"> </w:t>
      </w:r>
      <w:proofErr w:type="spellStart"/>
      <w:r w:rsidRPr="009F5B6C">
        <w:rPr>
          <w:color w:val="242424"/>
          <w:sz w:val="20"/>
          <w:szCs w:val="20"/>
        </w:rPr>
        <w:t>дистанційної</w:t>
      </w:r>
      <w:proofErr w:type="spellEnd"/>
      <w:r w:rsidRPr="009F5B6C">
        <w:rPr>
          <w:color w:val="242424"/>
          <w:sz w:val="20"/>
          <w:szCs w:val="20"/>
        </w:rPr>
        <w:t xml:space="preserve"> </w:t>
      </w:r>
      <w:proofErr w:type="spellStart"/>
      <w:r w:rsidRPr="009F5B6C">
        <w:rPr>
          <w:color w:val="242424"/>
          <w:sz w:val="20"/>
          <w:szCs w:val="20"/>
        </w:rPr>
        <w:t>комунікації</w:t>
      </w:r>
      <w:proofErr w:type="spellEnd"/>
      <w:r w:rsidRPr="009F5B6C">
        <w:rPr>
          <w:color w:val="242424"/>
          <w:sz w:val="20"/>
          <w:szCs w:val="20"/>
        </w:rPr>
        <w:t xml:space="preserve">, повинна </w:t>
      </w:r>
      <w:proofErr w:type="spellStart"/>
      <w:r w:rsidRPr="009F5B6C">
        <w:rPr>
          <w:color w:val="242424"/>
          <w:sz w:val="20"/>
          <w:szCs w:val="20"/>
        </w:rPr>
        <w:t>містити</w:t>
      </w:r>
      <w:proofErr w:type="spellEnd"/>
      <w:r w:rsidRPr="009F5B6C">
        <w:rPr>
          <w:color w:val="242424"/>
          <w:sz w:val="20"/>
          <w:szCs w:val="20"/>
        </w:rPr>
        <w:t xml:space="preserve"> </w:t>
      </w:r>
      <w:proofErr w:type="spellStart"/>
      <w:r w:rsidRPr="009F5B6C">
        <w:rPr>
          <w:color w:val="242424"/>
          <w:sz w:val="20"/>
          <w:szCs w:val="20"/>
        </w:rPr>
        <w:t>такі</w:t>
      </w:r>
      <w:proofErr w:type="spellEnd"/>
      <w:r w:rsidRPr="009F5B6C">
        <w:rPr>
          <w:color w:val="242424"/>
          <w:sz w:val="20"/>
          <w:szCs w:val="20"/>
        </w:rPr>
        <w:t xml:space="preserve"> </w:t>
      </w:r>
      <w:proofErr w:type="spellStart"/>
      <w:r w:rsidRPr="009F5B6C">
        <w:rPr>
          <w:color w:val="242424"/>
          <w:sz w:val="20"/>
          <w:szCs w:val="20"/>
        </w:rPr>
        <w:t>обов’язкові</w:t>
      </w:r>
      <w:proofErr w:type="spellEnd"/>
      <w:r w:rsidRPr="009F5B6C">
        <w:rPr>
          <w:color w:val="242424"/>
          <w:sz w:val="20"/>
          <w:szCs w:val="20"/>
        </w:rPr>
        <w:t xml:space="preserve"> </w:t>
      </w:r>
      <w:proofErr w:type="spellStart"/>
      <w:r w:rsidRPr="009F5B6C">
        <w:rPr>
          <w:color w:val="242424"/>
          <w:sz w:val="20"/>
          <w:szCs w:val="20"/>
        </w:rPr>
        <w:t>реквізити</w:t>
      </w:r>
      <w:proofErr w:type="spellEnd"/>
      <w:r w:rsidRPr="009F5B6C">
        <w:rPr>
          <w:color w:val="242424"/>
          <w:sz w:val="20"/>
          <w:szCs w:val="20"/>
        </w:rPr>
        <w:t xml:space="preserve">, </w:t>
      </w:r>
      <w:proofErr w:type="spellStart"/>
      <w:r w:rsidRPr="009F5B6C">
        <w:rPr>
          <w:color w:val="242424"/>
          <w:sz w:val="20"/>
          <w:szCs w:val="20"/>
        </w:rPr>
        <w:t>що</w:t>
      </w:r>
      <w:proofErr w:type="spellEnd"/>
      <w:r w:rsidRPr="009F5B6C">
        <w:rPr>
          <w:color w:val="242424"/>
          <w:sz w:val="20"/>
          <w:szCs w:val="20"/>
        </w:rPr>
        <w:t xml:space="preserve"> </w:t>
      </w:r>
      <w:proofErr w:type="spellStart"/>
      <w:r w:rsidRPr="009F5B6C">
        <w:rPr>
          <w:color w:val="242424"/>
          <w:sz w:val="20"/>
          <w:szCs w:val="20"/>
        </w:rPr>
        <w:t>заповнюються</w:t>
      </w:r>
      <w:proofErr w:type="spellEnd"/>
      <w:r w:rsidRPr="009F5B6C">
        <w:rPr>
          <w:color w:val="242424"/>
          <w:sz w:val="20"/>
          <w:szCs w:val="20"/>
        </w:rPr>
        <w:t xml:space="preserve"> </w:t>
      </w:r>
      <w:proofErr w:type="spellStart"/>
      <w:r w:rsidRPr="009F5B6C">
        <w:rPr>
          <w:color w:val="242424"/>
          <w:sz w:val="20"/>
          <w:szCs w:val="20"/>
        </w:rPr>
        <w:t>Клієнтом</w:t>
      </w:r>
      <w:proofErr w:type="spellEnd"/>
      <w:r w:rsidRPr="009F5B6C">
        <w:rPr>
          <w:color w:val="242424"/>
          <w:sz w:val="20"/>
          <w:szCs w:val="20"/>
        </w:rPr>
        <w:t>:</w:t>
      </w:r>
    </w:p>
    <w:p w14:paraId="7AF50A96"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lastRenderedPageBreak/>
        <w:t>1) сума цифрами;</w:t>
      </w:r>
    </w:p>
    <w:p w14:paraId="25A41880"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2) </w:t>
      </w:r>
      <w:proofErr w:type="spellStart"/>
      <w:r w:rsidRPr="009F5B6C">
        <w:rPr>
          <w:color w:val="242424"/>
          <w:sz w:val="20"/>
          <w:szCs w:val="20"/>
        </w:rPr>
        <w:t>унікальний</w:t>
      </w:r>
      <w:proofErr w:type="spellEnd"/>
      <w:r w:rsidRPr="009F5B6C">
        <w:rPr>
          <w:color w:val="242424"/>
          <w:sz w:val="20"/>
          <w:szCs w:val="20"/>
        </w:rPr>
        <w:t xml:space="preserve"> </w:t>
      </w:r>
      <w:proofErr w:type="spellStart"/>
      <w:r w:rsidRPr="009F5B6C">
        <w:rPr>
          <w:color w:val="242424"/>
          <w:sz w:val="20"/>
          <w:szCs w:val="20"/>
        </w:rPr>
        <w:t>ідентифікатор</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 xml:space="preserve"> </w:t>
      </w:r>
      <w:proofErr w:type="spellStart"/>
      <w:r w:rsidRPr="009F5B6C">
        <w:rPr>
          <w:color w:val="242424"/>
          <w:sz w:val="20"/>
          <w:szCs w:val="20"/>
        </w:rPr>
        <w:t>або</w:t>
      </w:r>
      <w:proofErr w:type="spellEnd"/>
    </w:p>
    <w:p w14:paraId="234CB1A8"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номер </w:t>
      </w:r>
      <w:proofErr w:type="spellStart"/>
      <w:r w:rsidRPr="009F5B6C">
        <w:rPr>
          <w:color w:val="242424"/>
          <w:sz w:val="20"/>
          <w:szCs w:val="20"/>
        </w:rPr>
        <w:t>рахунку</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504834A0"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код </w:t>
      </w:r>
      <w:proofErr w:type="spellStart"/>
      <w:r w:rsidRPr="009F5B6C">
        <w:rPr>
          <w:color w:val="242424"/>
          <w:sz w:val="20"/>
          <w:szCs w:val="20"/>
        </w:rPr>
        <w:t>отримувача</w:t>
      </w:r>
      <w:proofErr w:type="spellEnd"/>
    </w:p>
    <w:p w14:paraId="7D17B99C"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w:t>
      </w:r>
      <w:proofErr w:type="spellStart"/>
      <w:r w:rsidRPr="009F5B6C">
        <w:rPr>
          <w:color w:val="242424"/>
          <w:sz w:val="20"/>
          <w:szCs w:val="20"/>
        </w:rPr>
        <w:t>найменування</w:t>
      </w:r>
      <w:proofErr w:type="spellEnd"/>
      <w:r w:rsidRPr="009F5B6C">
        <w:rPr>
          <w:color w:val="242424"/>
          <w:sz w:val="20"/>
          <w:szCs w:val="20"/>
        </w:rPr>
        <w:t>/</w:t>
      </w:r>
      <w:proofErr w:type="spellStart"/>
      <w:r w:rsidRPr="009F5B6C">
        <w:rPr>
          <w:color w:val="242424"/>
          <w:sz w:val="20"/>
          <w:szCs w:val="20"/>
        </w:rPr>
        <w:t>прізвище</w:t>
      </w:r>
      <w:proofErr w:type="spellEnd"/>
      <w:r w:rsidRPr="009F5B6C">
        <w:rPr>
          <w:color w:val="242424"/>
          <w:sz w:val="20"/>
          <w:szCs w:val="20"/>
        </w:rPr>
        <w:t xml:space="preserve">, </w:t>
      </w:r>
      <w:proofErr w:type="spellStart"/>
      <w:r w:rsidRPr="009F5B6C">
        <w:rPr>
          <w:color w:val="242424"/>
          <w:sz w:val="20"/>
          <w:szCs w:val="20"/>
        </w:rPr>
        <w:t>власне</w:t>
      </w:r>
      <w:proofErr w:type="spellEnd"/>
      <w:r w:rsidRPr="009F5B6C">
        <w:rPr>
          <w:color w:val="242424"/>
          <w:sz w:val="20"/>
          <w:szCs w:val="20"/>
        </w:rPr>
        <w:t xml:space="preserve"> </w:t>
      </w:r>
      <w:proofErr w:type="spellStart"/>
      <w:r w:rsidRPr="009F5B6C">
        <w:rPr>
          <w:color w:val="242424"/>
          <w:sz w:val="20"/>
          <w:szCs w:val="20"/>
        </w:rPr>
        <w:t>ім’я</w:t>
      </w:r>
      <w:proofErr w:type="spellEnd"/>
      <w:r w:rsidRPr="009F5B6C">
        <w:rPr>
          <w:color w:val="242424"/>
          <w:sz w:val="20"/>
          <w:szCs w:val="20"/>
        </w:rPr>
        <w:t xml:space="preserve">, по </w:t>
      </w:r>
      <w:proofErr w:type="spellStart"/>
      <w:r w:rsidRPr="009F5B6C">
        <w:rPr>
          <w:color w:val="242424"/>
          <w:sz w:val="20"/>
          <w:szCs w:val="20"/>
        </w:rPr>
        <w:t>батькові</w:t>
      </w:r>
      <w:proofErr w:type="spellEnd"/>
      <w:r w:rsidRPr="009F5B6C">
        <w:rPr>
          <w:color w:val="242424"/>
          <w:sz w:val="20"/>
          <w:szCs w:val="20"/>
        </w:rPr>
        <w:t xml:space="preserve"> (за </w:t>
      </w:r>
      <w:proofErr w:type="spellStart"/>
      <w:r w:rsidRPr="009F5B6C">
        <w:rPr>
          <w:color w:val="242424"/>
          <w:sz w:val="20"/>
          <w:szCs w:val="20"/>
        </w:rPr>
        <w:t>наявності</w:t>
      </w:r>
      <w:proofErr w:type="spellEnd"/>
      <w:r w:rsidRPr="009F5B6C">
        <w:rPr>
          <w:color w:val="242424"/>
          <w:sz w:val="20"/>
          <w:szCs w:val="20"/>
        </w:rPr>
        <w:t>),</w:t>
      </w:r>
    </w:p>
    <w:p w14:paraId="12388D8F"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призначення</w:t>
      </w:r>
      <w:proofErr w:type="spellEnd"/>
      <w:r w:rsidRPr="009F5B6C">
        <w:rPr>
          <w:sz w:val="20"/>
          <w:szCs w:val="20"/>
          <w:bdr w:val="none" w:sz="0" w:space="0" w:color="auto" w:frame="1"/>
        </w:rPr>
        <w:t xml:space="preserve"> платежу;</w:t>
      </w:r>
    </w:p>
    <w:p w14:paraId="1E9B7268"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proofErr w:type="spellStart"/>
      <w:r w:rsidRPr="009F5B6C">
        <w:rPr>
          <w:color w:val="242424"/>
          <w:sz w:val="20"/>
          <w:szCs w:val="20"/>
        </w:rPr>
        <w:t>Перелік</w:t>
      </w:r>
      <w:proofErr w:type="spellEnd"/>
      <w:r w:rsidRPr="009F5B6C">
        <w:rPr>
          <w:color w:val="242424"/>
          <w:sz w:val="20"/>
          <w:szCs w:val="20"/>
        </w:rPr>
        <w:t xml:space="preserve"> </w:t>
      </w:r>
      <w:proofErr w:type="spellStart"/>
      <w:r w:rsidRPr="009F5B6C">
        <w:rPr>
          <w:color w:val="242424"/>
          <w:sz w:val="20"/>
          <w:szCs w:val="20"/>
        </w:rPr>
        <w:t>реквізитів</w:t>
      </w:r>
      <w:proofErr w:type="spellEnd"/>
      <w:r w:rsidRPr="009F5B6C">
        <w:rPr>
          <w:color w:val="242424"/>
          <w:sz w:val="20"/>
          <w:szCs w:val="20"/>
        </w:rPr>
        <w:t xml:space="preserve"> </w:t>
      </w:r>
      <w:proofErr w:type="spellStart"/>
      <w:r w:rsidRPr="009F5B6C">
        <w:rPr>
          <w:color w:val="242424"/>
          <w:sz w:val="20"/>
          <w:szCs w:val="20"/>
        </w:rPr>
        <w:t>платіжної</w:t>
      </w:r>
      <w:proofErr w:type="spellEnd"/>
      <w:r w:rsidRPr="009F5B6C">
        <w:rPr>
          <w:color w:val="242424"/>
          <w:sz w:val="20"/>
          <w:szCs w:val="20"/>
        </w:rPr>
        <w:t xml:space="preserve"> </w:t>
      </w:r>
      <w:proofErr w:type="spellStart"/>
      <w:r w:rsidRPr="009F5B6C">
        <w:rPr>
          <w:color w:val="242424"/>
          <w:sz w:val="20"/>
          <w:szCs w:val="20"/>
        </w:rPr>
        <w:t>інструкції</w:t>
      </w:r>
      <w:proofErr w:type="spellEnd"/>
      <w:r w:rsidRPr="009F5B6C">
        <w:rPr>
          <w:color w:val="242424"/>
          <w:sz w:val="20"/>
          <w:szCs w:val="20"/>
        </w:rPr>
        <w:t xml:space="preserve">, </w:t>
      </w:r>
      <w:proofErr w:type="spellStart"/>
      <w:r w:rsidRPr="009F5B6C">
        <w:rPr>
          <w:color w:val="242424"/>
          <w:sz w:val="20"/>
          <w:szCs w:val="20"/>
        </w:rPr>
        <w:t>які</w:t>
      </w:r>
      <w:proofErr w:type="spellEnd"/>
      <w:r w:rsidRPr="009F5B6C">
        <w:rPr>
          <w:color w:val="242424"/>
          <w:sz w:val="20"/>
          <w:szCs w:val="20"/>
        </w:rPr>
        <w:t xml:space="preserve"> Банк </w:t>
      </w:r>
      <w:proofErr w:type="spellStart"/>
      <w:r w:rsidRPr="009F5B6C">
        <w:rPr>
          <w:color w:val="242424"/>
          <w:sz w:val="20"/>
          <w:szCs w:val="20"/>
        </w:rPr>
        <w:t>заповнює</w:t>
      </w:r>
      <w:proofErr w:type="spellEnd"/>
      <w:r w:rsidRPr="009F5B6C">
        <w:rPr>
          <w:color w:val="242424"/>
          <w:sz w:val="20"/>
          <w:szCs w:val="20"/>
        </w:rPr>
        <w:t xml:space="preserve"> автоматично на </w:t>
      </w:r>
      <w:proofErr w:type="spellStart"/>
      <w:r w:rsidRPr="009F5B6C">
        <w:rPr>
          <w:color w:val="242424"/>
          <w:sz w:val="20"/>
          <w:szCs w:val="20"/>
        </w:rPr>
        <w:t>підставі</w:t>
      </w:r>
      <w:proofErr w:type="spellEnd"/>
      <w:r w:rsidRPr="009F5B6C">
        <w:rPr>
          <w:color w:val="242424"/>
          <w:sz w:val="20"/>
          <w:szCs w:val="20"/>
        </w:rPr>
        <w:t xml:space="preserve"> </w:t>
      </w:r>
      <w:proofErr w:type="spellStart"/>
      <w:r w:rsidRPr="009F5B6C">
        <w:rPr>
          <w:color w:val="242424"/>
          <w:sz w:val="20"/>
          <w:szCs w:val="20"/>
        </w:rPr>
        <w:t>інформації</w:t>
      </w:r>
      <w:proofErr w:type="spellEnd"/>
      <w:r w:rsidRPr="009F5B6C">
        <w:rPr>
          <w:color w:val="242424"/>
          <w:sz w:val="20"/>
          <w:szCs w:val="20"/>
        </w:rPr>
        <w:t xml:space="preserve">, </w:t>
      </w:r>
      <w:proofErr w:type="spellStart"/>
      <w:r w:rsidRPr="009F5B6C">
        <w:rPr>
          <w:color w:val="242424"/>
          <w:sz w:val="20"/>
          <w:szCs w:val="20"/>
        </w:rPr>
        <w:t>отриманої</w:t>
      </w:r>
      <w:proofErr w:type="spellEnd"/>
      <w:r w:rsidRPr="009F5B6C">
        <w:rPr>
          <w:color w:val="242424"/>
          <w:sz w:val="20"/>
          <w:szCs w:val="20"/>
        </w:rPr>
        <w:t xml:space="preserve"> в </w:t>
      </w:r>
      <w:proofErr w:type="spellStart"/>
      <w:r w:rsidRPr="009F5B6C">
        <w:rPr>
          <w:color w:val="242424"/>
          <w:sz w:val="20"/>
          <w:szCs w:val="20"/>
        </w:rPr>
        <w:t>процесі</w:t>
      </w:r>
      <w:proofErr w:type="spellEnd"/>
      <w:r w:rsidRPr="009F5B6C">
        <w:rPr>
          <w:color w:val="242424"/>
          <w:sz w:val="20"/>
          <w:szCs w:val="20"/>
        </w:rPr>
        <w:t xml:space="preserve"> </w:t>
      </w:r>
      <w:proofErr w:type="spellStart"/>
      <w:r w:rsidRPr="009F5B6C">
        <w:rPr>
          <w:color w:val="242424"/>
          <w:sz w:val="20"/>
          <w:szCs w:val="20"/>
        </w:rPr>
        <w:t>ідентифікації</w:t>
      </w:r>
      <w:proofErr w:type="spellEnd"/>
      <w:r w:rsidRPr="009F5B6C">
        <w:rPr>
          <w:color w:val="242424"/>
          <w:sz w:val="20"/>
          <w:szCs w:val="20"/>
        </w:rPr>
        <w:t xml:space="preserve"> </w:t>
      </w:r>
      <w:proofErr w:type="spellStart"/>
      <w:r w:rsidRPr="009F5B6C">
        <w:rPr>
          <w:color w:val="242424"/>
          <w:sz w:val="20"/>
          <w:szCs w:val="20"/>
        </w:rPr>
        <w:t>платника</w:t>
      </w:r>
      <w:proofErr w:type="spellEnd"/>
      <w:r w:rsidRPr="009F5B6C">
        <w:rPr>
          <w:color w:val="242424"/>
          <w:sz w:val="20"/>
          <w:szCs w:val="20"/>
        </w:rPr>
        <w:t>:</w:t>
      </w:r>
    </w:p>
    <w:p w14:paraId="4C80AFE3"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1) дата </w:t>
      </w:r>
      <w:proofErr w:type="spellStart"/>
      <w:r w:rsidRPr="009F5B6C">
        <w:rPr>
          <w:sz w:val="20"/>
          <w:szCs w:val="20"/>
          <w:bdr w:val="none" w:sz="0" w:space="0" w:color="auto" w:frame="1"/>
        </w:rPr>
        <w:t>складання</w:t>
      </w:r>
      <w:proofErr w:type="spellEnd"/>
      <w:r w:rsidRPr="009F5B6C">
        <w:rPr>
          <w:sz w:val="20"/>
          <w:szCs w:val="20"/>
          <w:bdr w:val="none" w:sz="0" w:space="0" w:color="auto" w:frame="1"/>
        </w:rPr>
        <w:t xml:space="preserve"> і номер;</w:t>
      </w:r>
    </w:p>
    <w:p w14:paraId="7FE86277"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2) </w:t>
      </w:r>
      <w:proofErr w:type="spellStart"/>
      <w:r w:rsidRPr="009F5B6C">
        <w:rPr>
          <w:sz w:val="20"/>
          <w:szCs w:val="20"/>
          <w:bdr w:val="none" w:sz="0" w:space="0" w:color="auto" w:frame="1"/>
        </w:rPr>
        <w:t>унікальний</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ідентифікатор</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або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w:t>
      </w:r>
      <w:proofErr w:type="spellStart"/>
      <w:r w:rsidRPr="009F5B6C">
        <w:rPr>
          <w:sz w:val="20"/>
          <w:szCs w:val="20"/>
          <w:bdr w:val="none" w:sz="0" w:space="0" w:color="auto" w:frame="1"/>
        </w:rPr>
        <w:t>прізвище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власне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ім’я</w:t>
      </w:r>
      <w:proofErr w:type="spellEnd"/>
      <w:r w:rsidRPr="009F5B6C">
        <w:rPr>
          <w:sz w:val="20"/>
          <w:szCs w:val="20"/>
          <w:bdr w:val="none" w:sz="0" w:space="0" w:color="auto" w:frame="1"/>
        </w:rPr>
        <w:t xml:space="preserve">, по </w:t>
      </w:r>
      <w:proofErr w:type="spellStart"/>
      <w:r w:rsidRPr="009F5B6C">
        <w:rPr>
          <w:sz w:val="20"/>
          <w:szCs w:val="20"/>
          <w:bdr w:val="none" w:sz="0" w:space="0" w:color="auto" w:frame="1"/>
        </w:rPr>
        <w:t>батькові</w:t>
      </w:r>
      <w:proofErr w:type="spellEnd"/>
      <w:r w:rsidRPr="009F5B6C">
        <w:rPr>
          <w:sz w:val="20"/>
          <w:szCs w:val="20"/>
          <w:bdr w:val="none" w:sz="0" w:space="0" w:color="auto" w:frame="1"/>
        </w:rPr>
        <w:t xml:space="preserve"> (за </w:t>
      </w:r>
      <w:proofErr w:type="spellStart"/>
      <w:r w:rsidRPr="009F5B6C">
        <w:rPr>
          <w:sz w:val="20"/>
          <w:szCs w:val="20"/>
          <w:bdr w:val="none" w:sz="0" w:space="0" w:color="auto" w:frame="1"/>
        </w:rPr>
        <w:t>наявності</w:t>
      </w:r>
      <w:proofErr w:type="spellEnd"/>
      <w:r w:rsidRPr="009F5B6C">
        <w:rPr>
          <w:sz w:val="20"/>
          <w:szCs w:val="20"/>
          <w:bdr w:val="none" w:sz="0" w:space="0" w:color="auto" w:frame="1"/>
        </w:rPr>
        <w:t xml:space="preserve">), код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та номер </w:t>
      </w:r>
      <w:proofErr w:type="spellStart"/>
      <w:r w:rsidRPr="009F5B6C">
        <w:rPr>
          <w:sz w:val="20"/>
          <w:szCs w:val="20"/>
          <w:bdr w:val="none" w:sz="0" w:space="0" w:color="auto" w:frame="1"/>
        </w:rPr>
        <w:t>його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рахунку</w:t>
      </w:r>
      <w:proofErr w:type="spellEnd"/>
      <w:r w:rsidRPr="009F5B6C">
        <w:rPr>
          <w:sz w:val="20"/>
          <w:szCs w:val="20"/>
          <w:bdr w:val="none" w:sz="0" w:space="0" w:color="auto" w:frame="1"/>
        </w:rPr>
        <w:t>;</w:t>
      </w:r>
    </w:p>
    <w:p w14:paraId="1116689E"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надавача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платіжних</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послуг</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23B832C4"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6C8059F9"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5) </w:t>
      </w:r>
      <w:proofErr w:type="spellStart"/>
      <w:r w:rsidRPr="009F5B6C">
        <w:rPr>
          <w:color w:val="242424"/>
          <w:sz w:val="20"/>
          <w:szCs w:val="20"/>
        </w:rPr>
        <w:t>найменування</w:t>
      </w:r>
      <w:proofErr w:type="spellEnd"/>
      <w:r w:rsidRPr="009F5B6C">
        <w:rPr>
          <w:color w:val="242424"/>
          <w:sz w:val="20"/>
          <w:szCs w:val="20"/>
        </w:rPr>
        <w:t xml:space="preserve"> </w:t>
      </w:r>
      <w:proofErr w:type="spellStart"/>
      <w:r w:rsidRPr="009F5B6C">
        <w:rPr>
          <w:color w:val="242424"/>
          <w:sz w:val="20"/>
          <w:szCs w:val="20"/>
        </w:rPr>
        <w:t>надавача</w:t>
      </w:r>
      <w:proofErr w:type="spellEnd"/>
      <w:r w:rsidRPr="009F5B6C">
        <w:rPr>
          <w:color w:val="242424"/>
          <w:sz w:val="20"/>
          <w:szCs w:val="20"/>
        </w:rPr>
        <w:t xml:space="preserve"> </w:t>
      </w:r>
      <w:proofErr w:type="spellStart"/>
      <w:r w:rsidRPr="009F5B6C">
        <w:rPr>
          <w:color w:val="242424"/>
          <w:sz w:val="20"/>
          <w:szCs w:val="20"/>
        </w:rPr>
        <w:t>платіжних</w:t>
      </w:r>
      <w:proofErr w:type="spellEnd"/>
      <w:r w:rsidRPr="009F5B6C">
        <w:rPr>
          <w:color w:val="242424"/>
          <w:sz w:val="20"/>
          <w:szCs w:val="20"/>
        </w:rPr>
        <w:t xml:space="preserve"> </w:t>
      </w:r>
      <w:proofErr w:type="spellStart"/>
      <w:r w:rsidRPr="009F5B6C">
        <w:rPr>
          <w:color w:val="242424"/>
          <w:sz w:val="20"/>
          <w:szCs w:val="20"/>
        </w:rPr>
        <w:t>послуг</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13089E52"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6) </w:t>
      </w:r>
      <w:proofErr w:type="spellStart"/>
      <w:r w:rsidRPr="009F5B6C">
        <w:rPr>
          <w:sz w:val="20"/>
          <w:szCs w:val="20"/>
          <w:bdr w:val="none" w:sz="0" w:space="0" w:color="auto" w:frame="1"/>
        </w:rPr>
        <w:t>підпис</w:t>
      </w:r>
      <w:proofErr w:type="spellEnd"/>
      <w:r w:rsidRPr="009F5B6C">
        <w:rPr>
          <w:sz w:val="20"/>
          <w:szCs w:val="20"/>
          <w:bdr w:val="none" w:sz="0" w:space="0" w:color="auto" w:frame="1"/>
        </w:rPr>
        <w:t xml:space="preserve">(и)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4CAE62D1" w14:textId="77777777" w:rsidR="00FF1A5E" w:rsidRPr="00892DBD" w:rsidRDefault="00FF1A5E" w:rsidP="00FF1A5E">
      <w:pPr>
        <w:ind w:firstLine="708"/>
        <w:jc w:val="both"/>
      </w:pPr>
      <w:r w:rsidRPr="00892DBD">
        <w:t>4.5.9. В разі відсутності у Банку інформації для ідентифікації Клієнта Банк відмовляє Клієнту у його реєстрації в Мобільному додатку або обмежує його можливість по управлінню рахунками в Мобільному додатку.</w:t>
      </w:r>
    </w:p>
    <w:p w14:paraId="5911BA26" w14:textId="77777777" w:rsidR="00FF1A5E" w:rsidRPr="00892DBD" w:rsidRDefault="00FF1A5E" w:rsidP="00FF1A5E">
      <w:pPr>
        <w:ind w:firstLine="708"/>
        <w:jc w:val="both"/>
      </w:pPr>
      <w:r w:rsidRPr="00892DBD">
        <w:t xml:space="preserve">4.5.10. Під час використання Мобільного додатку 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181F35EC" w14:textId="77777777" w:rsidR="00FF1A5E" w:rsidRPr="00B158F8" w:rsidRDefault="00FF1A5E" w:rsidP="00FF1A5E">
      <w:pPr>
        <w:ind w:firstLine="709"/>
        <w:jc w:val="both"/>
      </w:pPr>
      <w:r w:rsidRPr="00892DBD">
        <w:rPr>
          <w:bCs/>
        </w:rPr>
        <w:t xml:space="preserve">4.5.11. Укладанням відповідної </w:t>
      </w:r>
      <w:r w:rsidRPr="00892DBD">
        <w:rPr>
          <w:bCs/>
          <w:lang w:eastAsia="uk-UA"/>
        </w:rPr>
        <w:t>Угоди-Заяви про надання послуг Банку в Мобільному додатку та</w:t>
      </w:r>
      <w:r w:rsidRPr="00892DBD">
        <w:rPr>
          <w:bCs/>
        </w:rPr>
        <w:t xml:space="preserve"> приєднанням до умов Договору,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відповідній Угоді-Заяві. 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 (за наявності технічних можливостей) з Мобільного </w:t>
      </w:r>
      <w:proofErr w:type="spellStart"/>
      <w:r w:rsidRPr="00B158F8">
        <w:t>дадатку</w:t>
      </w:r>
      <w:proofErr w:type="spellEnd"/>
      <w:r w:rsidRPr="00B158F8">
        <w:t xml:space="preserve"> документів, які містять додаткові ідентифікаційні дані Банку, у відносинах з третіми особами. </w:t>
      </w:r>
    </w:p>
    <w:p w14:paraId="00646AB7" w14:textId="77777777" w:rsidR="00FF1A5E" w:rsidRPr="00B158F8" w:rsidRDefault="00FF1A5E" w:rsidP="00FF1A5E">
      <w:pPr>
        <w:ind w:firstLine="709"/>
        <w:jc w:val="both"/>
      </w:pPr>
      <w:r w:rsidRPr="00B158F8">
        <w:t xml:space="preserve">4.5.12. 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Pr="00B158F8">
        <w:rPr>
          <w:lang w:val="en-US"/>
        </w:rPr>
        <w:t>SKY</w:t>
      </w:r>
      <w:r w:rsidRPr="00B158F8">
        <w:t xml:space="preserve"> </w:t>
      </w:r>
      <w:r w:rsidRPr="00B158F8">
        <w:rPr>
          <w:lang w:val="en-US"/>
        </w:rPr>
        <w:t>Bank</w:t>
      </w:r>
      <w:r w:rsidRPr="00B158F8">
        <w:t xml:space="preserve"> (Додаток № 11) та зобов’язується її виконувати.</w:t>
      </w:r>
    </w:p>
    <w:p w14:paraId="275EA900" w14:textId="77777777" w:rsidR="00FF1A5E" w:rsidRPr="008370D6" w:rsidRDefault="00FF1A5E" w:rsidP="00FF1A5E">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 за посиланням https://www.sky.bank</w:t>
      </w:r>
      <w:r>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самостійно відстежувати усі зміни до них, включаючи зміни до Тарифів.</w:t>
      </w:r>
    </w:p>
    <w:p w14:paraId="75863985" w14:textId="77777777" w:rsidR="00FF1A5E" w:rsidRPr="00B158F8" w:rsidRDefault="00FF1A5E" w:rsidP="00FF1A5E">
      <w:pPr>
        <w:ind w:firstLine="708"/>
        <w:jc w:val="both"/>
        <w:rPr>
          <w:b/>
        </w:rPr>
      </w:pPr>
      <w:r w:rsidRPr="00B158F8">
        <w:rPr>
          <w:b/>
        </w:rPr>
        <w:t xml:space="preserve">4.5.14. Права Клієнта: </w:t>
      </w:r>
    </w:p>
    <w:p w14:paraId="39598759" w14:textId="77777777" w:rsidR="00FF1A5E" w:rsidRPr="00B158F8" w:rsidRDefault="00FF1A5E" w:rsidP="00FF1A5E">
      <w:pPr>
        <w:numPr>
          <w:ilvl w:val="0"/>
          <w:numId w:val="38"/>
        </w:numPr>
        <w:jc w:val="both"/>
      </w:pPr>
      <w:r w:rsidRPr="00B158F8">
        <w:t>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Мобільного додатку на підставі дистанційних розпоряджень, переданих в Мобільному додатку по мережі Інтернет.</w:t>
      </w:r>
    </w:p>
    <w:p w14:paraId="3AAA27B1" w14:textId="77777777" w:rsidR="00FF1A5E" w:rsidRPr="00B158F8" w:rsidRDefault="00FF1A5E" w:rsidP="00FF1A5E">
      <w:pPr>
        <w:ind w:firstLine="708"/>
        <w:jc w:val="both"/>
        <w:rPr>
          <w:b/>
        </w:rPr>
      </w:pPr>
      <w:r w:rsidRPr="00B158F8">
        <w:rPr>
          <w:b/>
        </w:rPr>
        <w:t xml:space="preserve">4.5.15. Права Банку: </w:t>
      </w:r>
    </w:p>
    <w:p w14:paraId="2CC17A48" w14:textId="77777777" w:rsidR="00FF1A5E" w:rsidRPr="00B158F8" w:rsidRDefault="00FF1A5E" w:rsidP="00FF1A5E">
      <w:pPr>
        <w:numPr>
          <w:ilvl w:val="0"/>
          <w:numId w:val="38"/>
        </w:numPr>
        <w:jc w:val="both"/>
      </w:pPr>
      <w:proofErr w:type="spellStart"/>
      <w:r w:rsidRPr="00B158F8">
        <w:t>поверути</w:t>
      </w:r>
      <w:proofErr w:type="spellEnd"/>
      <w:r w:rsidRPr="00B158F8">
        <w:t xml:space="preserve"> електронний розрахунковий документ без виконання згідно чинного законодавства України, у тому числі нормативно-правових актів Національного банку;</w:t>
      </w:r>
    </w:p>
    <w:p w14:paraId="157CF2DA" w14:textId="77777777" w:rsidR="00FF1A5E" w:rsidRPr="00B158F8" w:rsidRDefault="00FF1A5E" w:rsidP="00FF1A5E">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p>
    <w:p w14:paraId="757D4EBD" w14:textId="77777777" w:rsidR="00FF1A5E" w:rsidRPr="00B158F8" w:rsidRDefault="00FF1A5E" w:rsidP="00FF1A5E">
      <w:pPr>
        <w:numPr>
          <w:ilvl w:val="0"/>
          <w:numId w:val="38"/>
        </w:numPr>
        <w:jc w:val="both"/>
      </w:pPr>
      <w:r w:rsidRPr="00B158F8">
        <w:t>змінювати ім'я (адресу) Мобільного додатку і припиняти надання послуг;</w:t>
      </w:r>
    </w:p>
    <w:p w14:paraId="634295AE" w14:textId="77777777" w:rsidR="00FF1A5E" w:rsidRPr="00B158F8" w:rsidRDefault="00FF1A5E" w:rsidP="00FF1A5E">
      <w:pPr>
        <w:numPr>
          <w:ilvl w:val="0"/>
          <w:numId w:val="38"/>
        </w:numPr>
        <w:jc w:val="both"/>
      </w:pPr>
      <w:r w:rsidRPr="00B158F8">
        <w:t>вводити додаткові інструменти і способи, що підвищують безпеку Мобільного додатку без узгодження та попереднього повідомлення Клієнта;</w:t>
      </w:r>
    </w:p>
    <w:p w14:paraId="0C751925" w14:textId="77777777" w:rsidR="00FF1A5E" w:rsidRPr="00B158F8" w:rsidRDefault="00FF1A5E" w:rsidP="00FF1A5E">
      <w:pPr>
        <w:numPr>
          <w:ilvl w:val="0"/>
          <w:numId w:val="38"/>
        </w:numPr>
        <w:jc w:val="both"/>
      </w:pPr>
      <w:r w:rsidRPr="00B158F8">
        <w:t>визначати самостійно ліміт для запиту одноразового паролю і запитувати його в кожному конкретному випадку на свій розсуд;</w:t>
      </w:r>
    </w:p>
    <w:p w14:paraId="03524742" w14:textId="77777777" w:rsidR="00FF1A5E" w:rsidRPr="00B158F8" w:rsidRDefault="00FF1A5E" w:rsidP="00FF1A5E">
      <w:pPr>
        <w:numPr>
          <w:ilvl w:val="0"/>
          <w:numId w:val="38"/>
        </w:numPr>
        <w:jc w:val="both"/>
      </w:pPr>
      <w:r w:rsidRPr="00B158F8">
        <w:t>змінювати список операцій в Мобільному додатку.</w:t>
      </w:r>
    </w:p>
    <w:p w14:paraId="068465E7" w14:textId="77777777" w:rsidR="00FF1A5E" w:rsidRPr="00B158F8" w:rsidRDefault="00FF1A5E" w:rsidP="00FF1A5E">
      <w:pPr>
        <w:ind w:firstLine="708"/>
        <w:jc w:val="both"/>
      </w:pPr>
      <w:r w:rsidRPr="00B158F8">
        <w:rPr>
          <w:b/>
        </w:rPr>
        <w:t>4.5.16. Обов’язки Клієнта:</w:t>
      </w:r>
      <w:r w:rsidRPr="00B158F8">
        <w:t xml:space="preserve"> </w:t>
      </w:r>
    </w:p>
    <w:p w14:paraId="204607DE" w14:textId="77777777" w:rsidR="00FF1A5E" w:rsidRPr="00B158F8" w:rsidRDefault="00FF1A5E" w:rsidP="00FF1A5E">
      <w:pPr>
        <w:numPr>
          <w:ilvl w:val="0"/>
          <w:numId w:val="38"/>
        </w:numPr>
        <w:jc w:val="both"/>
      </w:pPr>
      <w:r w:rsidRPr="00B158F8">
        <w:t>під час використання Мобільного додатку Клієнт зобов'язаний дотримуватися всіх вимог безпеки оброблення електронних розрахункових документів, встановлених Банком та законодавством;</w:t>
      </w:r>
    </w:p>
    <w:p w14:paraId="39A89BEB" w14:textId="77777777" w:rsidR="00FF1A5E" w:rsidRPr="00B158F8" w:rsidRDefault="00FF1A5E" w:rsidP="00FF1A5E">
      <w:pPr>
        <w:numPr>
          <w:ilvl w:val="0"/>
          <w:numId w:val="38"/>
        </w:numPr>
        <w:jc w:val="both"/>
      </w:pPr>
      <w:r w:rsidRPr="00B158F8">
        <w:t>не використовувати послуги Мобільного додатку для операцій, пов'язаних з підприємницькою діяльністю;</w:t>
      </w:r>
    </w:p>
    <w:p w14:paraId="14724D85" w14:textId="77777777" w:rsidR="00FF1A5E" w:rsidRPr="00B158F8" w:rsidRDefault="00FF1A5E" w:rsidP="00FF1A5E">
      <w:pPr>
        <w:numPr>
          <w:ilvl w:val="0"/>
          <w:numId w:val="38"/>
        </w:numPr>
        <w:jc w:val="both"/>
      </w:pPr>
      <w:r w:rsidRPr="00B158F8">
        <w:t>не розголошувати відомості про логін та пароль третім особам;</w:t>
      </w:r>
    </w:p>
    <w:p w14:paraId="00149986" w14:textId="77777777" w:rsidR="00FF1A5E" w:rsidRPr="00B158F8" w:rsidRDefault="00FF1A5E" w:rsidP="00FF1A5E">
      <w:pPr>
        <w:numPr>
          <w:ilvl w:val="0"/>
          <w:numId w:val="38"/>
        </w:numPr>
        <w:jc w:val="both"/>
      </w:pPr>
      <w:r w:rsidRPr="00B158F8">
        <w:t>надавати Банку достовірну інформацію, необхідну для проведення операцій.</w:t>
      </w:r>
    </w:p>
    <w:p w14:paraId="3152519E" w14:textId="77777777" w:rsidR="00FF1A5E" w:rsidRPr="00B158F8" w:rsidRDefault="00FF1A5E" w:rsidP="00FF1A5E">
      <w:pPr>
        <w:ind w:firstLine="708"/>
        <w:jc w:val="both"/>
        <w:rPr>
          <w:b/>
        </w:rPr>
      </w:pPr>
      <w:r w:rsidRPr="00B158F8">
        <w:rPr>
          <w:b/>
        </w:rPr>
        <w:t>4.5.17. Обов’язки Банку:</w:t>
      </w:r>
    </w:p>
    <w:p w14:paraId="3E11ED1F" w14:textId="77777777" w:rsidR="00FF1A5E" w:rsidRDefault="00FF1A5E" w:rsidP="00FF1A5E">
      <w:pPr>
        <w:numPr>
          <w:ilvl w:val="0"/>
          <w:numId w:val="38"/>
        </w:numPr>
        <w:jc w:val="both"/>
      </w:pPr>
      <w:r w:rsidRPr="00B158F8">
        <w:t xml:space="preserve">прийняти до виконання </w:t>
      </w:r>
      <w:r>
        <w:t>платіжні інструкції</w:t>
      </w:r>
      <w:r w:rsidRPr="00B158F8">
        <w:t>, оформлені і підтверджені належним чином.</w:t>
      </w:r>
    </w:p>
    <w:p w14:paraId="50C293C1" w14:textId="77777777" w:rsidR="00FF1A5E" w:rsidRDefault="00FF1A5E" w:rsidP="00FF1A5E">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 xml:space="preserve">1) дату складання і </w:t>
      </w:r>
      <w:r w:rsidRPr="00D831E6">
        <w:rPr>
          <w:color w:val="000000"/>
          <w:bdr w:val="none" w:sz="0" w:space="0" w:color="auto" w:frame="1"/>
          <w:lang w:eastAsia="ru-RU"/>
        </w:rPr>
        <w:lastRenderedPageBreak/>
        <w:t>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3AB369E" w14:textId="77777777" w:rsidR="00FF1A5E" w:rsidRPr="00D831E6" w:rsidRDefault="00FF1A5E" w:rsidP="00FF1A5E">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Pr="00B158F8">
        <w:t xml:space="preserve"> Клієнтом і прийнятим Банком до виконання, якщо Клієнт: 1) для доступу в Мобільний додаток ввів правильні логін (номер мобільного телефону ) і пароль; 2) підтвердив вхід в Мобільний додаток через додаткову перевірку Клієнта будь-яким шляхом; 3) 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Контакт-центру на фінансовий номер телефону;</w:t>
      </w:r>
    </w:p>
    <w:p w14:paraId="6A5B2DA1" w14:textId="77777777" w:rsidR="00FF1A5E" w:rsidRPr="00B158F8" w:rsidRDefault="00FF1A5E" w:rsidP="00FF1A5E">
      <w:pPr>
        <w:numPr>
          <w:ilvl w:val="0"/>
          <w:numId w:val="38"/>
        </w:numPr>
        <w:jc w:val="both"/>
      </w:pPr>
      <w:r w:rsidRPr="00B158F8">
        <w:t>не рідше одного разу на місяць, надавати Клієнту виписки про стан Поточного рахунку з використанням ПК і про зроблені за минулий місяць операцій по цьому рахунку через Мобільний додаток;</w:t>
      </w:r>
    </w:p>
    <w:p w14:paraId="46F25859" w14:textId="77777777" w:rsidR="00FF1A5E" w:rsidRPr="00B158F8" w:rsidRDefault="00FF1A5E" w:rsidP="00FF1A5E">
      <w:pPr>
        <w:numPr>
          <w:ilvl w:val="0"/>
          <w:numId w:val="38"/>
        </w:numPr>
        <w:jc w:val="both"/>
      </w:pPr>
      <w:r w:rsidRPr="00B158F8">
        <w:t xml:space="preserve">Мобільний додаток повинен відповідати вимогам законодавства, в тому числі </w:t>
      </w:r>
      <w:proofErr w:type="spellStart"/>
      <w:r w:rsidRPr="00B158F8">
        <w:t>нормативноправових</w:t>
      </w:r>
      <w:proofErr w:type="spellEnd"/>
      <w:r w:rsidRPr="00B158F8">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p>
    <w:p w14:paraId="5A342685" w14:textId="77777777" w:rsidR="00FF1A5E" w:rsidRPr="00B158F8" w:rsidRDefault="00FF1A5E" w:rsidP="00FF1A5E">
      <w:pPr>
        <w:ind w:firstLine="708"/>
        <w:jc w:val="both"/>
      </w:pPr>
      <w:r w:rsidRPr="00B158F8">
        <w:t xml:space="preserve">4.5.18. 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1DB6B481" w14:textId="77777777" w:rsidR="00FF1A5E" w:rsidRPr="00B158F8" w:rsidRDefault="00FF1A5E" w:rsidP="00FF1A5E">
      <w:pPr>
        <w:ind w:firstLine="708"/>
        <w:jc w:val="both"/>
      </w:pPr>
      <w:r w:rsidRPr="00B158F8">
        <w:t xml:space="preserve">4.5.19. Банк не несе відповідальність за збереження коштів Клієнта у разі розголошення Клієнтом відомостей про логін та пароль третім особам. </w:t>
      </w:r>
    </w:p>
    <w:bookmarkEnd w:id="172"/>
    <w:p w14:paraId="053779D4" w14:textId="77777777" w:rsidR="00FF1A5E" w:rsidRPr="00B158F8" w:rsidRDefault="00FF1A5E" w:rsidP="00FF1A5E">
      <w:pPr>
        <w:spacing w:line="230" w:lineRule="auto"/>
        <w:jc w:val="both"/>
        <w:rPr>
          <w:b/>
          <w:u w:val="single"/>
        </w:rPr>
      </w:pPr>
    </w:p>
    <w:p w14:paraId="3C498000" w14:textId="77777777" w:rsidR="00FF1A5E" w:rsidRPr="00B158F8" w:rsidRDefault="00FF1A5E" w:rsidP="00FF1A5E">
      <w:pPr>
        <w:pStyle w:val="af7"/>
        <w:numPr>
          <w:ilvl w:val="1"/>
          <w:numId w:val="85"/>
        </w:numPr>
        <w:ind w:left="0" w:firstLine="918"/>
        <w:rPr>
          <w:b/>
          <w:u w:val="single"/>
        </w:rPr>
      </w:pPr>
      <w:r w:rsidRPr="00B158F8">
        <w:rPr>
          <w:b/>
          <w:u w:val="single"/>
        </w:rPr>
        <w:t xml:space="preserve"> Обслуговування рахунків умовного зберігання (</w:t>
      </w:r>
      <w:proofErr w:type="spellStart"/>
      <w:r w:rsidRPr="00B158F8">
        <w:rPr>
          <w:b/>
          <w:u w:val="single"/>
        </w:rPr>
        <w:t>ескроу</w:t>
      </w:r>
      <w:proofErr w:type="spellEnd"/>
      <w:r w:rsidRPr="00B158F8">
        <w:rPr>
          <w:b/>
          <w:u w:val="single"/>
        </w:rPr>
        <w:t>)</w:t>
      </w:r>
    </w:p>
    <w:p w14:paraId="6AC04C80" w14:textId="77777777" w:rsidR="00FF1A5E" w:rsidRPr="00B158F8" w:rsidRDefault="00FF1A5E" w:rsidP="00FF1A5E">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w:t>
      </w:r>
      <w:proofErr w:type="spellStart"/>
      <w:r w:rsidRPr="00B158F8">
        <w:t>ескроу</w:t>
      </w:r>
      <w:proofErr w:type="spellEnd"/>
      <w:r w:rsidRPr="00B158F8">
        <w:t xml:space="preserve">), надалі за текстом – «Рахунок </w:t>
      </w:r>
      <w:proofErr w:type="spellStart"/>
      <w:r w:rsidRPr="00B158F8">
        <w:t>ескроу</w:t>
      </w:r>
      <w:proofErr w:type="spellEnd"/>
      <w:r w:rsidRPr="00B158F8">
        <w:t xml:space="preserve">», приймати та зараховувати на Рахунок </w:t>
      </w:r>
      <w:proofErr w:type="spellStart"/>
      <w:r w:rsidRPr="00B158F8">
        <w:t>ескроу</w:t>
      </w:r>
      <w:proofErr w:type="spellEnd"/>
      <w:r w:rsidRPr="00B158F8">
        <w:t xml:space="preserve">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Pr="00B158F8">
        <w:t>ескроу</w:t>
      </w:r>
      <w:proofErr w:type="spellEnd"/>
      <w:r w:rsidRPr="00B158F8">
        <w:t xml:space="preserve"> на користь </w:t>
      </w:r>
      <w:proofErr w:type="spellStart"/>
      <w:r w:rsidRPr="00B158F8">
        <w:t>Бенефіціарів</w:t>
      </w:r>
      <w:proofErr w:type="spellEnd"/>
      <w:r w:rsidRPr="00B158F8">
        <w:t xml:space="preserve">,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 </w:t>
      </w:r>
    </w:p>
    <w:p w14:paraId="6E43B5CB" w14:textId="77777777" w:rsidR="00FF1A5E" w:rsidRPr="00B158F8" w:rsidRDefault="00FF1A5E" w:rsidP="00FF1A5E">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36A23125" w14:textId="77777777" w:rsidR="00FF1A5E" w:rsidRPr="00B158F8" w:rsidRDefault="00FF1A5E" w:rsidP="00FF1A5E">
      <w:pPr>
        <w:ind w:firstLine="708"/>
        <w:jc w:val="both"/>
      </w:pPr>
      <w:r w:rsidRPr="00B158F8">
        <w:t xml:space="preserve">4.6.2. Банк надає комплекс послуг з обслуговування Рахунку </w:t>
      </w:r>
      <w:proofErr w:type="spellStart"/>
      <w:r w:rsidRPr="00B158F8">
        <w:t>ескроу</w:t>
      </w:r>
      <w:proofErr w:type="spellEnd"/>
      <w:r w:rsidRPr="00B158F8">
        <w:t xml:space="preserve"> з метою:</w:t>
      </w:r>
    </w:p>
    <w:p w14:paraId="074430C9" w14:textId="77777777" w:rsidR="00FF1A5E" w:rsidRPr="00B158F8" w:rsidRDefault="00FF1A5E" w:rsidP="00FF1A5E">
      <w:pPr>
        <w:pStyle w:val="af7"/>
        <w:numPr>
          <w:ilvl w:val="0"/>
          <w:numId w:val="91"/>
        </w:numPr>
        <w:jc w:val="both"/>
      </w:pPr>
      <w:r w:rsidRPr="00B158F8">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w:t>
      </w:r>
      <w:proofErr w:type="spellStart"/>
      <w:r w:rsidRPr="00B158F8">
        <w:t>Бенефіціарами</w:t>
      </w:r>
      <w:proofErr w:type="spellEnd"/>
      <w:r w:rsidRPr="00B158F8">
        <w:t xml:space="preserve">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5E10486A" w14:textId="77777777" w:rsidR="00FF1A5E" w:rsidRPr="00B158F8" w:rsidRDefault="00FF1A5E" w:rsidP="00FF1A5E">
      <w:pPr>
        <w:pStyle w:val="af7"/>
        <w:numPr>
          <w:ilvl w:val="0"/>
          <w:numId w:val="91"/>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(виключно для </w:t>
      </w:r>
      <w:proofErr w:type="spellStart"/>
      <w:r w:rsidRPr="00B158F8">
        <w:t>Бенефіціарів</w:t>
      </w:r>
      <w:proofErr w:type="spellEnd"/>
      <w:r w:rsidRPr="00B158F8">
        <w:t xml:space="preserve"> - фізичних осіб),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оплата за яким здійснюється за рахунок коштів з Рахунку </w:t>
      </w:r>
      <w:proofErr w:type="spellStart"/>
      <w:r w:rsidRPr="00B158F8">
        <w:t>ескроу</w:t>
      </w:r>
      <w:proofErr w:type="spellEnd"/>
      <w:r w:rsidRPr="00B158F8">
        <w:t xml:space="preserve">; </w:t>
      </w:r>
      <w:proofErr w:type="spellStart"/>
      <w:r w:rsidRPr="00B158F8">
        <w:t>Бенефіціарами</w:t>
      </w:r>
      <w:proofErr w:type="spellEnd"/>
      <w:r w:rsidRPr="00B158F8">
        <w:t xml:space="preserve"> за таким договором є особи, визначені у Переліку </w:t>
      </w:r>
      <w:proofErr w:type="spellStart"/>
      <w:r w:rsidRPr="00B158F8">
        <w:t>Бенефіціарів</w:t>
      </w:r>
      <w:proofErr w:type="spellEnd"/>
      <w:r w:rsidRPr="00B158F8">
        <w:t xml:space="preserve">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w:t>
      </w:r>
      <w:proofErr w:type="spellStart"/>
      <w:r w:rsidRPr="00B158F8">
        <w:t>Бенефіціара</w:t>
      </w:r>
      <w:proofErr w:type="spellEnd"/>
      <w:r w:rsidRPr="00B158F8">
        <w:t xml:space="preserve"> з Рахунку </w:t>
      </w:r>
      <w:proofErr w:type="spellStart"/>
      <w:r w:rsidRPr="00B158F8">
        <w:t>ескроу</w:t>
      </w:r>
      <w:proofErr w:type="spellEnd"/>
      <w:r w:rsidRPr="00B158F8">
        <w:t>, визначається відповідно до умов такого договору та вказується у Додатку № 13 до цього Договору.</w:t>
      </w:r>
    </w:p>
    <w:p w14:paraId="31B6E998" w14:textId="77777777" w:rsidR="00FF1A5E" w:rsidRPr="00B158F8" w:rsidRDefault="00FF1A5E" w:rsidP="00FF1A5E">
      <w:pPr>
        <w:ind w:firstLine="708"/>
        <w:jc w:val="both"/>
      </w:pPr>
      <w:r w:rsidRPr="00B158F8">
        <w:t xml:space="preserve">4.6.3. Рахунок </w:t>
      </w:r>
      <w:proofErr w:type="spellStart"/>
      <w:r w:rsidRPr="00B158F8">
        <w:t>ескроу</w:t>
      </w:r>
      <w:proofErr w:type="spellEnd"/>
      <w:r w:rsidRPr="00B158F8">
        <w:t xml:space="preserve"> відкривається Клієнту при умові надання повного пакету документів, визначених Законодавством України та цим Договором для відкриття Рахунку </w:t>
      </w:r>
      <w:proofErr w:type="spellStart"/>
      <w:r w:rsidRPr="00B158F8">
        <w:t>ескроу</w:t>
      </w:r>
      <w:proofErr w:type="spellEnd"/>
      <w:r w:rsidRPr="00B158F8">
        <w:t xml:space="preserve">, здійснення Банком належної </w:t>
      </w:r>
      <w:proofErr w:type="spellStart"/>
      <w:r w:rsidRPr="00B158F8">
        <w:t>переврки</w:t>
      </w:r>
      <w:proofErr w:type="spellEnd"/>
      <w:r w:rsidRPr="00B158F8">
        <w:t>.</w:t>
      </w:r>
    </w:p>
    <w:p w14:paraId="512C32F3" w14:textId="77777777" w:rsidR="00FF1A5E" w:rsidRPr="00B158F8" w:rsidRDefault="00FF1A5E" w:rsidP="00FF1A5E">
      <w:pPr>
        <w:ind w:firstLine="708"/>
        <w:jc w:val="both"/>
      </w:pPr>
      <w:r w:rsidRPr="00B158F8">
        <w:t xml:space="preserve">4.6.4. Після відкриття Рахунку </w:t>
      </w:r>
      <w:proofErr w:type="spellStart"/>
      <w:r w:rsidRPr="00B158F8">
        <w:t>ескроу</w:t>
      </w:r>
      <w:proofErr w:type="spellEnd"/>
      <w:r w:rsidRPr="00B158F8">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B158F8">
        <w:t>ескроу</w:t>
      </w:r>
      <w:proofErr w:type="spellEnd"/>
      <w:r w:rsidRPr="00B158F8">
        <w:t xml:space="preserve"> має становити суму у розмірі, достатньому для виплати усім </w:t>
      </w:r>
      <w:proofErr w:type="spellStart"/>
      <w:r w:rsidRPr="00B158F8">
        <w:t>Бенефіціарам</w:t>
      </w:r>
      <w:proofErr w:type="spellEnd"/>
      <w:r w:rsidRPr="00B158F8">
        <w:t xml:space="preserve">. </w:t>
      </w:r>
    </w:p>
    <w:p w14:paraId="27AB801A" w14:textId="77777777" w:rsidR="00FF1A5E" w:rsidRPr="00B158F8" w:rsidRDefault="00FF1A5E" w:rsidP="00FF1A5E">
      <w:pPr>
        <w:ind w:firstLine="360"/>
        <w:jc w:val="both"/>
      </w:pPr>
      <w:r w:rsidRPr="00B158F8">
        <w:t xml:space="preserve">Сума грошових коштів, що може знаходитись на Рахунку </w:t>
      </w:r>
      <w:proofErr w:type="spellStart"/>
      <w:r w:rsidRPr="00B158F8">
        <w:t>ескроу</w:t>
      </w:r>
      <w:proofErr w:type="spellEnd"/>
      <w:r w:rsidRPr="00B158F8">
        <w:t xml:space="preserve"> після його відкриття визначається також в розмірі, визначеному укладеним між Клієнтом та </w:t>
      </w:r>
      <w:proofErr w:type="spellStart"/>
      <w:r w:rsidRPr="00B158F8">
        <w:t>Бенефіціаром</w:t>
      </w:r>
      <w:proofErr w:type="spellEnd"/>
      <w:r w:rsidRPr="00B158F8">
        <w:t xml:space="preserve"> договором. При цьому Клієнт зобов’язується дотримуватись умов цього Договору та укладеного між ним та </w:t>
      </w:r>
      <w:proofErr w:type="spellStart"/>
      <w:r w:rsidRPr="00B158F8">
        <w:t>Бенефіціаром</w:t>
      </w:r>
      <w:proofErr w:type="spellEnd"/>
      <w:r w:rsidRPr="00B158F8">
        <w:t xml:space="preserve"> договору, яким врегульований порядок, суми та строки поповнення Рахунку </w:t>
      </w:r>
      <w:proofErr w:type="spellStart"/>
      <w:r w:rsidRPr="00B158F8">
        <w:t>ескроу</w:t>
      </w:r>
      <w:proofErr w:type="spellEnd"/>
      <w:r w:rsidRPr="00B158F8">
        <w:t xml:space="preserve"> та/або умови, за яких Рахунок </w:t>
      </w:r>
      <w:proofErr w:type="spellStart"/>
      <w:r w:rsidRPr="00B158F8">
        <w:t>ескроу</w:t>
      </w:r>
      <w:proofErr w:type="spellEnd"/>
      <w:r w:rsidRPr="00B158F8">
        <w:t xml:space="preserve"> може не поповнюватись Клієнтом (якщо такі умови визначені відповідним договором).</w:t>
      </w:r>
    </w:p>
    <w:p w14:paraId="795E2787" w14:textId="77777777" w:rsidR="00FF1A5E" w:rsidRPr="00B158F8" w:rsidRDefault="00FF1A5E" w:rsidP="00FF1A5E">
      <w:pPr>
        <w:ind w:firstLine="708"/>
        <w:jc w:val="both"/>
      </w:pPr>
      <w:r w:rsidRPr="00B158F8">
        <w:t xml:space="preserve">4.6.5. За Рахунком </w:t>
      </w:r>
      <w:proofErr w:type="spellStart"/>
      <w:r w:rsidRPr="00B158F8">
        <w:t>ескроу</w:t>
      </w:r>
      <w:proofErr w:type="spellEnd"/>
      <w:r w:rsidRPr="00B158F8">
        <w:t xml:space="preserve">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B158F8">
        <w:lastRenderedPageBreak/>
        <w:t>Бенефіціарам</w:t>
      </w:r>
      <w:proofErr w:type="spellEnd"/>
      <w:r w:rsidRPr="00B158F8">
        <w:t xml:space="preserve">, або повернення їх Клієнту відповідно до умов цього Договору. Після зарахування на Рахунок </w:t>
      </w:r>
      <w:proofErr w:type="spellStart"/>
      <w:r w:rsidRPr="00B158F8">
        <w:t>ескроу</w:t>
      </w:r>
      <w:proofErr w:type="spellEnd"/>
      <w:r w:rsidRPr="00B158F8">
        <w:t xml:space="preserve"> коштів, які при настанні підстав, визначених цим Договором, призначені до виплат (перерахування) </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 зазначеними коштами не розпоряджається. </w:t>
      </w:r>
    </w:p>
    <w:p w14:paraId="2C1F6E30" w14:textId="77777777" w:rsidR="00FF1A5E" w:rsidRPr="00B158F8" w:rsidRDefault="00FF1A5E" w:rsidP="00FF1A5E">
      <w:pPr>
        <w:ind w:firstLine="360"/>
        <w:jc w:val="both"/>
      </w:pPr>
      <w:r w:rsidRPr="00B158F8">
        <w:t xml:space="preserve">Зарахування інших грошових коштів на Рахунок </w:t>
      </w:r>
      <w:proofErr w:type="spellStart"/>
      <w:r w:rsidRPr="00B158F8">
        <w:t>ескроу</w:t>
      </w:r>
      <w:proofErr w:type="spellEnd"/>
      <w:r w:rsidRPr="00B158F8">
        <w:t xml:space="preserve">,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B158F8">
        <w:t>ескроу</w:t>
      </w:r>
      <w:proofErr w:type="spellEnd"/>
      <w:r w:rsidRPr="00B158F8">
        <w:t xml:space="preserve">, Банк повертає вказані грошові кошти відправнику. </w:t>
      </w:r>
    </w:p>
    <w:p w14:paraId="4CD302ED" w14:textId="77777777" w:rsidR="00FF1A5E" w:rsidRPr="00B158F8" w:rsidRDefault="00FF1A5E" w:rsidP="00FF1A5E">
      <w:pPr>
        <w:ind w:firstLine="708"/>
        <w:jc w:val="both"/>
      </w:pPr>
      <w:r w:rsidRPr="00B158F8">
        <w:t xml:space="preserve">4.6.6. Клієнт протягом 5 (п’яти) днів після підписання Угоди-заяви здійснює перерахування на Рахунок </w:t>
      </w:r>
      <w:proofErr w:type="spellStart"/>
      <w:r w:rsidRPr="00B158F8">
        <w:t>ескроу</w:t>
      </w:r>
      <w:proofErr w:type="spellEnd"/>
      <w:r w:rsidRPr="00B158F8">
        <w:t xml:space="preserve"> грошових коштів у розмірі, визначеним Угодою-заявою, які підлягають виплаті (перерахуванню) </w:t>
      </w:r>
      <w:proofErr w:type="spellStart"/>
      <w:r w:rsidRPr="00B158F8">
        <w:t>Бенефіціару</w:t>
      </w:r>
      <w:proofErr w:type="spellEnd"/>
      <w:r w:rsidRPr="00B158F8">
        <w:t xml:space="preserve">. Інший, ніж визначений цим пунктом Договору, строк може бути встановлений договором, укладеним між Клієнтом та </w:t>
      </w:r>
      <w:proofErr w:type="spellStart"/>
      <w:r w:rsidRPr="00B158F8">
        <w:t>Бенефіціаром</w:t>
      </w:r>
      <w:proofErr w:type="spellEnd"/>
      <w:r w:rsidRPr="00B158F8">
        <w:t>.</w:t>
      </w:r>
    </w:p>
    <w:p w14:paraId="56240F9E" w14:textId="77777777" w:rsidR="00FF1A5E" w:rsidRPr="00B158F8" w:rsidRDefault="00FF1A5E" w:rsidP="00FF1A5E">
      <w:pPr>
        <w:ind w:firstLine="708"/>
        <w:jc w:val="both"/>
        <w:rPr>
          <w:b/>
        </w:rPr>
      </w:pPr>
      <w:r w:rsidRPr="00B158F8">
        <w:t xml:space="preserve">4.6.7. Список </w:t>
      </w:r>
      <w:proofErr w:type="spellStart"/>
      <w:r w:rsidRPr="00B158F8">
        <w:t>Бенефіціарів</w:t>
      </w:r>
      <w:proofErr w:type="spellEnd"/>
      <w:r w:rsidRPr="00B158F8">
        <w:t xml:space="preserve">, у яких придбаваються акції із зазначенням суми коштів, що підлягають сплаті (перерахуванню) на користь кожного </w:t>
      </w:r>
      <w:proofErr w:type="spellStart"/>
      <w:r w:rsidRPr="00B158F8">
        <w:t>Бенефіціара</w:t>
      </w:r>
      <w:proofErr w:type="spellEnd"/>
      <w:r w:rsidRPr="00B158F8">
        <w:t xml:space="preserve">,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40781237" w14:textId="77777777" w:rsidR="00FF1A5E" w:rsidRPr="00B158F8" w:rsidRDefault="00FF1A5E" w:rsidP="00FF1A5E">
      <w:pPr>
        <w:ind w:firstLine="708"/>
        <w:jc w:val="both"/>
      </w:pPr>
      <w:r w:rsidRPr="00B158F8">
        <w:t xml:space="preserve">4.6.8. Проценти на суму залишку коштів на Рахунку </w:t>
      </w:r>
      <w:proofErr w:type="spellStart"/>
      <w:r w:rsidRPr="00B158F8">
        <w:t>ескроу</w:t>
      </w:r>
      <w:proofErr w:type="spellEnd"/>
      <w:r w:rsidRPr="00B158F8">
        <w:t xml:space="preserve"> не нараховуються і не сплачуються Банком. </w:t>
      </w:r>
    </w:p>
    <w:p w14:paraId="595F9E72" w14:textId="77777777" w:rsidR="00FF1A5E" w:rsidRPr="00B158F8" w:rsidRDefault="00FF1A5E" w:rsidP="00FF1A5E">
      <w:pPr>
        <w:ind w:firstLine="708"/>
        <w:jc w:val="both"/>
      </w:pPr>
      <w:r w:rsidRPr="00B158F8">
        <w:t xml:space="preserve">4.6.9. Виплата (перерахування) коштів </w:t>
      </w:r>
      <w:proofErr w:type="spellStart"/>
      <w:r w:rsidRPr="00B158F8">
        <w:t>Бенефіціарам</w:t>
      </w:r>
      <w:proofErr w:type="spellEnd"/>
      <w:r w:rsidRPr="00B158F8">
        <w:t xml:space="preserve"> здійснюється протягом 3 (трьох) років, з моменту надходження грошових коштів на вказаний рахунок Клієнта. </w:t>
      </w:r>
    </w:p>
    <w:p w14:paraId="444E6CC8" w14:textId="77777777" w:rsidR="00FF1A5E" w:rsidRPr="00B158F8" w:rsidRDefault="00FF1A5E" w:rsidP="00FF1A5E">
      <w:pPr>
        <w:ind w:firstLine="360"/>
        <w:jc w:val="both"/>
      </w:pPr>
      <w:r w:rsidRPr="00B158F8">
        <w:t xml:space="preserve">Підставою для виплати коштів </w:t>
      </w:r>
      <w:proofErr w:type="spellStart"/>
      <w:r w:rsidRPr="00B158F8">
        <w:t>Бенефіціару</w:t>
      </w:r>
      <w:proofErr w:type="spellEnd"/>
      <w:r w:rsidRPr="00B158F8">
        <w:t xml:space="preserve"> є звернення </w:t>
      </w:r>
      <w:proofErr w:type="spellStart"/>
      <w:r w:rsidRPr="00B158F8">
        <w:t>Бенефіціара</w:t>
      </w:r>
      <w:proofErr w:type="spellEnd"/>
      <w:r w:rsidRPr="00B158F8">
        <w:t xml:space="preserve"> до Банку з вимогою про виплату коштів (Заява на виплату коштів з Рахунку </w:t>
      </w:r>
      <w:proofErr w:type="spellStart"/>
      <w:r w:rsidRPr="00B158F8">
        <w:t>ескроу</w:t>
      </w:r>
      <w:proofErr w:type="spellEnd"/>
      <w:r w:rsidRPr="00B158F8">
        <w:t xml:space="preserve">, Додаток № 14 до цього Договору) за умови встановлення Банком особи </w:t>
      </w:r>
      <w:proofErr w:type="spellStart"/>
      <w:r w:rsidRPr="00B158F8">
        <w:t>Бенефіціара</w:t>
      </w:r>
      <w:proofErr w:type="spellEnd"/>
      <w:r w:rsidRPr="00B158F8">
        <w:t xml:space="preserve">, підтвердження наявності в </w:t>
      </w:r>
      <w:proofErr w:type="spellStart"/>
      <w:r w:rsidRPr="00B158F8">
        <w:t>Бенефіціара</w:t>
      </w:r>
      <w:proofErr w:type="spellEnd"/>
      <w:r w:rsidRPr="00B158F8">
        <w:t xml:space="preserve"> права на одержання коштів та настання підстав для виплати коштів.</w:t>
      </w:r>
    </w:p>
    <w:p w14:paraId="0FB007AE" w14:textId="77777777" w:rsidR="00FF1A5E" w:rsidRPr="00B158F8" w:rsidRDefault="00FF1A5E" w:rsidP="00FF1A5E">
      <w:pPr>
        <w:ind w:firstLine="708"/>
        <w:jc w:val="both"/>
      </w:pPr>
      <w:r w:rsidRPr="00B158F8">
        <w:t xml:space="preserve">4.6.10. Банк здійснює виплату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ам</w:t>
      </w:r>
      <w:proofErr w:type="spellEnd"/>
      <w:r w:rsidRPr="00B158F8">
        <w:t xml:space="preserve">) виключно за умови наявності на Рахунку </w:t>
      </w:r>
      <w:proofErr w:type="spellStart"/>
      <w:r w:rsidRPr="00B158F8">
        <w:t>ескроу</w:t>
      </w:r>
      <w:proofErr w:type="spellEnd"/>
      <w:r w:rsidRPr="00B158F8">
        <w:t xml:space="preserve"> грошових коштів у сумі, достатній для такої виплати. </w:t>
      </w:r>
    </w:p>
    <w:p w14:paraId="6F235B93" w14:textId="77777777" w:rsidR="00FF1A5E" w:rsidRPr="00B158F8" w:rsidRDefault="00FF1A5E" w:rsidP="00FF1A5E">
      <w:pPr>
        <w:ind w:firstLine="360"/>
        <w:jc w:val="both"/>
      </w:pPr>
      <w:r w:rsidRPr="00B158F8">
        <w:t xml:space="preserve">Переказ коштів </w:t>
      </w:r>
      <w:proofErr w:type="spellStart"/>
      <w:r w:rsidRPr="00B158F8">
        <w:t>Бенефіціарові</w:t>
      </w:r>
      <w:proofErr w:type="spellEnd"/>
      <w:r w:rsidRPr="00B158F8">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3A7D0D8A" w14:textId="77777777" w:rsidR="00FF1A5E" w:rsidRPr="00B158F8" w:rsidRDefault="00FF1A5E" w:rsidP="00FF1A5E">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коштів з Рахунку </w:t>
      </w:r>
      <w:proofErr w:type="spellStart"/>
      <w:r w:rsidRPr="00B158F8">
        <w:t>ескроу</w:t>
      </w:r>
      <w:proofErr w:type="spellEnd"/>
      <w:r w:rsidRPr="00B158F8">
        <w:t xml:space="preserve"> всім </w:t>
      </w:r>
      <w:proofErr w:type="spellStart"/>
      <w:r w:rsidRPr="00B158F8">
        <w:t>Бенефіціарам</w:t>
      </w:r>
      <w:proofErr w:type="spellEnd"/>
      <w:r w:rsidRPr="00B158F8">
        <w:t xml:space="preserve"> за Списком, у яких придбаваються акції та які мають право на отримання коштів, Банк здійснює таку виплату коштів з Рахунку на користь кожного з </w:t>
      </w:r>
      <w:proofErr w:type="spellStart"/>
      <w:r w:rsidRPr="00B158F8">
        <w:t>Бенефіціарів</w:t>
      </w:r>
      <w:proofErr w:type="spellEnd"/>
      <w:r w:rsidRPr="00B158F8">
        <w:t xml:space="preserve"> в сумі, пропорційній належних до виплати на користь </w:t>
      </w:r>
      <w:proofErr w:type="spellStart"/>
      <w:r w:rsidRPr="00B158F8">
        <w:t>Бенефіціара</w:t>
      </w:r>
      <w:proofErr w:type="spellEnd"/>
      <w:r w:rsidRPr="00B158F8">
        <w:t xml:space="preserve"> коштів, в загальній сумі наявних коштів на Рахунку на день такого перерахування.</w:t>
      </w:r>
    </w:p>
    <w:p w14:paraId="6A7D39C7" w14:textId="77777777" w:rsidR="00FF1A5E" w:rsidRPr="00B158F8" w:rsidRDefault="00FF1A5E" w:rsidP="00FF1A5E">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що мають право на її отримання відповідно до договору, укладеному між Клієнтом та </w:t>
      </w:r>
      <w:proofErr w:type="spellStart"/>
      <w:r w:rsidRPr="00B158F8">
        <w:t>Бенефіціарами</w:t>
      </w:r>
      <w:proofErr w:type="spellEnd"/>
      <w:r w:rsidRPr="00B158F8">
        <w:t xml:space="preserve">,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w:t>
      </w:r>
      <w:proofErr w:type="spellStart"/>
      <w:r w:rsidRPr="00B158F8">
        <w:t>ескроу</w:t>
      </w:r>
      <w:proofErr w:type="spellEnd"/>
      <w:r w:rsidRPr="00B158F8">
        <w:t xml:space="preserve"> у розмірі, достатньому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(таким чином, щоб загальна сума коштів, що знаходяться на Рахунку </w:t>
      </w:r>
      <w:proofErr w:type="spellStart"/>
      <w:r w:rsidRPr="00B158F8">
        <w:t>ескроу</w:t>
      </w:r>
      <w:proofErr w:type="spellEnd"/>
      <w:r w:rsidRPr="00B158F8">
        <w:t xml:space="preserve">, відповідала сумі коштів, передбаченої умовами цього Договору та договору, укладеному між Клієнтом та </w:t>
      </w:r>
      <w:proofErr w:type="spellStart"/>
      <w:r w:rsidRPr="00B158F8">
        <w:t>Бенефіціарами</w:t>
      </w:r>
      <w:proofErr w:type="spellEnd"/>
      <w:r w:rsidRPr="00B158F8">
        <w:t xml:space="preserve">, та була достатньою для здійснення Банком виплати суми коштів </w:t>
      </w:r>
      <w:proofErr w:type="spellStart"/>
      <w:r w:rsidRPr="00B158F8">
        <w:t>Бенефіціару</w:t>
      </w:r>
      <w:proofErr w:type="spellEnd"/>
      <w:r w:rsidRPr="00B158F8">
        <w:t xml:space="preserve">/усім </w:t>
      </w:r>
      <w:proofErr w:type="spellStart"/>
      <w:r w:rsidRPr="00B158F8">
        <w:t>Бенефіціарам</w:t>
      </w:r>
      <w:proofErr w:type="spellEnd"/>
      <w:r w:rsidRPr="00B158F8">
        <w:t xml:space="preserve">). Якщо зі </w:t>
      </w:r>
      <w:proofErr w:type="spellStart"/>
      <w:r w:rsidRPr="00B158F8">
        <w:t>спливом</w:t>
      </w:r>
      <w:proofErr w:type="spellEnd"/>
      <w:r w:rsidRPr="00B158F8">
        <w:t xml:space="preserve"> вказаного у цьому пункті строку сума грошових коштів на Рахунку </w:t>
      </w:r>
      <w:proofErr w:type="spellStart"/>
      <w:r w:rsidRPr="00B158F8">
        <w:t>ескроу</w:t>
      </w:r>
      <w:proofErr w:type="spellEnd"/>
      <w:r w:rsidRPr="00B158F8">
        <w:t xml:space="preserve"> не буде приведена до розміру, необхідного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Банк закриває Рахунок </w:t>
      </w:r>
      <w:proofErr w:type="spellStart"/>
      <w:r w:rsidRPr="00B158F8">
        <w:t>ескроу</w:t>
      </w:r>
      <w:proofErr w:type="spellEnd"/>
      <w:r w:rsidRPr="00B158F8">
        <w:t xml:space="preserve">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w:t>
      </w:r>
      <w:proofErr w:type="spellStart"/>
      <w:r w:rsidRPr="00B158F8">
        <w:t>ескроу</w:t>
      </w:r>
      <w:proofErr w:type="spellEnd"/>
      <w:r w:rsidRPr="00B158F8">
        <w:t xml:space="preserve"> для виплати їх </w:t>
      </w:r>
      <w:proofErr w:type="spellStart"/>
      <w:r w:rsidRPr="00B158F8">
        <w:t>Бенефіціару</w:t>
      </w:r>
      <w:proofErr w:type="spellEnd"/>
      <w:r w:rsidRPr="00B158F8">
        <w:t>(</w:t>
      </w:r>
      <w:proofErr w:type="spellStart"/>
      <w:r w:rsidRPr="00B158F8">
        <w:t>ам</w:t>
      </w:r>
      <w:proofErr w:type="spellEnd"/>
      <w:r w:rsidRPr="00B158F8">
        <w:t>).</w:t>
      </w:r>
    </w:p>
    <w:p w14:paraId="611E6E8B" w14:textId="77777777" w:rsidR="00FF1A5E" w:rsidRPr="00B158F8" w:rsidRDefault="00FF1A5E" w:rsidP="00FF1A5E">
      <w:pPr>
        <w:ind w:firstLine="708"/>
        <w:jc w:val="both"/>
      </w:pPr>
      <w:r w:rsidRPr="00B158F8">
        <w:t xml:space="preserve">4.6.11. Для здійснення виплати (перерахування) Банком </w:t>
      </w:r>
      <w:proofErr w:type="spellStart"/>
      <w:r w:rsidRPr="00B158F8">
        <w:t>Бенефіціару</w:t>
      </w:r>
      <w:proofErr w:type="spellEnd"/>
      <w:r w:rsidRPr="00B158F8">
        <w:t xml:space="preserve"> грошових коштів, </w:t>
      </w:r>
      <w:proofErr w:type="spellStart"/>
      <w:r w:rsidRPr="00B158F8">
        <w:t>Бенефіціар</w:t>
      </w:r>
      <w:proofErr w:type="spellEnd"/>
      <w:r w:rsidRPr="00B158F8">
        <w:t xml:space="preserve"> (уповноважений представник </w:t>
      </w:r>
      <w:proofErr w:type="spellStart"/>
      <w:r w:rsidRPr="00B158F8">
        <w:t>Бенефіціара</w:t>
      </w:r>
      <w:proofErr w:type="spellEnd"/>
      <w:r w:rsidRPr="00B158F8">
        <w:t xml:space="preserve">) надає в Банк наступні документи: </w:t>
      </w:r>
    </w:p>
    <w:p w14:paraId="6783AFDF" w14:textId="77777777" w:rsidR="00FF1A5E" w:rsidRPr="00B158F8" w:rsidRDefault="00FF1A5E" w:rsidP="00FF1A5E">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41FEF500" w14:textId="77777777" w:rsidR="00FF1A5E" w:rsidRPr="00B158F8" w:rsidRDefault="00FF1A5E" w:rsidP="00FF1A5E">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B158F8">
        <w:t>іб</w:t>
      </w:r>
      <w:proofErr w:type="spellEnd"/>
      <w:r w:rsidRPr="00B158F8">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6D09C58F" w14:textId="77777777" w:rsidR="00FF1A5E" w:rsidRPr="00B158F8" w:rsidRDefault="00FF1A5E" w:rsidP="00FF1A5E">
      <w:pPr>
        <w:ind w:firstLine="360"/>
        <w:jc w:val="both"/>
      </w:pPr>
      <w:r w:rsidRPr="00B158F8">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w:t>
      </w:r>
      <w:proofErr w:type="spellStart"/>
      <w:r w:rsidRPr="00B158F8">
        <w:t>Бенефіціара</w:t>
      </w:r>
      <w:proofErr w:type="spellEnd"/>
      <w:r w:rsidRPr="00B158F8">
        <w:t xml:space="preserve"> (що діє на підставі довіреності або законним представником </w:t>
      </w:r>
      <w:proofErr w:type="spellStart"/>
      <w:r w:rsidRPr="00B158F8">
        <w:t>Бенефіціара</w:t>
      </w:r>
      <w:proofErr w:type="spellEnd"/>
      <w:r w:rsidRPr="00B158F8">
        <w:t xml:space="preserve">) </w:t>
      </w:r>
      <w:r w:rsidRPr="00B158F8">
        <w:lastRenderedPageBreak/>
        <w:t xml:space="preserve">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Pr="00B158F8">
        <w:t>ескроу</w:t>
      </w:r>
      <w:proofErr w:type="spellEnd"/>
      <w:r w:rsidRPr="00B158F8">
        <w:t>.</w:t>
      </w:r>
    </w:p>
    <w:p w14:paraId="2AECE082" w14:textId="77777777" w:rsidR="00FF1A5E" w:rsidRPr="00B158F8" w:rsidRDefault="00FF1A5E" w:rsidP="00FF1A5E">
      <w:pPr>
        <w:ind w:firstLine="360"/>
        <w:jc w:val="both"/>
      </w:pPr>
      <w:r w:rsidRPr="00B158F8">
        <w:t xml:space="preserve">- Заяву на виплату коштів з Рахунку </w:t>
      </w:r>
      <w:proofErr w:type="spellStart"/>
      <w:r w:rsidRPr="00B158F8">
        <w:t>ескроу</w:t>
      </w:r>
      <w:proofErr w:type="spellEnd"/>
      <w:r w:rsidRPr="00B158F8">
        <w:t xml:space="preserve">; </w:t>
      </w:r>
    </w:p>
    <w:p w14:paraId="5C6DA1E2" w14:textId="77777777" w:rsidR="00FF1A5E" w:rsidRPr="00B158F8" w:rsidRDefault="00FF1A5E" w:rsidP="00FF1A5E">
      <w:pPr>
        <w:ind w:firstLine="360"/>
        <w:jc w:val="both"/>
      </w:pPr>
      <w:r w:rsidRPr="00B158F8">
        <w:t xml:space="preserve">- інші документи на вимогу Банку, для здійснення належної перевірки. </w:t>
      </w:r>
    </w:p>
    <w:p w14:paraId="74E83FF4" w14:textId="77777777" w:rsidR="00FF1A5E" w:rsidRPr="00B158F8" w:rsidRDefault="00FF1A5E" w:rsidP="00FF1A5E">
      <w:pPr>
        <w:ind w:firstLine="708"/>
        <w:jc w:val="both"/>
      </w:pPr>
      <w:r w:rsidRPr="00B158F8">
        <w:t xml:space="preserve">4.6.12. Уповноважений працівник Банку здійснює належну перевірку фізичної або юридичної особи </w:t>
      </w:r>
      <w:proofErr w:type="spellStart"/>
      <w:r w:rsidRPr="00B158F8">
        <w:t>Бенефіціара</w:t>
      </w:r>
      <w:proofErr w:type="spellEnd"/>
      <w:r w:rsidRPr="00B158F8">
        <w:t xml:space="preserve">, яка звернулась за отриманням грошових коштів та пройшла перевірку реквізитів документів особи </w:t>
      </w:r>
      <w:proofErr w:type="spellStart"/>
      <w:r w:rsidRPr="00B158F8">
        <w:t>Бенефіціара</w:t>
      </w:r>
      <w:proofErr w:type="spellEnd"/>
      <w:r w:rsidRPr="00B158F8">
        <w:t xml:space="preserve">, з інформацією, відповідно до Списку/Переліку </w:t>
      </w:r>
      <w:proofErr w:type="spellStart"/>
      <w:r w:rsidRPr="00B158F8">
        <w:t>Бенефіціарів</w:t>
      </w:r>
      <w:proofErr w:type="spellEnd"/>
      <w:r w:rsidRPr="00B158F8">
        <w:t xml:space="preserve">. </w:t>
      </w:r>
    </w:p>
    <w:p w14:paraId="0CEA6037" w14:textId="77777777" w:rsidR="00FF1A5E" w:rsidRPr="00B158F8" w:rsidRDefault="00FF1A5E" w:rsidP="00FF1A5E">
      <w:pPr>
        <w:ind w:firstLine="708"/>
        <w:jc w:val="both"/>
      </w:pPr>
      <w:r w:rsidRPr="00B158F8">
        <w:t xml:space="preserve">4.6.13. Результат перевірки даних </w:t>
      </w:r>
      <w:proofErr w:type="spellStart"/>
      <w:r w:rsidRPr="00B158F8">
        <w:t>Бенефіціара</w:t>
      </w:r>
      <w:proofErr w:type="spellEnd"/>
      <w:r w:rsidRPr="00B158F8">
        <w:t xml:space="preserve"> встановлюється після перевірки кожного окремого елемента інформації про особу. </w:t>
      </w:r>
    </w:p>
    <w:p w14:paraId="1679D91A" w14:textId="77777777" w:rsidR="00FF1A5E" w:rsidRPr="00B158F8" w:rsidRDefault="00FF1A5E" w:rsidP="00FF1A5E">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5B8A79FC" w14:textId="77777777" w:rsidR="00FF1A5E" w:rsidRPr="00B158F8" w:rsidRDefault="00FF1A5E" w:rsidP="00FF1A5E">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B158F8">
        <w:t>Бенефіціаром</w:t>
      </w:r>
      <w:proofErr w:type="spellEnd"/>
      <w:r w:rsidRPr="00B158F8">
        <w:t xml:space="preserve">,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наданого Клієнтом відповідно до цього Договору. </w:t>
      </w:r>
    </w:p>
    <w:p w14:paraId="6A769395" w14:textId="77777777" w:rsidR="00FF1A5E" w:rsidRPr="00B158F8" w:rsidRDefault="00FF1A5E" w:rsidP="00FF1A5E">
      <w:pPr>
        <w:ind w:firstLine="360"/>
        <w:jc w:val="both"/>
      </w:pPr>
      <w:r w:rsidRPr="00B158F8">
        <w:t xml:space="preserve">Якщо документи, надані </w:t>
      </w:r>
      <w:proofErr w:type="spellStart"/>
      <w:r w:rsidRPr="00B158F8">
        <w:t>Бенефіціаром</w:t>
      </w:r>
      <w:proofErr w:type="spellEnd"/>
      <w:r w:rsidRPr="00B158F8">
        <w:t xml:space="preserve">, не відповідають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результат вважається негативним і виплата (перерахування) грошових коштів на користь </w:t>
      </w:r>
      <w:proofErr w:type="spellStart"/>
      <w:r w:rsidRPr="00B158F8">
        <w:t>Бенефіціара</w:t>
      </w:r>
      <w:proofErr w:type="spellEnd"/>
      <w:r w:rsidRPr="00B158F8">
        <w:t xml:space="preserve"> не здійснюється до моменту надання документів, які підтверджують зміну даних </w:t>
      </w:r>
      <w:proofErr w:type="spellStart"/>
      <w:r w:rsidRPr="00B158F8">
        <w:t>Бенефіціара</w:t>
      </w:r>
      <w:proofErr w:type="spellEnd"/>
      <w:r w:rsidRPr="00B158F8">
        <w:t xml:space="preserve">. </w:t>
      </w:r>
    </w:p>
    <w:p w14:paraId="6208AF91" w14:textId="77777777" w:rsidR="00FF1A5E" w:rsidRPr="00B158F8" w:rsidRDefault="00FF1A5E" w:rsidP="00FF1A5E">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024431DC" w14:textId="77777777" w:rsidR="00FF1A5E" w:rsidRPr="00B158F8" w:rsidRDefault="00FF1A5E" w:rsidP="00FF1A5E">
      <w:pPr>
        <w:ind w:firstLine="360"/>
        <w:jc w:val="both"/>
      </w:pPr>
      <w:r w:rsidRPr="00B158F8">
        <w:t xml:space="preserve">Виплата коштів правонаступникам </w:t>
      </w:r>
      <w:proofErr w:type="spellStart"/>
      <w:r w:rsidRPr="00B158F8">
        <w:t>Бенефіціара</w:t>
      </w:r>
      <w:proofErr w:type="spellEnd"/>
      <w:r w:rsidRPr="00B158F8">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B158F8">
        <w:t>Бенефіціара</w:t>
      </w:r>
      <w:proofErr w:type="spellEnd"/>
      <w:r w:rsidRPr="00B158F8">
        <w:t>.</w:t>
      </w:r>
    </w:p>
    <w:p w14:paraId="0D3972C8" w14:textId="77777777" w:rsidR="00FF1A5E" w:rsidRPr="00B158F8" w:rsidRDefault="00FF1A5E" w:rsidP="00FF1A5E">
      <w:pPr>
        <w:ind w:firstLine="708"/>
        <w:jc w:val="both"/>
      </w:pPr>
      <w:r w:rsidRPr="00B158F8">
        <w:t xml:space="preserve">4.6.14. Для здійснення Банком перерахування (виплати)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/інша особа (представник) надає Банку наступні документи: </w:t>
      </w:r>
    </w:p>
    <w:p w14:paraId="6FF51C6D" w14:textId="77777777" w:rsidR="00FF1A5E" w:rsidRPr="00B158F8" w:rsidRDefault="00FF1A5E" w:rsidP="00FF1A5E">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w:t>
      </w:r>
      <w:proofErr w:type="spellStart"/>
      <w:r w:rsidRPr="00B158F8">
        <w:t>Бенефіціарів</w:t>
      </w:r>
      <w:proofErr w:type="spellEnd"/>
      <w:r w:rsidRPr="00B158F8">
        <w:t xml:space="preserve"> з ідентифікаційними даними; </w:t>
      </w:r>
    </w:p>
    <w:p w14:paraId="29507428" w14:textId="77777777" w:rsidR="00FF1A5E" w:rsidRPr="00B158F8" w:rsidRDefault="00FF1A5E" w:rsidP="00FF1A5E">
      <w:pPr>
        <w:pStyle w:val="af7"/>
        <w:numPr>
          <w:ilvl w:val="0"/>
          <w:numId w:val="90"/>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1) нотаріально засвідчену копія відповідного договору; 2) Перелік </w:t>
      </w:r>
      <w:proofErr w:type="spellStart"/>
      <w:r w:rsidRPr="00B158F8">
        <w:t>Бенефіціарів</w:t>
      </w:r>
      <w:proofErr w:type="spellEnd"/>
      <w:r w:rsidRPr="00B158F8">
        <w:t xml:space="preserve"> за відповідним договором з ідентифікаційними даними (Додаток № 13 до цього Договору). </w:t>
      </w:r>
    </w:p>
    <w:p w14:paraId="0E84E2C0" w14:textId="77777777" w:rsidR="00FF1A5E" w:rsidRPr="00B158F8" w:rsidRDefault="00FF1A5E" w:rsidP="00FF1A5E">
      <w:pPr>
        <w:ind w:firstLine="360"/>
        <w:jc w:val="both"/>
      </w:pPr>
      <w:r w:rsidRPr="00B158F8">
        <w:t>Документи, зазначені в цьому пункті, надані Банку Клієнтом/</w:t>
      </w:r>
      <w:proofErr w:type="spellStart"/>
      <w:r w:rsidRPr="00B158F8">
        <w:t>Бенефіцаром</w:t>
      </w:r>
      <w:proofErr w:type="spellEnd"/>
      <w:r w:rsidRPr="00B158F8">
        <w:t xml:space="preserve">/іншою особою (представником), є документами, що підтверджують настання підстав для перерахування (виплати) </w:t>
      </w:r>
      <w:proofErr w:type="spellStart"/>
      <w:r w:rsidRPr="00B158F8">
        <w:t>Бенефіціару</w:t>
      </w:r>
      <w:proofErr w:type="spellEnd"/>
      <w:r w:rsidRPr="00B158F8">
        <w:t xml:space="preserve"> грошових коштів, що знаходяться на Рахунку </w:t>
      </w:r>
      <w:proofErr w:type="spellStart"/>
      <w:r w:rsidRPr="00B158F8">
        <w:t>ескроу</w:t>
      </w:r>
      <w:proofErr w:type="spellEnd"/>
      <w:r w:rsidRPr="00B158F8">
        <w:t>.</w:t>
      </w:r>
    </w:p>
    <w:p w14:paraId="1AFB866A" w14:textId="77777777" w:rsidR="00FF1A5E" w:rsidRPr="00B158F8" w:rsidRDefault="00FF1A5E" w:rsidP="00FF1A5E">
      <w:pPr>
        <w:ind w:firstLine="708"/>
        <w:jc w:val="both"/>
      </w:pPr>
      <w:r w:rsidRPr="00B158F8">
        <w:t xml:space="preserve">4.6.15. Банк перевіряє надані документи для одержання коштів з Рахунку </w:t>
      </w:r>
      <w:proofErr w:type="spellStart"/>
      <w:r w:rsidRPr="00B158F8">
        <w:t>ескроу</w:t>
      </w:r>
      <w:proofErr w:type="spellEnd"/>
      <w:r w:rsidRPr="00B158F8">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Pr="00B158F8">
        <w:t>ескроу</w:t>
      </w:r>
      <w:proofErr w:type="spellEnd"/>
      <w:r w:rsidRPr="00B158F8">
        <w:t xml:space="preserve"> на підставі наданих нечинних (недійсних тощо) документів.</w:t>
      </w:r>
    </w:p>
    <w:p w14:paraId="3E605FDB" w14:textId="77777777" w:rsidR="00FF1A5E" w:rsidRPr="00B158F8" w:rsidRDefault="00FF1A5E" w:rsidP="00FF1A5E">
      <w:pPr>
        <w:ind w:firstLine="708"/>
        <w:jc w:val="both"/>
      </w:pPr>
      <w:r w:rsidRPr="00B158F8">
        <w:t>4.6.16. Якщо Банк вважає, що надані Клієнтом/</w:t>
      </w:r>
      <w:proofErr w:type="spellStart"/>
      <w:r w:rsidRPr="00B158F8">
        <w:t>Бенефіціаром</w:t>
      </w:r>
      <w:proofErr w:type="spellEnd"/>
      <w:r w:rsidRPr="00B158F8">
        <w:t xml:space="preserve">/іншою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w:t>
      </w:r>
      <w:proofErr w:type="spellStart"/>
      <w:r w:rsidRPr="00B158F8">
        <w:t>ескроу</w:t>
      </w:r>
      <w:proofErr w:type="spellEnd"/>
      <w:r w:rsidRPr="00B158F8">
        <w:t xml:space="preserve">, якщо інше не передбачено цим Договором. </w:t>
      </w:r>
    </w:p>
    <w:p w14:paraId="124A3C1D" w14:textId="77777777" w:rsidR="00FF1A5E" w:rsidRPr="00B158F8" w:rsidRDefault="00FF1A5E" w:rsidP="00FF1A5E">
      <w:pPr>
        <w:ind w:firstLine="708"/>
        <w:jc w:val="both"/>
      </w:pPr>
      <w:r w:rsidRPr="00B158F8">
        <w:t xml:space="preserve">4.6.17. Заяви на виплату коштів з Рахунку </w:t>
      </w:r>
      <w:proofErr w:type="spellStart"/>
      <w:r w:rsidRPr="00B158F8">
        <w:t>ескроу</w:t>
      </w:r>
      <w:proofErr w:type="spellEnd"/>
      <w:r w:rsidRPr="00B158F8">
        <w:t xml:space="preserve"> розглядається Банком у строк, що не перевищує 5 (п’яти) робочих днів. </w:t>
      </w:r>
    </w:p>
    <w:p w14:paraId="44F0D90F" w14:textId="77777777" w:rsidR="00FF1A5E" w:rsidRPr="00B158F8" w:rsidRDefault="00FF1A5E" w:rsidP="00FF1A5E">
      <w:pPr>
        <w:ind w:firstLine="708"/>
        <w:jc w:val="both"/>
      </w:pPr>
      <w:r w:rsidRPr="00B158F8">
        <w:t xml:space="preserve">4.6.18. Банк здійснює виплату коштів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визначеному у Списку, у якого придбаваються акції, в разі:</w:t>
      </w:r>
    </w:p>
    <w:p w14:paraId="66C3FAF3" w14:textId="77777777" w:rsidR="00FF1A5E" w:rsidRPr="00B158F8" w:rsidRDefault="00FF1A5E" w:rsidP="00FF1A5E">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077F28B4" w14:textId="77777777" w:rsidR="00FF1A5E" w:rsidRPr="00B158F8" w:rsidRDefault="00FF1A5E" w:rsidP="00FF1A5E">
      <w:pPr>
        <w:ind w:firstLine="360"/>
        <w:jc w:val="both"/>
      </w:pPr>
      <w:r w:rsidRPr="00B158F8">
        <w:t xml:space="preserve">Щодо кожного </w:t>
      </w:r>
      <w:proofErr w:type="spellStart"/>
      <w:r w:rsidRPr="00B158F8">
        <w:t>Бенефіціара</w:t>
      </w:r>
      <w:proofErr w:type="spellEnd"/>
      <w:r w:rsidRPr="00B158F8">
        <w:t xml:space="preserve">, внесеного до Списку, має бути вказано: </w:t>
      </w:r>
    </w:p>
    <w:p w14:paraId="34492E80" w14:textId="77777777" w:rsidR="00FF1A5E" w:rsidRPr="00B158F8" w:rsidRDefault="00FF1A5E" w:rsidP="00FF1A5E">
      <w:pPr>
        <w:pStyle w:val="af7"/>
        <w:numPr>
          <w:ilvl w:val="0"/>
          <w:numId w:val="94"/>
        </w:numPr>
        <w:jc w:val="both"/>
      </w:pPr>
      <w:r w:rsidRPr="00B158F8">
        <w:t xml:space="preserve">якщо </w:t>
      </w:r>
      <w:proofErr w:type="spellStart"/>
      <w:r w:rsidRPr="00B158F8">
        <w:t>Бенефіціаром</w:t>
      </w:r>
      <w:proofErr w:type="spellEnd"/>
      <w:r w:rsidRPr="00B158F8">
        <w:t xml:space="preserve">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w:t>
      </w:r>
      <w:r w:rsidRPr="00B158F8">
        <w:lastRenderedPageBreak/>
        <w:t xml:space="preserve">платників податків (вказується за наявності), відомості про зареєстроване місце проживання або місце перебування, </w:t>
      </w:r>
    </w:p>
    <w:p w14:paraId="7689A54F" w14:textId="77777777" w:rsidR="00FF1A5E" w:rsidRPr="00B158F8" w:rsidRDefault="00FF1A5E" w:rsidP="00FF1A5E">
      <w:pPr>
        <w:pStyle w:val="af7"/>
        <w:numPr>
          <w:ilvl w:val="0"/>
          <w:numId w:val="94"/>
        </w:numPr>
        <w:jc w:val="both"/>
      </w:pPr>
      <w:r w:rsidRPr="00B158F8">
        <w:t xml:space="preserve"> якщо </w:t>
      </w:r>
      <w:proofErr w:type="spellStart"/>
      <w:r w:rsidRPr="00B158F8">
        <w:t>Бенефіціаром</w:t>
      </w:r>
      <w:proofErr w:type="spellEnd"/>
      <w:r w:rsidRPr="00B158F8">
        <w:t xml:space="preserve">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997CC7A" w14:textId="77777777" w:rsidR="00FF1A5E" w:rsidRPr="00B158F8" w:rsidRDefault="00FF1A5E" w:rsidP="00FF1A5E">
      <w:pPr>
        <w:pStyle w:val="af7"/>
        <w:numPr>
          <w:ilvl w:val="0"/>
          <w:numId w:val="94"/>
        </w:numPr>
        <w:jc w:val="both"/>
      </w:pPr>
      <w:r w:rsidRPr="00B158F8">
        <w:t xml:space="preserve">розмір суми коштів, що підлягають сплаті (перерахуванню) на користь кожного </w:t>
      </w:r>
      <w:proofErr w:type="spellStart"/>
      <w:r w:rsidRPr="00B158F8">
        <w:t>Бенефіціара</w:t>
      </w:r>
      <w:proofErr w:type="spellEnd"/>
      <w:r w:rsidRPr="00B158F8">
        <w:t xml:space="preserve">, </w:t>
      </w:r>
    </w:p>
    <w:p w14:paraId="6F8C12B3" w14:textId="77777777" w:rsidR="00FF1A5E" w:rsidRPr="00B158F8" w:rsidRDefault="00FF1A5E" w:rsidP="00FF1A5E">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w:t>
      </w:r>
      <w:proofErr w:type="spellStart"/>
      <w:r w:rsidRPr="00B158F8">
        <w:t>ескроу</w:t>
      </w:r>
      <w:proofErr w:type="spellEnd"/>
      <w:r w:rsidRPr="00B158F8">
        <w:t xml:space="preserve">, окремо за кожним </w:t>
      </w:r>
      <w:proofErr w:type="spellStart"/>
      <w:r w:rsidRPr="00B158F8">
        <w:t>Бенефіціаром</w:t>
      </w:r>
      <w:proofErr w:type="spellEnd"/>
      <w:r w:rsidRPr="00B158F8">
        <w:t xml:space="preserve">. </w:t>
      </w:r>
    </w:p>
    <w:p w14:paraId="6BB64793" w14:textId="77777777" w:rsidR="00FF1A5E" w:rsidRPr="00B158F8" w:rsidRDefault="00FF1A5E" w:rsidP="00FF1A5E">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4AE4B7A1" w14:textId="77777777" w:rsidR="00FF1A5E" w:rsidRPr="00B158F8" w:rsidRDefault="00FF1A5E" w:rsidP="00FF1A5E">
      <w:pPr>
        <w:ind w:firstLine="360"/>
        <w:jc w:val="both"/>
      </w:pPr>
      <w:r w:rsidRPr="00B158F8">
        <w:t xml:space="preserve">3) Перерахування на Рахунок </w:t>
      </w:r>
      <w:proofErr w:type="spellStart"/>
      <w:r w:rsidRPr="00B158F8">
        <w:t>ескроу</w:t>
      </w:r>
      <w:proofErr w:type="spellEnd"/>
      <w:r w:rsidRPr="00B158F8">
        <w:t xml:space="preserve"> всього обсягу грошових коштів, які підлягають сплаті </w:t>
      </w:r>
      <w:proofErr w:type="spellStart"/>
      <w:r w:rsidRPr="00B158F8">
        <w:t>Бенефіціару</w:t>
      </w:r>
      <w:proofErr w:type="spellEnd"/>
      <w:r w:rsidRPr="00B158F8">
        <w:t xml:space="preserve">, згідно зі Списком, а також сплати Клієнтом винагороди за цим Договором Банку у повному обсязі. </w:t>
      </w:r>
    </w:p>
    <w:p w14:paraId="4365849D" w14:textId="77777777" w:rsidR="00FF1A5E" w:rsidRPr="00B158F8" w:rsidRDefault="00FF1A5E" w:rsidP="00FF1A5E">
      <w:pPr>
        <w:ind w:firstLine="360"/>
        <w:jc w:val="both"/>
      </w:pPr>
      <w:r w:rsidRPr="00B158F8">
        <w:t xml:space="preserve">4) Звернення </w:t>
      </w:r>
      <w:proofErr w:type="spellStart"/>
      <w:r w:rsidRPr="00B158F8">
        <w:t>Бенефіціара</w:t>
      </w:r>
      <w:proofErr w:type="spellEnd"/>
      <w:r w:rsidRPr="00B158F8">
        <w:t xml:space="preserve"> до Банку із наданням документів передбачених Договором та чинним законодавством. </w:t>
      </w:r>
    </w:p>
    <w:p w14:paraId="289D4ECF" w14:textId="77777777" w:rsidR="00FF1A5E" w:rsidRPr="00B158F8" w:rsidRDefault="00FF1A5E" w:rsidP="00FF1A5E">
      <w:pPr>
        <w:ind w:firstLine="708"/>
        <w:jc w:val="both"/>
      </w:pPr>
      <w:r w:rsidRPr="00B158F8">
        <w:t xml:space="preserve">4.6.19. Банк починає виплату коштів з Рахунку </w:t>
      </w:r>
      <w:proofErr w:type="spellStart"/>
      <w:r w:rsidRPr="00B158F8">
        <w:t>ескроу</w:t>
      </w:r>
      <w:proofErr w:type="spellEnd"/>
      <w:r w:rsidRPr="00B158F8">
        <w:t xml:space="preserve"> після спливу 5 (п’яти) банківських днів з моменту перерахування Клієнтом всієї суми грошових коштів, які підлягають сплаті </w:t>
      </w:r>
      <w:proofErr w:type="spellStart"/>
      <w:r w:rsidRPr="00B158F8">
        <w:t>Бенефіціарам</w:t>
      </w:r>
      <w:proofErr w:type="spellEnd"/>
      <w:r w:rsidRPr="00B158F8">
        <w:t xml:space="preserve"> та сплати винагороди Банку. </w:t>
      </w:r>
    </w:p>
    <w:p w14:paraId="35E51186" w14:textId="77777777" w:rsidR="00FF1A5E" w:rsidRPr="00B158F8" w:rsidRDefault="00FF1A5E" w:rsidP="00FF1A5E">
      <w:pPr>
        <w:ind w:firstLine="708"/>
        <w:jc w:val="both"/>
      </w:pPr>
      <w:r w:rsidRPr="00B158F8">
        <w:t xml:space="preserve">4.6.20. У випадку виявлення Банком інформації відповідно до Списку щодо обтяження акцій </w:t>
      </w:r>
      <w:proofErr w:type="spellStart"/>
      <w:r w:rsidRPr="00B158F8">
        <w:t>Бенефіціара</w:t>
      </w:r>
      <w:proofErr w:type="spellEnd"/>
      <w:r w:rsidRPr="00B158F8">
        <w:t xml:space="preserve">, які придбаваються, виплата коштів такому </w:t>
      </w:r>
      <w:proofErr w:type="spellStart"/>
      <w:r w:rsidRPr="00B158F8">
        <w:t>Бенефіціару</w:t>
      </w:r>
      <w:proofErr w:type="spellEnd"/>
      <w:r w:rsidRPr="00B158F8">
        <w:t xml:space="preserve"> відбувається після зняття обтяження на право вимоги до Банку з виплати коштів (або їх частини) з Рахунку </w:t>
      </w:r>
      <w:proofErr w:type="spellStart"/>
      <w:r w:rsidRPr="00B158F8">
        <w:t>ескроу</w:t>
      </w:r>
      <w:proofErr w:type="spellEnd"/>
      <w:r w:rsidRPr="00B158F8">
        <w:t xml:space="preserve"> у встановленому чинним законодавством України порядку. </w:t>
      </w:r>
    </w:p>
    <w:p w14:paraId="2FDE0F9B" w14:textId="77777777" w:rsidR="00FF1A5E" w:rsidRPr="00B158F8" w:rsidRDefault="00FF1A5E" w:rsidP="00FF1A5E">
      <w:pPr>
        <w:ind w:firstLine="708"/>
        <w:jc w:val="both"/>
      </w:pPr>
      <w:r w:rsidRPr="00B158F8">
        <w:t xml:space="preserve">4.6.21.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7509838C" w14:textId="77777777" w:rsidR="00FF1A5E" w:rsidRPr="00B158F8" w:rsidRDefault="00FF1A5E" w:rsidP="00FF1A5E">
      <w:pPr>
        <w:ind w:firstLine="708"/>
        <w:jc w:val="both"/>
      </w:pPr>
      <w:r w:rsidRPr="00B158F8">
        <w:t xml:space="preserve">4.6.22.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Pr="00B158F8">
        <w:t>Бенефіціару</w:t>
      </w:r>
      <w:proofErr w:type="spellEnd"/>
      <w:r w:rsidRPr="00B158F8">
        <w:t>/</w:t>
      </w:r>
      <w:proofErr w:type="spellStart"/>
      <w:r w:rsidRPr="00B158F8">
        <w:t>Бенефіціарам</w:t>
      </w:r>
      <w:proofErr w:type="spellEnd"/>
      <w:r w:rsidRPr="00B158F8">
        <w:t xml:space="preserve"> грошових коштів або відмови у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відповідно до умов цього Договору. </w:t>
      </w:r>
    </w:p>
    <w:p w14:paraId="090894B0" w14:textId="77777777" w:rsidR="00FF1A5E" w:rsidRPr="00B158F8" w:rsidRDefault="00FF1A5E" w:rsidP="00FF1A5E">
      <w:pPr>
        <w:ind w:firstLine="708"/>
        <w:jc w:val="both"/>
      </w:pPr>
      <w:r w:rsidRPr="00B158F8">
        <w:t xml:space="preserve">4.6.23. Сплата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припиняється у випадку виявлення Банком та/або Клієнтом будь-якої з подій: </w:t>
      </w:r>
    </w:p>
    <w:p w14:paraId="293CDD1C" w14:textId="77777777" w:rsidR="00FF1A5E" w:rsidRPr="00B158F8" w:rsidRDefault="00FF1A5E" w:rsidP="00FF1A5E">
      <w:pPr>
        <w:pStyle w:val="af7"/>
        <w:numPr>
          <w:ilvl w:val="0"/>
          <w:numId w:val="92"/>
        </w:numPr>
        <w:jc w:val="both"/>
      </w:pPr>
      <w:r w:rsidRPr="00B158F8">
        <w:t xml:space="preserve">надання </w:t>
      </w:r>
      <w:proofErr w:type="spellStart"/>
      <w:r w:rsidRPr="00B158F8">
        <w:t>Бенефіціаром</w:t>
      </w:r>
      <w:proofErr w:type="spellEnd"/>
      <w:r w:rsidRPr="00B158F8">
        <w:t xml:space="preserve"> недостовірної/недійсної/неправдивої інформації, що призвело до виплати коштів на користь такого </w:t>
      </w:r>
      <w:proofErr w:type="spellStart"/>
      <w:r w:rsidRPr="00B158F8">
        <w:t>Бенефіціара</w:t>
      </w:r>
      <w:proofErr w:type="spellEnd"/>
      <w:r w:rsidRPr="00B158F8">
        <w:t>, зокрема, який не мав права за умовами договору, укладеному із Клієнтом на отримання таких коштів;</w:t>
      </w:r>
    </w:p>
    <w:p w14:paraId="1EFB455A" w14:textId="77777777" w:rsidR="00FF1A5E" w:rsidRPr="00B158F8" w:rsidRDefault="00FF1A5E" w:rsidP="00FF1A5E">
      <w:pPr>
        <w:pStyle w:val="af7"/>
        <w:numPr>
          <w:ilvl w:val="0"/>
          <w:numId w:val="92"/>
        </w:numPr>
        <w:jc w:val="both"/>
      </w:pPr>
      <w:r w:rsidRPr="00B158F8">
        <w:t xml:space="preserve">порушення </w:t>
      </w:r>
      <w:proofErr w:type="spellStart"/>
      <w:r w:rsidRPr="00B158F8">
        <w:t>Бенефіціаром</w:t>
      </w:r>
      <w:proofErr w:type="spellEnd"/>
      <w:r w:rsidRPr="00B158F8">
        <w:t xml:space="preserve"> умов відповідного договору, укладеного із Клієнтом;</w:t>
      </w:r>
    </w:p>
    <w:p w14:paraId="28A060CB" w14:textId="77777777" w:rsidR="00FF1A5E" w:rsidRPr="00B158F8" w:rsidRDefault="00FF1A5E" w:rsidP="00FF1A5E">
      <w:pPr>
        <w:pStyle w:val="af7"/>
        <w:numPr>
          <w:ilvl w:val="0"/>
          <w:numId w:val="92"/>
        </w:numPr>
        <w:jc w:val="both"/>
      </w:pPr>
      <w:r w:rsidRPr="00B158F8">
        <w:t>з інших підстав, передбачених цим Договором та/або чинним законодавством України.</w:t>
      </w:r>
    </w:p>
    <w:p w14:paraId="2BAE1015" w14:textId="77777777" w:rsidR="00FF1A5E" w:rsidRPr="00B158F8" w:rsidRDefault="00FF1A5E" w:rsidP="00FF1A5E">
      <w:pPr>
        <w:ind w:firstLine="708"/>
        <w:jc w:val="both"/>
      </w:pPr>
      <w:r w:rsidRPr="00B158F8">
        <w:t xml:space="preserve">4.6.24. Виплату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може бути припинено на вимогу Клієнта у випадку настання будь-якої з подій: </w:t>
      </w:r>
    </w:p>
    <w:p w14:paraId="4FABC248" w14:textId="77777777" w:rsidR="00FF1A5E" w:rsidRPr="00B158F8" w:rsidRDefault="00FF1A5E" w:rsidP="00FF1A5E">
      <w:pPr>
        <w:pStyle w:val="af7"/>
        <w:numPr>
          <w:ilvl w:val="0"/>
          <w:numId w:val="93"/>
        </w:numPr>
        <w:jc w:val="both"/>
      </w:pPr>
      <w:r w:rsidRPr="00B158F8">
        <w:t xml:space="preserve">припинення дії (розірвання) договору, укладеного між Клієнтом та </w:t>
      </w:r>
      <w:proofErr w:type="spellStart"/>
      <w:r w:rsidRPr="00B158F8">
        <w:t>Бенефіціаром</w:t>
      </w:r>
      <w:proofErr w:type="spellEnd"/>
      <w:r w:rsidRPr="00B158F8">
        <w:t>;</w:t>
      </w:r>
    </w:p>
    <w:p w14:paraId="0B491708" w14:textId="77777777" w:rsidR="00FF1A5E" w:rsidRPr="00B158F8" w:rsidRDefault="00FF1A5E" w:rsidP="00FF1A5E">
      <w:pPr>
        <w:pStyle w:val="af7"/>
        <w:numPr>
          <w:ilvl w:val="0"/>
          <w:numId w:val="93"/>
        </w:numPr>
        <w:jc w:val="both"/>
      </w:pPr>
      <w:r w:rsidRPr="00B158F8">
        <w:t xml:space="preserve">визнання у встановленому чинним законодавством України відповідного договору, укладеного між Клієнтом та </w:t>
      </w:r>
      <w:proofErr w:type="spellStart"/>
      <w:r w:rsidRPr="00B158F8">
        <w:t>Бенефіціаром</w:t>
      </w:r>
      <w:proofErr w:type="spellEnd"/>
      <w:r w:rsidRPr="00B158F8">
        <w:t>, недійсним;</w:t>
      </w:r>
    </w:p>
    <w:p w14:paraId="0E053D57" w14:textId="77777777" w:rsidR="00FF1A5E" w:rsidRPr="00B158F8" w:rsidRDefault="00FF1A5E" w:rsidP="00FF1A5E">
      <w:pPr>
        <w:pStyle w:val="af7"/>
        <w:numPr>
          <w:ilvl w:val="0"/>
          <w:numId w:val="93"/>
        </w:numPr>
        <w:jc w:val="both"/>
      </w:pPr>
      <w:r w:rsidRPr="00B158F8">
        <w:t>з інших підстав, передбачених цим Договором та/або чинним законодавством України.</w:t>
      </w:r>
    </w:p>
    <w:p w14:paraId="7A0EE541" w14:textId="77777777" w:rsidR="00FF1A5E" w:rsidRPr="00B158F8" w:rsidRDefault="00FF1A5E" w:rsidP="00FF1A5E">
      <w:pPr>
        <w:ind w:firstLine="708"/>
        <w:jc w:val="both"/>
      </w:pPr>
      <w:r w:rsidRPr="00B158F8">
        <w:t xml:space="preserve">4.6.25. Після спливу строку, вказаного у п.4.6.9. цього Договору, Банк здійснює повернення Клієнту залишку грошових коштів, що знаходяться на Рахунку </w:t>
      </w:r>
      <w:proofErr w:type="spellStart"/>
      <w:r w:rsidRPr="00B158F8">
        <w:t>екскроу</w:t>
      </w:r>
      <w:proofErr w:type="spellEnd"/>
      <w:r w:rsidRPr="00B158F8">
        <w:t xml:space="preserve">,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w:t>
      </w:r>
      <w:proofErr w:type="spellStart"/>
      <w:r w:rsidRPr="00B158F8">
        <w:t>Бенефіціару</w:t>
      </w:r>
      <w:proofErr w:type="spellEnd"/>
      <w:r w:rsidRPr="00B158F8">
        <w:t>/</w:t>
      </w:r>
      <w:proofErr w:type="spellStart"/>
      <w:r w:rsidRPr="00B158F8">
        <w:t>Бенефіціарам</w:t>
      </w:r>
      <w:proofErr w:type="spellEnd"/>
      <w:r w:rsidRPr="00B158F8">
        <w:t xml:space="preserve">. </w:t>
      </w:r>
    </w:p>
    <w:p w14:paraId="287DE6BA" w14:textId="77777777" w:rsidR="00FF1A5E" w:rsidRPr="00B158F8" w:rsidRDefault="00FF1A5E" w:rsidP="00FF1A5E">
      <w:pPr>
        <w:ind w:firstLine="708"/>
        <w:jc w:val="both"/>
      </w:pPr>
      <w:r w:rsidRPr="00B158F8">
        <w:t xml:space="preserve">4.6.26. Звернення стягнення та/або накладення арешту на грошові кошти, що знаходяться на Рахунку </w:t>
      </w:r>
      <w:proofErr w:type="spellStart"/>
      <w:r w:rsidRPr="00B158F8">
        <w:t>ескроу</w:t>
      </w:r>
      <w:proofErr w:type="spellEnd"/>
      <w:r w:rsidRPr="00B158F8">
        <w:t xml:space="preserve">, за зобов’язаннями Клієнта або </w:t>
      </w:r>
      <w:proofErr w:type="spellStart"/>
      <w:r w:rsidRPr="00B158F8">
        <w:t>Бенефіціара</w:t>
      </w:r>
      <w:proofErr w:type="spellEnd"/>
      <w:r w:rsidRPr="00B158F8">
        <w:t xml:space="preserve"> не допускається, крім випадків, передбачених чинним законодавством України. </w:t>
      </w:r>
    </w:p>
    <w:p w14:paraId="010927A5" w14:textId="77777777" w:rsidR="00FF1A5E" w:rsidRPr="00B158F8" w:rsidRDefault="00FF1A5E" w:rsidP="00FF1A5E">
      <w:pPr>
        <w:ind w:firstLine="708"/>
        <w:jc w:val="both"/>
      </w:pPr>
      <w:r w:rsidRPr="00B158F8">
        <w:t>4.6.27. В рамках цього Договору Клієнту не надаються додаткові послуги Банку та супровідні послуги третіх осіб.</w:t>
      </w:r>
    </w:p>
    <w:p w14:paraId="57428FA6" w14:textId="77777777" w:rsidR="00FF1A5E" w:rsidRPr="00B158F8" w:rsidRDefault="00FF1A5E" w:rsidP="00FF1A5E">
      <w:pPr>
        <w:ind w:firstLine="708"/>
        <w:jc w:val="both"/>
      </w:pPr>
      <w:r w:rsidRPr="00B158F8">
        <w:rPr>
          <w:b/>
        </w:rPr>
        <w:t>4.6.28.</w:t>
      </w:r>
      <w:r w:rsidRPr="00B158F8">
        <w:t xml:space="preserve"> </w:t>
      </w:r>
      <w:r w:rsidRPr="00B158F8">
        <w:rPr>
          <w:b/>
        </w:rPr>
        <w:t>Банк зобов’язується:</w:t>
      </w:r>
      <w:r w:rsidRPr="00B158F8">
        <w:t xml:space="preserve"> </w:t>
      </w:r>
    </w:p>
    <w:p w14:paraId="2F8DC1AD" w14:textId="77777777" w:rsidR="00FF1A5E" w:rsidRPr="00B158F8" w:rsidRDefault="00FF1A5E" w:rsidP="00FF1A5E">
      <w:pPr>
        <w:pStyle w:val="af7"/>
        <w:numPr>
          <w:ilvl w:val="0"/>
          <w:numId w:val="86"/>
        </w:numPr>
        <w:jc w:val="both"/>
        <w:rPr>
          <w:b/>
        </w:rPr>
      </w:pPr>
      <w:r w:rsidRPr="00B158F8">
        <w:t xml:space="preserve">відкрити Клієнту Рахунок </w:t>
      </w:r>
      <w:proofErr w:type="spellStart"/>
      <w:r w:rsidRPr="00B158F8">
        <w:t>ескроу</w:t>
      </w:r>
      <w:proofErr w:type="spellEnd"/>
      <w:r w:rsidRPr="00B158F8">
        <w:t xml:space="preserve"> в установленому порядку на підставі його заяви протягом 2 (двох) днів з моменту надання Клієнтом усіх необхідних документів для відкриття Рахунку </w:t>
      </w:r>
      <w:proofErr w:type="spellStart"/>
      <w:r w:rsidRPr="00B158F8">
        <w:t>ескроу</w:t>
      </w:r>
      <w:proofErr w:type="spellEnd"/>
      <w:r w:rsidRPr="00B158F8">
        <w:t>;</w:t>
      </w:r>
    </w:p>
    <w:p w14:paraId="6C4BDE24" w14:textId="77777777" w:rsidR="00FF1A5E" w:rsidRPr="00B158F8" w:rsidRDefault="00FF1A5E" w:rsidP="00FF1A5E">
      <w:pPr>
        <w:pStyle w:val="af7"/>
        <w:numPr>
          <w:ilvl w:val="0"/>
          <w:numId w:val="86"/>
        </w:numPr>
        <w:jc w:val="both"/>
        <w:rPr>
          <w:b/>
        </w:rPr>
      </w:pPr>
      <w:r w:rsidRPr="00B158F8">
        <w:t xml:space="preserve">зарахувати на Рахунок </w:t>
      </w:r>
      <w:proofErr w:type="spellStart"/>
      <w:r w:rsidRPr="00B158F8">
        <w:t>ескроу</w:t>
      </w:r>
      <w:proofErr w:type="spellEnd"/>
      <w:r w:rsidRPr="00B158F8">
        <w:t xml:space="preserve"> грошові кошти, що надійшли від Клієнта;</w:t>
      </w:r>
    </w:p>
    <w:p w14:paraId="3595F22E" w14:textId="77777777" w:rsidR="00FF1A5E" w:rsidRPr="00B158F8" w:rsidRDefault="00FF1A5E" w:rsidP="00FF1A5E">
      <w:pPr>
        <w:pStyle w:val="af7"/>
        <w:numPr>
          <w:ilvl w:val="0"/>
          <w:numId w:val="86"/>
        </w:numPr>
        <w:jc w:val="both"/>
        <w:rPr>
          <w:b/>
        </w:rPr>
      </w:pPr>
      <w:r w:rsidRPr="00B158F8">
        <w:t xml:space="preserve">забезпечити зберігання грошових коштів, які знаходяться на Рахунку </w:t>
      </w:r>
      <w:proofErr w:type="spellStart"/>
      <w:r w:rsidRPr="00B158F8">
        <w:t>ескроу</w:t>
      </w:r>
      <w:proofErr w:type="spellEnd"/>
      <w:r w:rsidRPr="00B158F8">
        <w:t>;</w:t>
      </w:r>
    </w:p>
    <w:p w14:paraId="5478A627" w14:textId="77777777" w:rsidR="00FF1A5E" w:rsidRPr="00B158F8" w:rsidRDefault="00FF1A5E" w:rsidP="00FF1A5E">
      <w:pPr>
        <w:pStyle w:val="af7"/>
        <w:numPr>
          <w:ilvl w:val="0"/>
          <w:numId w:val="86"/>
        </w:numPr>
        <w:jc w:val="both"/>
        <w:rPr>
          <w:b/>
        </w:rPr>
      </w:pPr>
      <w:r w:rsidRPr="00B158F8">
        <w:t xml:space="preserve">при настанні підстав, визначених у цьому Договорі, в строк 5 (п’яти) робочих днів сплатити </w:t>
      </w:r>
      <w:proofErr w:type="spellStart"/>
      <w:r w:rsidRPr="00B158F8">
        <w:t>Бенефіціару</w:t>
      </w:r>
      <w:proofErr w:type="spellEnd"/>
      <w:r w:rsidRPr="00B158F8">
        <w:t xml:space="preserve"> суму, зазначену в списку (переліку), наданому Клієнтом, або перерахувати за реквізитами, наданими </w:t>
      </w:r>
      <w:proofErr w:type="spellStart"/>
      <w:r w:rsidRPr="00B158F8">
        <w:t>Бенефіціаром</w:t>
      </w:r>
      <w:proofErr w:type="spellEnd"/>
      <w:r w:rsidRPr="00B158F8">
        <w:t>;</w:t>
      </w:r>
    </w:p>
    <w:p w14:paraId="338AFF09" w14:textId="77777777" w:rsidR="00FF1A5E" w:rsidRPr="00B158F8" w:rsidRDefault="00FF1A5E" w:rsidP="00FF1A5E">
      <w:pPr>
        <w:pStyle w:val="af7"/>
        <w:numPr>
          <w:ilvl w:val="0"/>
          <w:numId w:val="86"/>
        </w:numPr>
        <w:jc w:val="both"/>
        <w:rPr>
          <w:b/>
        </w:rPr>
      </w:pPr>
      <w:r w:rsidRPr="00B158F8">
        <w:t xml:space="preserve">надавати за вимогою Клієнта виписки/довідки по Рахунку </w:t>
      </w:r>
      <w:proofErr w:type="spellStart"/>
      <w:r w:rsidRPr="00B158F8">
        <w:t>ескроу</w:t>
      </w:r>
      <w:proofErr w:type="spellEnd"/>
      <w:r w:rsidRPr="00B158F8">
        <w:t>;</w:t>
      </w:r>
    </w:p>
    <w:p w14:paraId="7666C014" w14:textId="77777777" w:rsidR="00FF1A5E" w:rsidRPr="00B158F8" w:rsidRDefault="00FF1A5E" w:rsidP="00FF1A5E">
      <w:pPr>
        <w:pStyle w:val="af7"/>
        <w:numPr>
          <w:ilvl w:val="0"/>
          <w:numId w:val="86"/>
        </w:numPr>
        <w:jc w:val="both"/>
        <w:rPr>
          <w:b/>
        </w:rPr>
      </w:pPr>
      <w:r w:rsidRPr="00B158F8">
        <w:t xml:space="preserve">ознайомити Клієнта з Тарифами Банку щодо відкриття та ведення Рахунку </w:t>
      </w:r>
      <w:proofErr w:type="spellStart"/>
      <w:r w:rsidRPr="00B158F8">
        <w:t>ескроу</w:t>
      </w:r>
      <w:proofErr w:type="spellEnd"/>
      <w:r w:rsidRPr="00B158F8">
        <w:t>;</w:t>
      </w:r>
    </w:p>
    <w:p w14:paraId="5EE3A7DD" w14:textId="77777777" w:rsidR="00FF1A5E" w:rsidRPr="00B158F8" w:rsidRDefault="00FF1A5E" w:rsidP="00FF1A5E">
      <w:pPr>
        <w:pStyle w:val="af7"/>
        <w:numPr>
          <w:ilvl w:val="0"/>
          <w:numId w:val="86"/>
        </w:numPr>
        <w:jc w:val="both"/>
        <w:rPr>
          <w:b/>
        </w:rPr>
      </w:pPr>
      <w:r w:rsidRPr="00B158F8">
        <w:lastRenderedPageBreak/>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5EABB900" w14:textId="77777777" w:rsidR="00FF1A5E" w:rsidRPr="00B158F8" w:rsidRDefault="00FF1A5E" w:rsidP="00FF1A5E">
      <w:pPr>
        <w:pStyle w:val="af7"/>
        <w:numPr>
          <w:ilvl w:val="0"/>
          <w:numId w:val="86"/>
        </w:numPr>
        <w:jc w:val="both"/>
        <w:rPr>
          <w:b/>
        </w:rPr>
      </w:pPr>
      <w:r w:rsidRPr="00B158F8">
        <w:t>належним чином виконувати умови цього Договору/Угоди-заяви.</w:t>
      </w:r>
    </w:p>
    <w:p w14:paraId="7CE52E88" w14:textId="77777777" w:rsidR="00FF1A5E" w:rsidRPr="00B158F8" w:rsidRDefault="00FF1A5E" w:rsidP="00FF1A5E">
      <w:pPr>
        <w:ind w:left="720"/>
        <w:jc w:val="both"/>
        <w:rPr>
          <w:b/>
        </w:rPr>
      </w:pPr>
      <w:r w:rsidRPr="00B158F8">
        <w:rPr>
          <w:b/>
        </w:rPr>
        <w:t xml:space="preserve">4.6.29. Банк має право: </w:t>
      </w:r>
    </w:p>
    <w:p w14:paraId="7F370912" w14:textId="77777777" w:rsidR="00FF1A5E" w:rsidRPr="00B158F8" w:rsidRDefault="00FF1A5E" w:rsidP="00FF1A5E">
      <w:pPr>
        <w:pStyle w:val="af7"/>
        <w:numPr>
          <w:ilvl w:val="0"/>
          <w:numId w:val="87"/>
        </w:numPr>
        <w:jc w:val="both"/>
        <w:rPr>
          <w:b/>
        </w:rPr>
      </w:pPr>
      <w:r w:rsidRPr="00B158F8">
        <w:t xml:space="preserve">використовувати кошти на Рахунку </w:t>
      </w:r>
      <w:proofErr w:type="spellStart"/>
      <w:r w:rsidRPr="00B158F8">
        <w:t>есроу</w:t>
      </w:r>
      <w:proofErr w:type="spellEnd"/>
      <w:r w:rsidRPr="00B158F8">
        <w:t xml:space="preserve">, гарантуючи вчасне перерахування/видачу таких коштів </w:t>
      </w:r>
      <w:proofErr w:type="spellStart"/>
      <w:r w:rsidRPr="00B158F8">
        <w:t>Бенефіціарам</w:t>
      </w:r>
      <w:proofErr w:type="spellEnd"/>
      <w:r w:rsidRPr="00B158F8">
        <w:t>;</w:t>
      </w:r>
    </w:p>
    <w:p w14:paraId="7D63E681" w14:textId="77777777" w:rsidR="00FF1A5E" w:rsidRPr="00B158F8" w:rsidRDefault="00FF1A5E" w:rsidP="00FF1A5E">
      <w:pPr>
        <w:pStyle w:val="af7"/>
        <w:numPr>
          <w:ilvl w:val="0"/>
          <w:numId w:val="87"/>
        </w:numPr>
        <w:jc w:val="both"/>
        <w:rPr>
          <w:b/>
        </w:rPr>
      </w:pPr>
      <w:r w:rsidRPr="00B158F8">
        <w:t xml:space="preserve">відмовити Клієнту у відкритті Рахунку </w:t>
      </w:r>
      <w:proofErr w:type="spellStart"/>
      <w:r w:rsidRPr="00B158F8">
        <w:t>ескроу</w:t>
      </w:r>
      <w:proofErr w:type="spellEnd"/>
      <w:r w:rsidRPr="00B158F8">
        <w:t xml:space="preserve"> у випадку ненадання Клієнтом необхідних документів;</w:t>
      </w:r>
    </w:p>
    <w:p w14:paraId="7C8EE383" w14:textId="77777777" w:rsidR="00FF1A5E" w:rsidRPr="00B158F8" w:rsidRDefault="00FF1A5E" w:rsidP="00FF1A5E">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10BB1426" w14:textId="77777777" w:rsidR="00FF1A5E" w:rsidRPr="00B158F8" w:rsidRDefault="00FF1A5E" w:rsidP="00FF1A5E">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7400BD82" w14:textId="77777777" w:rsidR="00FF1A5E" w:rsidRPr="00B158F8" w:rsidRDefault="00FF1A5E" w:rsidP="00FF1A5E">
      <w:pPr>
        <w:pStyle w:val="af7"/>
        <w:numPr>
          <w:ilvl w:val="0"/>
          <w:numId w:val="87"/>
        </w:numPr>
        <w:jc w:val="both"/>
        <w:rPr>
          <w:b/>
        </w:rPr>
      </w:pPr>
      <w:r w:rsidRPr="00B158F8">
        <w:t xml:space="preserve">здійснювати списання коштів з Рахунку </w:t>
      </w:r>
      <w:proofErr w:type="spellStart"/>
      <w:r w:rsidRPr="00B158F8">
        <w:t>ескроу</w:t>
      </w:r>
      <w:proofErr w:type="spellEnd"/>
      <w:r w:rsidRPr="00B158F8">
        <w:t xml:space="preserve"> у випадках, передбачених цим Договором та/або чинним законодавством України;</w:t>
      </w:r>
    </w:p>
    <w:p w14:paraId="5B731DE9" w14:textId="77777777" w:rsidR="00FF1A5E" w:rsidRPr="00B158F8" w:rsidRDefault="00FF1A5E" w:rsidP="00FF1A5E">
      <w:pPr>
        <w:pStyle w:val="af7"/>
        <w:numPr>
          <w:ilvl w:val="0"/>
          <w:numId w:val="87"/>
        </w:numPr>
        <w:jc w:val="both"/>
        <w:rPr>
          <w:b/>
        </w:rPr>
      </w:pPr>
      <w:r w:rsidRPr="00B158F8">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w:t>
      </w:r>
      <w:proofErr w:type="spellStart"/>
      <w:r w:rsidRPr="00B158F8">
        <w:t>Бенефіціара</w:t>
      </w:r>
      <w:proofErr w:type="spellEnd"/>
      <w:r w:rsidRPr="00B158F8">
        <w:t xml:space="preserve">, якщо такі зміни не обмежують права </w:t>
      </w:r>
      <w:proofErr w:type="spellStart"/>
      <w:r w:rsidRPr="00B158F8">
        <w:t>Бенефіціара</w:t>
      </w:r>
      <w:proofErr w:type="spellEnd"/>
      <w:r w:rsidRPr="00B158F8">
        <w:t>;</w:t>
      </w:r>
    </w:p>
    <w:p w14:paraId="6A4F4CE2" w14:textId="77777777" w:rsidR="00FF1A5E" w:rsidRPr="00B158F8" w:rsidRDefault="00FF1A5E" w:rsidP="00FF1A5E">
      <w:pPr>
        <w:pStyle w:val="af7"/>
        <w:numPr>
          <w:ilvl w:val="0"/>
          <w:numId w:val="87"/>
        </w:numPr>
        <w:jc w:val="both"/>
        <w:rPr>
          <w:b/>
        </w:rPr>
      </w:pPr>
      <w:r w:rsidRPr="00B158F8">
        <w:t xml:space="preserve">Банк може відмовити Клієнту в обслуговуванні Рахунку </w:t>
      </w:r>
      <w:proofErr w:type="spellStart"/>
      <w:r w:rsidRPr="00B158F8">
        <w:t>ескроу</w:t>
      </w:r>
      <w:proofErr w:type="spellEnd"/>
      <w:r w:rsidRPr="00B158F8">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7F4560C0" w14:textId="77777777" w:rsidR="00FF1A5E" w:rsidRPr="00B158F8" w:rsidRDefault="00FF1A5E" w:rsidP="00FF1A5E">
      <w:pPr>
        <w:pStyle w:val="af7"/>
        <w:numPr>
          <w:ilvl w:val="0"/>
          <w:numId w:val="87"/>
        </w:numPr>
        <w:jc w:val="both"/>
        <w:rPr>
          <w:b/>
        </w:rPr>
      </w:pPr>
      <w:r w:rsidRPr="00B158F8">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стосовно умов цього Договору та Рахунку </w:t>
      </w:r>
      <w:proofErr w:type="spellStart"/>
      <w:r w:rsidRPr="00B158F8">
        <w:t>ескроу</w:t>
      </w:r>
      <w:proofErr w:type="spellEnd"/>
      <w:r w:rsidRPr="00B158F8">
        <w:t xml:space="preserve"> в частині, що стосується безпосередньо самого </w:t>
      </w:r>
      <w:proofErr w:type="spellStart"/>
      <w:r w:rsidRPr="00B158F8">
        <w:t>Бенефіціара</w:t>
      </w:r>
      <w:proofErr w:type="spellEnd"/>
      <w:r w:rsidRPr="00B158F8">
        <w:t xml:space="preserve"> (</w:t>
      </w:r>
      <w:proofErr w:type="spellStart"/>
      <w:r w:rsidRPr="00B158F8">
        <w:t>Бенефіціарів</w:t>
      </w:r>
      <w:proofErr w:type="spellEnd"/>
      <w:r w:rsidRPr="00B158F8">
        <w:t>). Клієнт цим надає свою безвідкличну згоду на вказане вище у цьому пункті Договору розкриття інформації, що становить банківську таємницю;</w:t>
      </w:r>
    </w:p>
    <w:p w14:paraId="239DA01C" w14:textId="77777777" w:rsidR="00FF1A5E" w:rsidRPr="00B158F8" w:rsidRDefault="00FF1A5E" w:rsidP="00FF1A5E">
      <w:pPr>
        <w:pStyle w:val="af7"/>
        <w:numPr>
          <w:ilvl w:val="0"/>
          <w:numId w:val="87"/>
        </w:numPr>
        <w:jc w:val="both"/>
        <w:rPr>
          <w:b/>
        </w:rPr>
      </w:pPr>
      <w:r w:rsidRPr="00B158F8">
        <w:t xml:space="preserve">надавати відомості про операції за Рахунком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виключно у частині, що стосується безпосередньо </w:t>
      </w:r>
      <w:proofErr w:type="spellStart"/>
      <w:r w:rsidRPr="00B158F8">
        <w:t>Бенефіціара</w:t>
      </w:r>
      <w:proofErr w:type="spellEnd"/>
      <w:r w:rsidRPr="00B158F8">
        <w:t xml:space="preserve"> (</w:t>
      </w:r>
      <w:proofErr w:type="spellStart"/>
      <w:r w:rsidRPr="00B158F8">
        <w:t>Бенефіціарів</w:t>
      </w:r>
      <w:proofErr w:type="spellEnd"/>
      <w:r w:rsidRPr="00B158F8">
        <w:t>).</w:t>
      </w:r>
    </w:p>
    <w:p w14:paraId="71141D79" w14:textId="77777777" w:rsidR="00FF1A5E" w:rsidRPr="00B158F8" w:rsidRDefault="00FF1A5E" w:rsidP="00FF1A5E">
      <w:pPr>
        <w:ind w:firstLine="360"/>
        <w:jc w:val="both"/>
      </w:pPr>
      <w:r w:rsidRPr="00B158F8">
        <w:rPr>
          <w:b/>
        </w:rPr>
        <w:t>4.6.30. Клієнт зобов’язується:</w:t>
      </w:r>
      <w:r w:rsidRPr="00B158F8">
        <w:t xml:space="preserve"> </w:t>
      </w:r>
    </w:p>
    <w:p w14:paraId="2BBB99DA" w14:textId="77777777" w:rsidR="00FF1A5E" w:rsidRPr="00B158F8" w:rsidRDefault="00FF1A5E" w:rsidP="00FF1A5E">
      <w:pPr>
        <w:pStyle w:val="af7"/>
        <w:numPr>
          <w:ilvl w:val="0"/>
          <w:numId w:val="88"/>
        </w:numPr>
        <w:jc w:val="both"/>
        <w:rPr>
          <w:b/>
        </w:rPr>
      </w:pPr>
      <w:r w:rsidRPr="00B158F8">
        <w:t xml:space="preserve">надати в Банк документи, необхідні для відкриття Рахунку </w:t>
      </w:r>
      <w:proofErr w:type="spellStart"/>
      <w:r w:rsidRPr="00B158F8">
        <w:t>ескроу</w:t>
      </w:r>
      <w:proofErr w:type="spellEnd"/>
      <w:r w:rsidRPr="00B158F8">
        <w:t>;</w:t>
      </w:r>
    </w:p>
    <w:p w14:paraId="570A1371" w14:textId="77777777" w:rsidR="00FF1A5E" w:rsidRPr="00B158F8" w:rsidRDefault="00FF1A5E" w:rsidP="00FF1A5E">
      <w:pPr>
        <w:pStyle w:val="af7"/>
        <w:numPr>
          <w:ilvl w:val="0"/>
          <w:numId w:val="88"/>
        </w:numPr>
        <w:jc w:val="both"/>
        <w:rPr>
          <w:b/>
        </w:rPr>
      </w:pPr>
      <w:r w:rsidRPr="00B158F8">
        <w:t xml:space="preserve">перерахувати суму грошових коштів (одноразово або частинами) на Рахунок </w:t>
      </w:r>
      <w:proofErr w:type="spellStart"/>
      <w:r w:rsidRPr="00B158F8">
        <w:t>ескроу</w:t>
      </w:r>
      <w:proofErr w:type="spellEnd"/>
      <w:r w:rsidRPr="00B158F8">
        <w:t xml:space="preserve">, в строки, передбачені цим Договором; у випадку перерахування Клієнтом грошових коштів на Рахунок </w:t>
      </w:r>
      <w:proofErr w:type="spellStart"/>
      <w:r w:rsidRPr="00B158F8">
        <w:t>ескроу</w:t>
      </w:r>
      <w:proofErr w:type="spellEnd"/>
      <w:r w:rsidRPr="00B158F8">
        <w:t xml:space="preserve"> частинами, загальна сума коштів, перерахованих на Рахунок </w:t>
      </w:r>
      <w:proofErr w:type="spellStart"/>
      <w:r w:rsidRPr="00B158F8">
        <w:t>ескроу</w:t>
      </w:r>
      <w:proofErr w:type="spellEnd"/>
      <w:r w:rsidRPr="00B158F8">
        <w:t xml:space="preserve">, має становити суму, належну до виплати </w:t>
      </w:r>
      <w:proofErr w:type="spellStart"/>
      <w:r w:rsidRPr="00B158F8">
        <w:t>Бенефіціару</w:t>
      </w:r>
      <w:proofErr w:type="spellEnd"/>
      <w:r w:rsidRPr="00B158F8">
        <w:t>(</w:t>
      </w:r>
      <w:proofErr w:type="spellStart"/>
      <w:r w:rsidRPr="00B158F8">
        <w:t>ам</w:t>
      </w:r>
      <w:proofErr w:type="spellEnd"/>
      <w:r w:rsidRPr="00B158F8">
        <w:t>);</w:t>
      </w:r>
    </w:p>
    <w:p w14:paraId="3898A853" w14:textId="77777777" w:rsidR="00FF1A5E" w:rsidRPr="00B158F8" w:rsidRDefault="00FF1A5E" w:rsidP="00FF1A5E">
      <w:pPr>
        <w:pStyle w:val="af7"/>
        <w:numPr>
          <w:ilvl w:val="0"/>
          <w:numId w:val="88"/>
        </w:numPr>
        <w:jc w:val="both"/>
        <w:rPr>
          <w:b/>
        </w:rPr>
      </w:pPr>
      <w:r w:rsidRPr="00B158F8">
        <w:t xml:space="preserve">не пізніше наступного банківського дня після дня отримання виписки з Рахунку </w:t>
      </w:r>
      <w:proofErr w:type="spellStart"/>
      <w:r w:rsidRPr="00B158F8">
        <w:t>ескроу</w:t>
      </w:r>
      <w:proofErr w:type="spellEnd"/>
      <w:r w:rsidRPr="00B158F8">
        <w:t xml:space="preserve"> повідомляти Банк про всі виявлені неточності або помилки у виписках з Рахунку </w:t>
      </w:r>
      <w:proofErr w:type="spellStart"/>
      <w:r w:rsidRPr="00B158F8">
        <w:t>ескроу</w:t>
      </w:r>
      <w:proofErr w:type="spellEnd"/>
      <w:r w:rsidRPr="00B158F8">
        <w:t xml:space="preserve"> та інших документах або про незгоду з випискою за Рахунком </w:t>
      </w:r>
      <w:proofErr w:type="spellStart"/>
      <w:r w:rsidRPr="00B158F8">
        <w:t>ескроу</w:t>
      </w:r>
      <w:proofErr w:type="spellEnd"/>
      <w:r w:rsidRPr="00B158F8">
        <w:t xml:space="preserve">; виписки за Рахунком </w:t>
      </w:r>
      <w:proofErr w:type="spellStart"/>
      <w:r w:rsidRPr="00B158F8">
        <w:t>ескроу</w:t>
      </w:r>
      <w:proofErr w:type="spellEnd"/>
      <w:r w:rsidRPr="00B158F8">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537E3C90" w14:textId="77777777" w:rsidR="00FF1A5E" w:rsidRPr="00B158F8" w:rsidRDefault="00FF1A5E" w:rsidP="00FF1A5E">
      <w:pPr>
        <w:pStyle w:val="af7"/>
        <w:numPr>
          <w:ilvl w:val="0"/>
          <w:numId w:val="88"/>
        </w:numPr>
        <w:jc w:val="both"/>
        <w:rPr>
          <w:b/>
        </w:rPr>
      </w:pPr>
      <w:r w:rsidRPr="00B158F8">
        <w:t>сплатити Банку комісійну винагороду відповідно діючих Тарифів;</w:t>
      </w:r>
    </w:p>
    <w:p w14:paraId="2CE633EF" w14:textId="77777777" w:rsidR="00FF1A5E" w:rsidRPr="00B158F8" w:rsidRDefault="00FF1A5E" w:rsidP="00FF1A5E">
      <w:pPr>
        <w:pStyle w:val="af7"/>
        <w:numPr>
          <w:ilvl w:val="0"/>
          <w:numId w:val="88"/>
        </w:numPr>
        <w:jc w:val="both"/>
        <w:rPr>
          <w:b/>
        </w:rPr>
      </w:pPr>
      <w:r w:rsidRPr="00B158F8">
        <w:t xml:space="preserve">ознайомити </w:t>
      </w:r>
      <w:proofErr w:type="spellStart"/>
      <w:r w:rsidRPr="00B158F8">
        <w:t>Бенефіціара</w:t>
      </w:r>
      <w:proofErr w:type="spellEnd"/>
      <w:r w:rsidRPr="00B158F8">
        <w:t>/</w:t>
      </w:r>
      <w:proofErr w:type="spellStart"/>
      <w:r w:rsidRPr="00B158F8">
        <w:t>Бенефіціарів</w:t>
      </w:r>
      <w:proofErr w:type="spellEnd"/>
      <w:r w:rsidRPr="00B158F8">
        <w:t xml:space="preserve"> з умовами цього Договору для виконання останнім/останніми умов цього Договору;</w:t>
      </w:r>
    </w:p>
    <w:p w14:paraId="16632694" w14:textId="77777777" w:rsidR="00FF1A5E" w:rsidRPr="00B158F8" w:rsidRDefault="00FF1A5E" w:rsidP="00FF1A5E">
      <w:pPr>
        <w:pStyle w:val="af7"/>
        <w:numPr>
          <w:ilvl w:val="0"/>
          <w:numId w:val="88"/>
        </w:numPr>
        <w:jc w:val="both"/>
        <w:rPr>
          <w:b/>
        </w:rPr>
      </w:pPr>
      <w:r w:rsidRPr="00B158F8">
        <w:t xml:space="preserve">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w:t>
      </w:r>
      <w:r w:rsidRPr="00B158F8">
        <w:lastRenderedPageBreak/>
        <w:t xml:space="preserve">про </w:t>
      </w:r>
      <w:proofErr w:type="spellStart"/>
      <w:r w:rsidRPr="00B158F8">
        <w:t>Бенефіціара</w:t>
      </w:r>
      <w:proofErr w:type="spellEnd"/>
      <w:r w:rsidRPr="00B158F8">
        <w:t xml:space="preserve">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74CBAB91" w14:textId="77777777" w:rsidR="00FF1A5E" w:rsidRPr="00B158F8" w:rsidRDefault="00FF1A5E" w:rsidP="00FF1A5E">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w:t>
      </w:r>
      <w:proofErr w:type="spellStart"/>
      <w:r w:rsidRPr="00B158F8">
        <w:t>Foreign</w:t>
      </w:r>
      <w:proofErr w:type="spellEnd"/>
      <w:r w:rsidRPr="00B158F8">
        <w:t xml:space="preserve"> </w:t>
      </w:r>
      <w:proofErr w:type="spellStart"/>
      <w:r w:rsidRPr="00B158F8">
        <w:t>Account</w:t>
      </w:r>
      <w:proofErr w:type="spellEnd"/>
      <w:r w:rsidRPr="00B158F8">
        <w:t xml:space="preserve"> </w:t>
      </w:r>
      <w:proofErr w:type="spellStart"/>
      <w:r w:rsidRPr="00B158F8">
        <w:t>Tax</w:t>
      </w:r>
      <w:proofErr w:type="spellEnd"/>
      <w:r w:rsidRPr="00B158F8">
        <w:t xml:space="preserve"> </w:t>
      </w:r>
      <w:proofErr w:type="spellStart"/>
      <w:r w:rsidRPr="00B158F8">
        <w:t>Compliance</w:t>
      </w:r>
      <w:proofErr w:type="spellEnd"/>
      <w:r w:rsidRPr="00B158F8">
        <w:t xml:space="preserve"> </w:t>
      </w:r>
      <w:proofErr w:type="spellStart"/>
      <w:r w:rsidRPr="00B158F8">
        <w:t>Act</w:t>
      </w:r>
      <w:proofErr w:type="spellEnd"/>
      <w:r w:rsidRPr="00B158F8">
        <w:t>) змісту/суті діяльності, фінансового стану, мети здійснюваної операції, джерел походження коштів та активів;</w:t>
      </w:r>
    </w:p>
    <w:p w14:paraId="4481D588" w14:textId="77777777" w:rsidR="00FF1A5E" w:rsidRPr="00B158F8" w:rsidRDefault="00FF1A5E" w:rsidP="00FF1A5E">
      <w:pPr>
        <w:pStyle w:val="af7"/>
        <w:numPr>
          <w:ilvl w:val="0"/>
          <w:numId w:val="88"/>
        </w:numPr>
        <w:jc w:val="both"/>
        <w:rPr>
          <w:b/>
        </w:rPr>
      </w:pPr>
      <w:r w:rsidRPr="00B158F8">
        <w:t xml:space="preserve">у випадку внесення змін та/або доповнень у договір, укладений між Клієнтом та </w:t>
      </w:r>
      <w:proofErr w:type="spellStart"/>
      <w:r w:rsidRPr="00B158F8">
        <w:t>Бенефіціаром</w:t>
      </w:r>
      <w:proofErr w:type="spellEnd"/>
      <w:r w:rsidRPr="00B158F8">
        <w:t>,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43E9A5FC" w14:textId="77777777" w:rsidR="00FF1A5E" w:rsidRPr="00B158F8" w:rsidRDefault="00FF1A5E" w:rsidP="00FF1A5E">
      <w:pPr>
        <w:pStyle w:val="af7"/>
        <w:numPr>
          <w:ilvl w:val="0"/>
          <w:numId w:val="88"/>
        </w:numPr>
        <w:jc w:val="both"/>
        <w:rPr>
          <w:b/>
        </w:rPr>
      </w:pPr>
      <w:r w:rsidRPr="00B158F8">
        <w:t xml:space="preserve">надати Банку в письмовій формі інформацію про встановлені обтяження коштів на Рахунку </w:t>
      </w:r>
      <w:proofErr w:type="spellStart"/>
      <w:r w:rsidRPr="00B158F8">
        <w:t>ескроу</w:t>
      </w:r>
      <w:proofErr w:type="spellEnd"/>
      <w:r w:rsidRPr="00B158F8">
        <w:t xml:space="preserve"> (за наявності) </w:t>
      </w:r>
      <w:proofErr w:type="spellStart"/>
      <w:r w:rsidRPr="00B158F8">
        <w:t>обтяжувачами</w:t>
      </w:r>
      <w:proofErr w:type="spellEnd"/>
      <w:r w:rsidRPr="00B158F8">
        <w:t xml:space="preserve">, які до запровадження процедури обов’язкового продажу акцій Емітента на вимогу Клієнта, були </w:t>
      </w:r>
      <w:proofErr w:type="spellStart"/>
      <w:r w:rsidRPr="00B158F8">
        <w:t>обтяжувачами</w:t>
      </w:r>
      <w:proofErr w:type="spellEnd"/>
      <w:r w:rsidRPr="00B158F8">
        <w:t xml:space="preserve"> акцій, що придбаваються Клієнтом, із зазначенням найменування / прізвища, ім’я, по батькові (за наявності) </w:t>
      </w:r>
      <w:proofErr w:type="spellStart"/>
      <w:r w:rsidRPr="00B158F8">
        <w:t>обтяжувача</w:t>
      </w:r>
      <w:proofErr w:type="spellEnd"/>
      <w:r w:rsidRPr="00B158F8">
        <w:t>,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75919DBE" w14:textId="77777777" w:rsidR="00FF1A5E" w:rsidRPr="00B158F8" w:rsidRDefault="00FF1A5E" w:rsidP="00FF1A5E">
      <w:pPr>
        <w:pStyle w:val="af7"/>
        <w:numPr>
          <w:ilvl w:val="0"/>
          <w:numId w:val="88"/>
        </w:numPr>
        <w:jc w:val="both"/>
        <w:rPr>
          <w:b/>
        </w:rPr>
      </w:pPr>
      <w:r w:rsidRPr="00B158F8">
        <w:t xml:space="preserve">забезпечити відправку Емітентом кожному </w:t>
      </w:r>
      <w:proofErr w:type="spellStart"/>
      <w:r w:rsidRPr="00B158F8">
        <w:t>Бенефіціару</w:t>
      </w:r>
      <w:proofErr w:type="spellEnd"/>
      <w:r w:rsidRPr="00B158F8">
        <w:t xml:space="preserve">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6E5D831F" w14:textId="77777777" w:rsidR="00FF1A5E" w:rsidRPr="00B158F8" w:rsidRDefault="00FF1A5E" w:rsidP="00FF1A5E">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147C3B45" w14:textId="77777777" w:rsidR="00FF1A5E" w:rsidRPr="00B158F8" w:rsidRDefault="00FF1A5E" w:rsidP="00FF1A5E">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7CFA750B" w14:textId="77777777" w:rsidR="00FF1A5E" w:rsidRPr="00B158F8" w:rsidRDefault="00FF1A5E" w:rsidP="00FF1A5E">
      <w:pPr>
        <w:pStyle w:val="af7"/>
        <w:numPr>
          <w:ilvl w:val="0"/>
          <w:numId w:val="88"/>
        </w:numPr>
        <w:jc w:val="both"/>
        <w:rPr>
          <w:b/>
        </w:rPr>
      </w:pPr>
      <w:r w:rsidRPr="00B158F8">
        <w:t>належним чином виконувати умови цього Договору/Угоди-заяви;</w:t>
      </w:r>
    </w:p>
    <w:p w14:paraId="2F6922EE" w14:textId="77777777" w:rsidR="00FF1A5E" w:rsidRPr="00B158F8" w:rsidRDefault="00FF1A5E" w:rsidP="00FF1A5E">
      <w:pPr>
        <w:ind w:firstLine="360"/>
        <w:jc w:val="both"/>
      </w:pPr>
      <w:r w:rsidRPr="00B158F8">
        <w:rPr>
          <w:b/>
        </w:rPr>
        <w:t>4.6.31. Клієнт має право:</w:t>
      </w:r>
      <w:r w:rsidRPr="00B158F8">
        <w:t xml:space="preserve"> </w:t>
      </w:r>
    </w:p>
    <w:p w14:paraId="6F6DC8B8" w14:textId="77777777" w:rsidR="00FF1A5E" w:rsidRPr="00B158F8" w:rsidRDefault="00FF1A5E" w:rsidP="00FF1A5E">
      <w:pPr>
        <w:pStyle w:val="af7"/>
        <w:numPr>
          <w:ilvl w:val="0"/>
          <w:numId w:val="89"/>
        </w:numPr>
        <w:jc w:val="both"/>
        <w:rPr>
          <w:b/>
        </w:rPr>
      </w:pPr>
      <w:r w:rsidRPr="00B158F8">
        <w:t xml:space="preserve">вимагати від Банку виписки/довідки по Рахунку </w:t>
      </w:r>
      <w:proofErr w:type="spellStart"/>
      <w:r w:rsidRPr="00B158F8">
        <w:t>ескроу</w:t>
      </w:r>
      <w:proofErr w:type="spellEnd"/>
      <w:r w:rsidRPr="00B158F8">
        <w:t>;</w:t>
      </w:r>
    </w:p>
    <w:p w14:paraId="61BA26E3" w14:textId="77777777" w:rsidR="00FF1A5E" w:rsidRPr="00B158F8" w:rsidRDefault="00FF1A5E" w:rsidP="00FF1A5E">
      <w:pPr>
        <w:pStyle w:val="af7"/>
        <w:numPr>
          <w:ilvl w:val="0"/>
          <w:numId w:val="89"/>
        </w:numPr>
        <w:jc w:val="both"/>
        <w:rPr>
          <w:b/>
        </w:rPr>
      </w:pPr>
      <w:r w:rsidRPr="00B158F8">
        <w:t xml:space="preserve">за своїм письмовим запитом отримувати дублікати виписок з Рахунку </w:t>
      </w:r>
      <w:proofErr w:type="spellStart"/>
      <w:r w:rsidRPr="00B158F8">
        <w:t>ескроу</w:t>
      </w:r>
      <w:proofErr w:type="spellEnd"/>
      <w:r w:rsidRPr="00B158F8">
        <w:t xml:space="preserve">, а також копії документів щодо операцій на Рахунку </w:t>
      </w:r>
      <w:proofErr w:type="spellStart"/>
      <w:r w:rsidRPr="00B158F8">
        <w:t>ескроу</w:t>
      </w:r>
      <w:proofErr w:type="spellEnd"/>
      <w:r w:rsidRPr="00B158F8">
        <w:t>;</w:t>
      </w:r>
    </w:p>
    <w:p w14:paraId="3D72CFF8" w14:textId="77777777" w:rsidR="00FF1A5E" w:rsidRPr="00B158F8" w:rsidRDefault="00FF1A5E" w:rsidP="00FF1A5E">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78A14072" w14:textId="77777777" w:rsidR="00FF1A5E" w:rsidRPr="00B158F8" w:rsidRDefault="00FF1A5E" w:rsidP="00FF1A5E">
      <w:pPr>
        <w:pStyle w:val="af7"/>
        <w:numPr>
          <w:ilvl w:val="0"/>
          <w:numId w:val="89"/>
        </w:numPr>
        <w:jc w:val="both"/>
        <w:rPr>
          <w:b/>
        </w:rPr>
      </w:pPr>
      <w:r w:rsidRPr="00B158F8">
        <w:t xml:space="preserve">з метою виконання Клієнтом обов’язку щодо повернення коштів, помилково зарахованих на Рахунок </w:t>
      </w:r>
      <w:proofErr w:type="spellStart"/>
      <w:r w:rsidRPr="00B158F8">
        <w:t>ескроу</w:t>
      </w:r>
      <w:proofErr w:type="spellEnd"/>
      <w:r w:rsidRPr="00B158F8">
        <w:t xml:space="preserve">, у випадках, коли таке помилкове зарахування сталося з вини Банку, Клієнта та/або третьої особи, Клієнт цим доручає Банку самостійно списувати з Рахунку </w:t>
      </w:r>
      <w:proofErr w:type="spellStart"/>
      <w:r w:rsidRPr="00B158F8">
        <w:t>ескроу</w:t>
      </w:r>
      <w:proofErr w:type="spellEnd"/>
      <w:r w:rsidRPr="00B158F8">
        <w:t xml:space="preserve">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5D325012" w14:textId="77777777" w:rsidR="00FF1A5E" w:rsidRPr="00B158F8" w:rsidRDefault="00FF1A5E" w:rsidP="00FF1A5E">
      <w:pPr>
        <w:ind w:firstLine="708"/>
        <w:jc w:val="both"/>
      </w:pPr>
      <w:r w:rsidRPr="00B158F8">
        <w:t xml:space="preserve">4.6.32.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6E36A9B6" w14:textId="77777777" w:rsidR="00FF1A5E" w:rsidRPr="00B158F8" w:rsidRDefault="00FF1A5E" w:rsidP="00FF1A5E">
      <w:pPr>
        <w:ind w:firstLine="708"/>
        <w:jc w:val="both"/>
      </w:pPr>
      <w:r w:rsidRPr="00B158F8">
        <w:t xml:space="preserve">4.6.33.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w:t>
      </w:r>
      <w:proofErr w:type="spellStart"/>
      <w:r w:rsidRPr="00B158F8">
        <w:t>Бенефіціаром</w:t>
      </w:r>
      <w:proofErr w:type="spellEnd"/>
      <w:r w:rsidRPr="00B158F8">
        <w:t xml:space="preserve"> (</w:t>
      </w:r>
      <w:proofErr w:type="spellStart"/>
      <w:r w:rsidRPr="00B158F8">
        <w:t>Бенефіціарами</w:t>
      </w:r>
      <w:proofErr w:type="spellEnd"/>
      <w:r w:rsidRPr="00B158F8">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B158F8">
        <w:t>ескроу</w:t>
      </w:r>
      <w:proofErr w:type="spellEnd"/>
      <w:r w:rsidRPr="00B158F8">
        <w:t xml:space="preserve"> Клієнта.</w:t>
      </w:r>
    </w:p>
    <w:p w14:paraId="4219AFE4" w14:textId="77777777" w:rsidR="00FF1A5E" w:rsidRPr="00B158F8" w:rsidRDefault="00FF1A5E" w:rsidP="00FF1A5E">
      <w:pPr>
        <w:ind w:firstLine="708"/>
        <w:jc w:val="both"/>
      </w:pPr>
      <w:r w:rsidRPr="00B158F8">
        <w:t xml:space="preserve">4.6.34. Банк не несе відповідальності, якщо помилкове зарахування/списання грошових коштів з Рахунку </w:t>
      </w:r>
      <w:proofErr w:type="spellStart"/>
      <w:r w:rsidRPr="00B158F8">
        <w:t>ескроу</w:t>
      </w:r>
      <w:proofErr w:type="spellEnd"/>
      <w:r w:rsidRPr="00B158F8">
        <w:t xml:space="preserve"> Клієнта відбулось з вини Клієнта або його контрагентів.</w:t>
      </w:r>
    </w:p>
    <w:p w14:paraId="6E7D9292" w14:textId="77777777" w:rsidR="00FF1A5E" w:rsidRPr="00B158F8" w:rsidRDefault="00FF1A5E" w:rsidP="00FF1A5E">
      <w:pPr>
        <w:ind w:firstLine="708"/>
        <w:jc w:val="both"/>
      </w:pPr>
      <w:r w:rsidRPr="00B158F8">
        <w:t xml:space="preserve">4.6.35. Банк не несе відповідальності за достовірність змісту наданих </w:t>
      </w:r>
      <w:proofErr w:type="spellStart"/>
      <w:r w:rsidRPr="00B158F8">
        <w:t>Бенефіціаром</w:t>
      </w:r>
      <w:proofErr w:type="spellEnd"/>
      <w:r w:rsidRPr="00B158F8">
        <w:t xml:space="preserve"> відомостей/документів.</w:t>
      </w:r>
    </w:p>
    <w:p w14:paraId="626CD596" w14:textId="77777777" w:rsidR="00FF1A5E" w:rsidRPr="00B158F8" w:rsidRDefault="00FF1A5E" w:rsidP="00FF1A5E">
      <w:pPr>
        <w:ind w:firstLine="708"/>
        <w:jc w:val="both"/>
      </w:pPr>
      <w:r w:rsidRPr="00B158F8">
        <w:t xml:space="preserve">4.6.36. За порушення строків виплати </w:t>
      </w:r>
      <w:proofErr w:type="spellStart"/>
      <w:r w:rsidRPr="00B158F8">
        <w:t>Бенефіціарам</w:t>
      </w:r>
      <w:proofErr w:type="spellEnd"/>
      <w:r w:rsidRPr="00B158F8">
        <w:t xml:space="preserve"> коштів з Рахунку </w:t>
      </w:r>
      <w:proofErr w:type="spellStart"/>
      <w:r w:rsidRPr="00B158F8">
        <w:t>ескроу</w:t>
      </w:r>
      <w:proofErr w:type="spellEnd"/>
      <w:r w:rsidRPr="00B158F8">
        <w:t xml:space="preserve"> з вини Банку, Банк на вимогу </w:t>
      </w:r>
      <w:proofErr w:type="spellStart"/>
      <w:r w:rsidRPr="00B158F8">
        <w:t>Бенефіціара</w:t>
      </w:r>
      <w:proofErr w:type="spellEnd"/>
      <w:r w:rsidRPr="00B158F8">
        <w:t xml:space="preserve"> сплачує </w:t>
      </w:r>
      <w:proofErr w:type="spellStart"/>
      <w:r w:rsidRPr="00B158F8">
        <w:t>Бенефіціару</w:t>
      </w:r>
      <w:proofErr w:type="spellEnd"/>
      <w:r w:rsidRPr="00B158F8">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44AC0B9" w14:textId="77777777" w:rsidR="00FF1A5E" w:rsidRPr="00B158F8" w:rsidRDefault="00FF1A5E" w:rsidP="00FF1A5E">
      <w:pPr>
        <w:ind w:firstLine="708"/>
        <w:jc w:val="both"/>
      </w:pPr>
      <w:r w:rsidRPr="00B158F8">
        <w:t xml:space="preserve">4.6.37. За несвоєчасне за вини Банку зарахування коштів на Рахунок </w:t>
      </w:r>
      <w:proofErr w:type="spellStart"/>
      <w:r w:rsidRPr="00B158F8">
        <w:t>ескроу</w:t>
      </w:r>
      <w:proofErr w:type="spellEnd"/>
      <w:r w:rsidRPr="00B158F8">
        <w:t xml:space="preserve"> або порушення строків повернення коштів з Рахунку </w:t>
      </w:r>
      <w:proofErr w:type="spellStart"/>
      <w:r w:rsidRPr="00B158F8">
        <w:t>ескроу</w:t>
      </w:r>
      <w:proofErr w:type="spellEnd"/>
      <w:r w:rsidRPr="00B158F8">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B158F8">
        <w:t>есроу</w:t>
      </w:r>
      <w:proofErr w:type="spellEnd"/>
      <w:r w:rsidRPr="00B158F8">
        <w:t xml:space="preserve">/повернуті Клієнту з вини Банку, за кожний день порушення. </w:t>
      </w:r>
    </w:p>
    <w:p w14:paraId="42D03BE5" w14:textId="77777777" w:rsidR="00FF1A5E" w:rsidRPr="00B158F8" w:rsidRDefault="00FF1A5E" w:rsidP="00FF1A5E">
      <w:pPr>
        <w:ind w:firstLine="708"/>
        <w:jc w:val="both"/>
      </w:pPr>
      <w:r w:rsidRPr="00B158F8">
        <w:t xml:space="preserve">4.6.38. У випадку </w:t>
      </w:r>
      <w:proofErr w:type="spellStart"/>
      <w:r w:rsidRPr="00B158F8">
        <w:t>неоплати</w:t>
      </w:r>
      <w:proofErr w:type="spellEnd"/>
      <w:r w:rsidRPr="00B158F8">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9968CFE" w14:textId="77777777" w:rsidR="00FF1A5E" w:rsidRPr="00B158F8" w:rsidRDefault="00FF1A5E" w:rsidP="00FF1A5E">
      <w:pPr>
        <w:ind w:firstLine="708"/>
        <w:jc w:val="both"/>
      </w:pPr>
      <w:r w:rsidRPr="00B158F8">
        <w:lastRenderedPageBreak/>
        <w:t xml:space="preserve">4.6.39.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2FABCD15" w14:textId="77777777" w:rsidR="00FF1A5E" w:rsidRPr="00B158F8" w:rsidRDefault="00FF1A5E" w:rsidP="00FF1A5E">
      <w:pPr>
        <w:ind w:firstLine="708"/>
        <w:jc w:val="both"/>
      </w:pPr>
      <w:r w:rsidRPr="00B158F8">
        <w:t xml:space="preserve">4.6.40. Банк не несе відповідальність ні перед Клієнтом, ні перед </w:t>
      </w:r>
      <w:proofErr w:type="spellStart"/>
      <w:r w:rsidRPr="00B158F8">
        <w:t>Бенефіціаром</w:t>
      </w:r>
      <w:proofErr w:type="spellEnd"/>
      <w:r w:rsidRPr="00B158F8">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Pr="00B158F8">
        <w:t>Бенефіціара</w:t>
      </w:r>
      <w:proofErr w:type="spellEnd"/>
      <w:r w:rsidRPr="00B158F8">
        <w:t xml:space="preserve"> один одному або третім особам. </w:t>
      </w:r>
    </w:p>
    <w:p w14:paraId="6CE76C2D" w14:textId="77777777" w:rsidR="00FF1A5E" w:rsidRPr="00B158F8" w:rsidRDefault="00FF1A5E" w:rsidP="00FF1A5E">
      <w:pPr>
        <w:ind w:firstLine="708"/>
        <w:jc w:val="both"/>
      </w:pPr>
      <w:r w:rsidRPr="00B158F8">
        <w:t xml:space="preserve">4.6.41. Банк не несе відповідальності перед Клієнтом та </w:t>
      </w:r>
      <w:proofErr w:type="spellStart"/>
      <w:r w:rsidRPr="00B158F8">
        <w:t>Бенефіціаром</w:t>
      </w:r>
      <w:proofErr w:type="spellEnd"/>
      <w:r w:rsidRPr="00B158F8">
        <w:t>(</w:t>
      </w:r>
      <w:proofErr w:type="spellStart"/>
      <w:r w:rsidRPr="00B158F8">
        <w:t>ами</w:t>
      </w:r>
      <w:proofErr w:type="spellEnd"/>
      <w:r w:rsidRPr="00B158F8">
        <w:t xml:space="preserve">) за відмову від виплати коштів, закриття Рахунку </w:t>
      </w:r>
      <w:proofErr w:type="spellStart"/>
      <w:r w:rsidRPr="00B158F8">
        <w:t>ескроу</w:t>
      </w:r>
      <w:proofErr w:type="spellEnd"/>
      <w:r w:rsidRPr="00B158F8">
        <w:t xml:space="preserve"> та розірвання Угоди-заяви, у випадках, передбачених цим Договором. Відповідальність перед </w:t>
      </w:r>
      <w:proofErr w:type="spellStart"/>
      <w:r w:rsidRPr="00B158F8">
        <w:t>Бенефіціарами</w:t>
      </w:r>
      <w:proofErr w:type="spellEnd"/>
      <w:r w:rsidRPr="00B158F8">
        <w:t xml:space="preserve"> у такому випадку несе виключно Клієнт.</w:t>
      </w:r>
    </w:p>
    <w:p w14:paraId="052DFA7B" w14:textId="77777777" w:rsidR="00FF1A5E" w:rsidRPr="00B158F8" w:rsidRDefault="00FF1A5E" w:rsidP="00FF1A5E">
      <w:pPr>
        <w:ind w:firstLine="708"/>
        <w:jc w:val="both"/>
      </w:pPr>
      <w:r w:rsidRPr="00B158F8">
        <w:t xml:space="preserve">4.6.42. </w:t>
      </w:r>
      <w:proofErr w:type="spellStart"/>
      <w:r w:rsidRPr="00B158F8">
        <w:t>Бенефіціар</w:t>
      </w:r>
      <w:proofErr w:type="spellEnd"/>
      <w:r w:rsidRPr="00B158F8">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Pr="00B158F8">
        <w:t>Бенефіціара</w:t>
      </w:r>
      <w:proofErr w:type="spellEnd"/>
      <w:r w:rsidRPr="00B158F8">
        <w:t xml:space="preserve"> (у тому числі документів, наданих для підтвердження прав </w:t>
      </w:r>
      <w:proofErr w:type="spellStart"/>
      <w:r w:rsidRPr="00B158F8">
        <w:t>Бенефіціара</w:t>
      </w:r>
      <w:proofErr w:type="spellEnd"/>
      <w:r w:rsidRPr="00B158F8">
        <w:t xml:space="preserve"> на одержання коштів з Рахунку </w:t>
      </w:r>
      <w:proofErr w:type="spellStart"/>
      <w:r w:rsidRPr="00B158F8">
        <w:t>ескроу</w:t>
      </w:r>
      <w:proofErr w:type="spellEnd"/>
      <w:r w:rsidRPr="00B158F8">
        <w:t xml:space="preserve">). У разі якщо у зв'язку з недостовірністю наданих </w:t>
      </w:r>
      <w:proofErr w:type="spellStart"/>
      <w:r w:rsidRPr="00B158F8">
        <w:t>Бенефіціаром</w:t>
      </w:r>
      <w:proofErr w:type="spellEnd"/>
      <w:r w:rsidRPr="00B158F8">
        <w:t xml:space="preserve"> документів Банку завдано збитків, такі збитки підлягають відшкодуванню </w:t>
      </w:r>
      <w:proofErr w:type="spellStart"/>
      <w:r w:rsidRPr="00B158F8">
        <w:t>Бенефіціаром</w:t>
      </w:r>
      <w:proofErr w:type="spellEnd"/>
      <w:r w:rsidRPr="00B158F8">
        <w:t xml:space="preserve"> в повному обсязі.</w:t>
      </w:r>
    </w:p>
    <w:p w14:paraId="4FEEE52C" w14:textId="77777777" w:rsidR="00FF1A5E" w:rsidRPr="00B158F8" w:rsidRDefault="00FF1A5E" w:rsidP="00FF1A5E">
      <w:pPr>
        <w:ind w:firstLine="360"/>
        <w:jc w:val="both"/>
      </w:pPr>
      <w:r w:rsidRPr="00B158F8">
        <w:t xml:space="preserve"> </w:t>
      </w:r>
      <w:r w:rsidRPr="00B158F8">
        <w:tab/>
        <w:t xml:space="preserve">4.6.43.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B158F8">
        <w:t>ескроу</w:t>
      </w:r>
      <w:proofErr w:type="spellEnd"/>
      <w:r w:rsidRPr="00B158F8">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1ADAB46F" w14:textId="77777777" w:rsidR="00FF1A5E" w:rsidRPr="00B158F8" w:rsidRDefault="00FF1A5E" w:rsidP="00FF1A5E">
      <w:pPr>
        <w:ind w:firstLine="708"/>
        <w:jc w:val="both"/>
      </w:pPr>
      <w:r w:rsidRPr="00B158F8">
        <w:t xml:space="preserve">4.6.44. Банк не несе відповідальності за виплату </w:t>
      </w:r>
      <w:proofErr w:type="spellStart"/>
      <w:r w:rsidRPr="00B158F8">
        <w:t>Бенефіціарам</w:t>
      </w:r>
      <w:proofErr w:type="spellEnd"/>
      <w:r w:rsidRPr="00B158F8">
        <w:t xml:space="preserve"> / представникам </w:t>
      </w:r>
      <w:proofErr w:type="spellStart"/>
      <w:r w:rsidRPr="00B158F8">
        <w:t>Бенефіціарів</w:t>
      </w:r>
      <w:proofErr w:type="spellEnd"/>
      <w:r w:rsidRPr="00B158F8">
        <w:t xml:space="preserve"> коштів з Рахунку </w:t>
      </w:r>
      <w:proofErr w:type="spellStart"/>
      <w:r w:rsidRPr="00B158F8">
        <w:t>ескроу</w:t>
      </w:r>
      <w:proofErr w:type="spellEnd"/>
      <w:r w:rsidRPr="00B158F8">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5348CBEF" w14:textId="77777777" w:rsidR="00FF1A5E" w:rsidRPr="00B158F8" w:rsidRDefault="00FF1A5E" w:rsidP="00FF1A5E">
      <w:pPr>
        <w:ind w:firstLine="708"/>
        <w:jc w:val="both"/>
      </w:pPr>
      <w:r w:rsidRPr="00B158F8">
        <w:t>4.6.45.Банк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2AC45FD9" w14:textId="77777777" w:rsidR="00FF1A5E" w:rsidRPr="00B158F8" w:rsidRDefault="00FF1A5E" w:rsidP="00FF1A5E">
      <w:pPr>
        <w:ind w:firstLine="360"/>
        <w:jc w:val="both"/>
      </w:pPr>
      <w:r w:rsidRPr="00B158F8">
        <w:t xml:space="preserve"> </w:t>
      </w:r>
      <w:r w:rsidRPr="00B158F8">
        <w:tab/>
        <w:t xml:space="preserve">4.6.46.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4A9DE15F" w14:textId="77777777" w:rsidR="00FF1A5E" w:rsidRDefault="00FF1A5E" w:rsidP="00FF1A5E">
      <w:pPr>
        <w:spacing w:line="230" w:lineRule="auto"/>
        <w:jc w:val="both"/>
      </w:pPr>
      <w:r w:rsidRPr="00B158F8">
        <w:t xml:space="preserve"> </w:t>
      </w:r>
    </w:p>
    <w:p w14:paraId="25DBD5AD" w14:textId="77777777" w:rsidR="00FF1A5E" w:rsidRPr="007C65A0" w:rsidRDefault="00FF1A5E" w:rsidP="00FF1A5E">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83"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w:t>
      </w:r>
      <w:proofErr w:type="spellStart"/>
      <w:r w:rsidRPr="007C65A0">
        <w:rPr>
          <w:b/>
          <w:sz w:val="20"/>
          <w:szCs w:val="20"/>
          <w:u w:val="single"/>
          <w:lang w:val="uk-UA" w:eastAsia="zh-CN"/>
        </w:rPr>
        <w:t>єОселя</w:t>
      </w:r>
      <w:proofErr w:type="spellEnd"/>
      <w:r w:rsidRPr="007C65A0">
        <w:rPr>
          <w:b/>
          <w:sz w:val="20"/>
          <w:szCs w:val="20"/>
          <w:u w:val="single"/>
          <w:lang w:val="uk-UA" w:eastAsia="zh-CN"/>
        </w:rPr>
        <w:t>»</w:t>
      </w:r>
      <w:bookmarkEnd w:id="183"/>
      <w:r w:rsidRPr="007C65A0">
        <w:rPr>
          <w:b/>
          <w:sz w:val="20"/>
          <w:szCs w:val="20"/>
          <w:u w:val="single"/>
          <w:lang w:val="uk-UA" w:eastAsia="zh-CN"/>
        </w:rPr>
        <w:t xml:space="preserve"> </w:t>
      </w:r>
      <w:bookmarkStart w:id="184" w:name="_Hlk123239578"/>
    </w:p>
    <w:p w14:paraId="7DA1115B"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84"/>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w:t>
      </w:r>
      <w:proofErr w:type="spellStart"/>
      <w:r w:rsidRPr="007C65A0">
        <w:rPr>
          <w:sz w:val="20"/>
          <w:szCs w:val="20"/>
          <w:lang w:val="uk-UA"/>
        </w:rPr>
        <w:t>єОселя</w:t>
      </w:r>
      <w:proofErr w:type="spellEnd"/>
      <w:r w:rsidRPr="007C65A0">
        <w:rPr>
          <w:sz w:val="20"/>
          <w:szCs w:val="20"/>
          <w:lang w:val="uk-UA"/>
        </w:rPr>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2723C326"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220262A5"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4.7.2. Повідомленням про підключення Клієнта до послуги «Регулярні платежі» є SMS, </w:t>
      </w:r>
      <w:proofErr w:type="spellStart"/>
      <w:r w:rsidRPr="007C65A0">
        <w:rPr>
          <w:sz w:val="20"/>
          <w:szCs w:val="20"/>
          <w:lang w:val="uk-UA"/>
        </w:rPr>
        <w:t>Push</w:t>
      </w:r>
      <w:proofErr w:type="spellEnd"/>
      <w:r w:rsidRPr="007C65A0">
        <w:rPr>
          <w:sz w:val="20"/>
          <w:szCs w:val="20"/>
          <w:lang w:val="uk-UA"/>
        </w:rPr>
        <w:t xml:space="preserve">-повідомлення у Мобільному додатку SKY </w:t>
      </w:r>
      <w:proofErr w:type="spellStart"/>
      <w:r w:rsidRPr="007C65A0">
        <w:rPr>
          <w:sz w:val="20"/>
          <w:szCs w:val="20"/>
          <w:lang w:val="uk-UA"/>
        </w:rPr>
        <w:t>Bank</w:t>
      </w:r>
      <w:proofErr w:type="spellEnd"/>
      <w:r w:rsidRPr="007C65A0">
        <w:rPr>
          <w:sz w:val="20"/>
          <w:szCs w:val="20"/>
          <w:lang w:val="uk-UA"/>
        </w:rPr>
        <w:t xml:space="preserve">, </w:t>
      </w:r>
      <w:proofErr w:type="spellStart"/>
      <w:r w:rsidRPr="007C65A0">
        <w:rPr>
          <w:sz w:val="20"/>
          <w:szCs w:val="20"/>
          <w:lang w:val="uk-UA"/>
        </w:rPr>
        <w:t>Viber</w:t>
      </w:r>
      <w:proofErr w:type="spellEnd"/>
      <w:r w:rsidRPr="007C65A0">
        <w:rPr>
          <w:sz w:val="20"/>
          <w:szCs w:val="20"/>
          <w:lang w:val="uk-UA"/>
        </w:rPr>
        <w:t xml:space="preserve">, або інший </w:t>
      </w:r>
      <w:proofErr w:type="spellStart"/>
      <w:r w:rsidRPr="007C65A0">
        <w:rPr>
          <w:sz w:val="20"/>
          <w:szCs w:val="20"/>
          <w:lang w:val="uk-UA"/>
        </w:rPr>
        <w:t>мессенджер</w:t>
      </w:r>
      <w:proofErr w:type="spellEnd"/>
      <w:r w:rsidRPr="007C65A0">
        <w:rPr>
          <w:sz w:val="20"/>
          <w:szCs w:val="20"/>
          <w:lang w:val="uk-UA"/>
        </w:rPr>
        <w:t>, відправлене на номер телефону Клієнта.</w:t>
      </w:r>
    </w:p>
    <w:p w14:paraId="508F259D" w14:textId="77777777" w:rsidR="00FF1A5E" w:rsidRPr="007C65A0" w:rsidRDefault="00FF1A5E" w:rsidP="00FF1A5E">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38" w:history="1">
        <w:r w:rsidRPr="007C65A0">
          <w:rPr>
            <w:lang w:eastAsia="ru-RU"/>
          </w:rPr>
          <w:t>+380 800 503 444</w:t>
        </w:r>
      </w:hyperlink>
      <w:r w:rsidRPr="007C65A0">
        <w:rPr>
          <w:lang w:eastAsia="ru-RU"/>
        </w:rPr>
        <w:t xml:space="preserve"> (на території України), </w:t>
      </w:r>
      <w:hyperlink r:id="rId39" w:history="1">
        <w:r w:rsidRPr="007C65A0">
          <w:rPr>
            <w:lang w:eastAsia="ru-RU"/>
          </w:rPr>
          <w:t>+ 380 44 299 59 52</w:t>
        </w:r>
      </w:hyperlink>
      <w:r w:rsidRPr="007C65A0">
        <w:rPr>
          <w:lang w:eastAsia="ru-RU"/>
        </w:rPr>
        <w:t xml:space="preserve"> (для дзвінків з-за кордону).</w:t>
      </w:r>
    </w:p>
    <w:p w14:paraId="1EA2D16D"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674910D2"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79173A67"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Pr>
          <w:sz w:val="20"/>
          <w:szCs w:val="20"/>
          <w:lang w:val="uk-UA"/>
        </w:rPr>
        <w:t xml:space="preserve">ий переказ </w:t>
      </w:r>
      <w:r w:rsidRPr="007C65A0">
        <w:rPr>
          <w:sz w:val="20"/>
          <w:szCs w:val="20"/>
          <w:lang w:val="uk-UA"/>
        </w:rPr>
        <w:t xml:space="preserve">коштів, для забезпечення Регулярних платежів, з будь-яких рахунків </w:t>
      </w:r>
      <w:r w:rsidRPr="007C65A0">
        <w:rPr>
          <w:sz w:val="20"/>
          <w:szCs w:val="20"/>
          <w:lang w:val="uk-UA"/>
        </w:rPr>
        <w:lastRenderedPageBreak/>
        <w:t xml:space="preserve">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0B2873C3" w14:textId="77777777" w:rsidR="00FF1A5E" w:rsidRPr="007C65A0" w:rsidRDefault="00FF1A5E" w:rsidP="00FF1A5E">
      <w:pPr>
        <w:pStyle w:val="a5"/>
        <w:spacing w:before="0" w:beforeAutospacing="0" w:after="0" w:afterAutospacing="0"/>
        <w:ind w:firstLine="708"/>
        <w:jc w:val="both"/>
      </w:pPr>
      <w:r w:rsidRPr="007C65A0">
        <w:rPr>
          <w:sz w:val="20"/>
          <w:szCs w:val="20"/>
          <w:lang w:val="uk-UA"/>
        </w:rPr>
        <w:t>Дебетов</w:t>
      </w:r>
      <w:r>
        <w:rPr>
          <w:sz w:val="20"/>
          <w:szCs w:val="20"/>
          <w:lang w:val="uk-UA"/>
        </w:rPr>
        <w:t xml:space="preserve">ий переказ </w:t>
      </w:r>
      <w:r w:rsidRPr="007C65A0">
        <w:rPr>
          <w:sz w:val="20"/>
          <w:szCs w:val="20"/>
          <w:lang w:val="uk-UA"/>
        </w:rPr>
        <w:t xml:space="preserve">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w:t>
      </w:r>
      <w:proofErr w:type="spellStart"/>
      <w:r w:rsidRPr="007C65A0">
        <w:rPr>
          <w:sz w:val="20"/>
          <w:szCs w:val="20"/>
          <w:lang w:val="uk-UA"/>
        </w:rPr>
        <w:t>невизначення</w:t>
      </w:r>
      <w:proofErr w:type="spellEnd"/>
      <w:r w:rsidRPr="007C65A0">
        <w:rPr>
          <w:sz w:val="20"/>
          <w:szCs w:val="20"/>
          <w:lang w:val="uk-UA"/>
        </w:rPr>
        <w:t xml:space="preserve">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9EDBA83" w14:textId="77777777" w:rsidR="00FF1A5E" w:rsidRPr="00B158F8" w:rsidRDefault="00FF1A5E" w:rsidP="00FF1A5E">
      <w:pPr>
        <w:spacing w:line="230" w:lineRule="auto"/>
        <w:jc w:val="both"/>
      </w:pPr>
    </w:p>
    <w:p w14:paraId="2018EFAF" w14:textId="77777777" w:rsidR="00FF1A5E" w:rsidRPr="00B158F8" w:rsidRDefault="00FF1A5E" w:rsidP="00FF1A5E">
      <w:pPr>
        <w:pStyle w:val="11"/>
        <w:ind w:left="0"/>
        <w:jc w:val="center"/>
        <w:outlineLvl w:val="0"/>
        <w:rPr>
          <w:rFonts w:eastAsia="Times New Roman"/>
          <w:b/>
          <w:bCs/>
          <w:sz w:val="20"/>
          <w:szCs w:val="20"/>
          <w:lang w:val="uk-UA"/>
        </w:rPr>
      </w:pPr>
      <w:bookmarkStart w:id="185" w:name="_Toc7168262"/>
      <w:bookmarkStart w:id="186" w:name="_Toc164697159"/>
      <w:r w:rsidRPr="00B158F8">
        <w:rPr>
          <w:rFonts w:eastAsia="Times New Roman"/>
          <w:b/>
          <w:bCs/>
          <w:sz w:val="20"/>
          <w:szCs w:val="20"/>
          <w:lang w:val="uk-UA"/>
        </w:rPr>
        <w:t>5. ПОРЯДОК ОПЛАТИ ПОСЛУГ БАНКУ, ТАРИФИ ТА ЗГОДА КОРИСТУВАЧА  НА ПРОВЕДЕННЯ ПЛАТІЖНОЇ ОПЕРАЦІЇ ПО СПИСАННЮ</w:t>
      </w:r>
      <w:bookmarkEnd w:id="185"/>
      <w:bookmarkEnd w:id="186"/>
    </w:p>
    <w:p w14:paraId="77AFD9F9" w14:textId="77777777" w:rsidR="00FF1A5E" w:rsidRPr="00B158F8" w:rsidRDefault="00FF1A5E" w:rsidP="00FF1A5E">
      <w:pPr>
        <w:pStyle w:val="11"/>
        <w:ind w:left="0"/>
        <w:jc w:val="center"/>
        <w:rPr>
          <w:rFonts w:eastAsia="Times New Roman"/>
          <w:b/>
          <w:bCs/>
          <w:sz w:val="20"/>
          <w:szCs w:val="20"/>
          <w:lang w:val="uk-UA"/>
        </w:rPr>
      </w:pPr>
    </w:p>
    <w:p w14:paraId="304A17A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257A0E4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56818A03" w14:textId="77777777" w:rsidR="00FF1A5E" w:rsidRPr="00B158F8" w:rsidRDefault="00FF1A5E" w:rsidP="00FF1A5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429869FC" w14:textId="77777777" w:rsidR="00FF1A5E" w:rsidRPr="00B158F8" w:rsidRDefault="00FF1A5E" w:rsidP="00FF1A5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6C26BAA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розташованих у доступних для Клієнтів місцях операційних залів Банку, а також на сайті Банку.</w:t>
      </w:r>
    </w:p>
    <w:p w14:paraId="24D40EF6" w14:textId="77777777" w:rsidR="00FF1A5E" w:rsidRPr="00B158F8" w:rsidRDefault="00FF1A5E" w:rsidP="00FF1A5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764EA8F0" w14:textId="77777777" w:rsidR="00FF1A5E" w:rsidRPr="00B158F8" w:rsidRDefault="00FF1A5E" w:rsidP="00FF1A5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42B3FA85" w14:textId="77777777" w:rsidR="00FF1A5E" w:rsidRPr="00B158F8" w:rsidRDefault="00FF1A5E" w:rsidP="00FF1A5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t xml:space="preserve">здійснення платіжних операцій по </w:t>
      </w:r>
      <w:r w:rsidRPr="00B158F8">
        <w:t>списанн</w:t>
      </w:r>
      <w:r>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t xml:space="preserve">здійснення платіжних операцій по </w:t>
      </w:r>
      <w:r w:rsidRPr="00B158F8">
        <w:t xml:space="preserve"> списанн</w:t>
      </w:r>
      <w:r>
        <w:t>ю</w:t>
      </w:r>
      <w:r w:rsidRPr="00B158F8">
        <w:t>), грошові кошти в оплату Послуг за цим Договором у розмірі згідно з Тарифами.</w:t>
      </w:r>
    </w:p>
    <w:p w14:paraId="0D9E998F" w14:textId="77777777" w:rsidR="00FF1A5E" w:rsidRPr="00B158F8" w:rsidRDefault="00FF1A5E" w:rsidP="00FF1A5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надає згоду  Банку на проведення платіжної операції по списанню  коштів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B158F8">
        <w:t>т.ч</w:t>
      </w:r>
      <w:proofErr w:type="spellEnd"/>
      <w:r w:rsidRPr="00B158F8">
        <w:t xml:space="preserve">. кредиту), в розмірі, достатньому для погашення заборгованості Клієнта перед Банком. </w:t>
      </w:r>
    </w:p>
    <w:p w14:paraId="1875C33E" w14:textId="77777777" w:rsidR="00FF1A5E" w:rsidRPr="00B158F8" w:rsidRDefault="00FF1A5E" w:rsidP="00FF1A5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w:t>
      </w:r>
      <w:r w:rsidRPr="00B158F8">
        <w:lastRenderedPageBreak/>
        <w:t>шляхом договірного списання). Отримані Банком в результаті платіжної операції по списанню грошові кошти направляються Банком на погашення заборгованості Клієнта за укладеною з ним Угодою-Заявою.</w:t>
      </w:r>
    </w:p>
    <w:p w14:paraId="78CFCF27" w14:textId="77777777" w:rsidR="00FF1A5E" w:rsidRPr="00B158F8" w:rsidRDefault="00FF1A5E" w:rsidP="00FF1A5E">
      <w:pPr>
        <w:jc w:val="both"/>
      </w:pPr>
      <w:r w:rsidRPr="00B158F8">
        <w:tab/>
        <w:t>5.11. З метою проведення оплати послуг за здійснення операцій по Поточним рахункам Клієнта в іноземних валютах, Клієнт надає згоду  Банку проводити платіжні операції по списанню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574AFCC2" w14:textId="77777777" w:rsidR="00FF1A5E" w:rsidRPr="00B158F8" w:rsidRDefault="00FF1A5E" w:rsidP="00FF1A5E">
      <w:pPr>
        <w:jc w:val="both"/>
      </w:pPr>
      <w:r w:rsidRPr="00B158F8">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проведенні платіжної операції по  списанню), останній зобов’язаний відшкодувати Банку суму додаткових витрат, на підставі наданого розрахунку.</w:t>
      </w:r>
    </w:p>
    <w:p w14:paraId="72CF8666" w14:textId="77777777" w:rsidR="00FF1A5E" w:rsidRPr="00B158F8" w:rsidRDefault="00FF1A5E" w:rsidP="00FF1A5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Порядок оплати послуг Банку з врахуванням особливостей Продуктів Банку визначається в Тарифах про Продуктам Банку.</w:t>
      </w:r>
    </w:p>
    <w:p w14:paraId="1E63F4C9"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5.14. Підписанням відповідної Угоди-Заяви та приєднанням до цього Договору, на виконання розділу 5 цього Договору (крім випадків, передбачених</w:t>
      </w:r>
      <w:r w:rsidRPr="00B158F8">
        <w:rPr>
          <w:color w:val="auto"/>
          <w:sz w:val="20"/>
          <w:szCs w:val="20"/>
        </w:rPr>
        <w:t> </w:t>
      </w:r>
      <w:hyperlink r:id="rId40" w:tgtFrame="_blank" w:history="1">
        <w:r w:rsidRPr="00B158F8">
          <w:rPr>
            <w:color w:val="auto"/>
            <w:sz w:val="20"/>
            <w:szCs w:val="20"/>
            <w:lang w:val="uk-UA"/>
          </w:rPr>
          <w:t>Законом України «Про платіжні послуги</w:t>
        </w:r>
      </w:hyperlink>
      <w:r w:rsidRPr="00B158F8">
        <w:rPr>
          <w:color w:val="auto"/>
          <w:sz w:val="20"/>
          <w:szCs w:val="20"/>
          <w:lang w:val="uk-UA"/>
        </w:rPr>
        <w:t xml:space="preserve">») Клієнт (Користувач) надає згоду Банку проводити платіжні операції по  списанню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B158F8">
        <w:rPr>
          <w:color w:val="auto"/>
          <w:sz w:val="20"/>
          <w:szCs w:val="20"/>
          <w:lang w:val="uk-UA"/>
        </w:rPr>
        <w:t>авалював</w:t>
      </w:r>
      <w:proofErr w:type="spellEnd"/>
      <w:r w:rsidRPr="00B158F8">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7BB29510"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5.15. Поданням належним чином оформленої за встановленою Банком формою заяви про продаж або купівлю іноземної валюти Клієнт  надає згоду  Банку  на умовах, передбачених відповідними заявами самостійно перераховувати з Поточного рахунку:</w:t>
      </w:r>
    </w:p>
    <w:p w14:paraId="0D0D830C" w14:textId="77777777" w:rsidR="00FF1A5E" w:rsidRPr="00B158F8" w:rsidRDefault="00FF1A5E" w:rsidP="00FF1A5E">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5A691D21" w14:textId="77777777" w:rsidR="00FF1A5E" w:rsidRPr="00B158F8" w:rsidRDefault="00FF1A5E" w:rsidP="00FF1A5E">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0D8F568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проведення платіжної операції  по списанню, що вказане в п.5.9. цього Договору, Клієнт керуючись нормами ст.42 Закону України «Про платіжні послуги», надає згоду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4EF837B6"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lastRenderedPageBreak/>
        <w:tab/>
        <w:t>5.17. Підписанням Угоди-Заяви та приєднанням до цього Договору, керуючись нормами ст.42 Закону України «Про платіжні послуги», Клієнт надає згоду  Банку проводити платіжні операції по списанню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B158F8">
        <w:rPr>
          <w:color w:val="auto"/>
          <w:sz w:val="20"/>
          <w:szCs w:val="20"/>
          <w:lang w:val="uk-UA"/>
        </w:rPr>
        <w:t>ими</w:t>
      </w:r>
      <w:proofErr w:type="spellEnd"/>
      <w:r w:rsidRPr="00B158F8">
        <w:rPr>
          <w:color w:val="auto"/>
          <w:sz w:val="20"/>
          <w:szCs w:val="20"/>
          <w:lang w:val="uk-UA"/>
        </w:rPr>
        <w:t>) Договором (-</w:t>
      </w:r>
      <w:proofErr w:type="spellStart"/>
      <w:r w:rsidRPr="00B158F8">
        <w:rPr>
          <w:color w:val="auto"/>
          <w:sz w:val="20"/>
          <w:szCs w:val="20"/>
          <w:lang w:val="uk-UA"/>
        </w:rPr>
        <w:t>ами</w:t>
      </w:r>
      <w:proofErr w:type="spellEnd"/>
      <w:r w:rsidRPr="00B158F8">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B158F8">
        <w:rPr>
          <w:color w:val="auto"/>
          <w:sz w:val="20"/>
          <w:szCs w:val="20"/>
          <w:lang w:val="uk-UA"/>
        </w:rPr>
        <w:t>ів</w:t>
      </w:r>
      <w:proofErr w:type="spellEnd"/>
      <w:r w:rsidRPr="00B158F8">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 </w:t>
      </w:r>
    </w:p>
    <w:p w14:paraId="237E2ED0"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 xml:space="preserve">5.18. Платіжні операції Банку по списанню, що вказане в цьому розділі Договору, не потребують оформлення додаткових заявок (згод) Клієнта. </w:t>
      </w:r>
    </w:p>
    <w:p w14:paraId="3AD6B868" w14:textId="77777777" w:rsidR="00FF1A5E" w:rsidRPr="00B158F8" w:rsidRDefault="00FF1A5E" w:rsidP="00FF1A5E">
      <w:pPr>
        <w:ind w:firstLine="708"/>
        <w:jc w:val="both"/>
        <w:rPr>
          <w:lang w:eastAsia="en-US"/>
        </w:rPr>
      </w:pPr>
      <w:r w:rsidRPr="00B158F8">
        <w:rPr>
          <w:lang w:val="ru-RU"/>
        </w:rPr>
        <w:t xml:space="preserve">5.19. </w:t>
      </w:r>
      <w:r w:rsidRPr="00B158F8">
        <w:t>Помилково зараховані кошти на Поточний рахунок</w:t>
      </w:r>
      <w:r w:rsidRPr="00B158F8">
        <w:rPr>
          <w:lang w:val="ru-RU"/>
        </w:rPr>
        <w:t xml:space="preserve">, </w:t>
      </w:r>
      <w:r w:rsidRPr="00B158F8">
        <w:t xml:space="preserve">щодо яких Клієнт є неналежним отримувачем, повертаються </w:t>
      </w:r>
      <w:proofErr w:type="gramStart"/>
      <w:r w:rsidRPr="00B158F8">
        <w:t>в</w:t>
      </w:r>
      <w:r w:rsidRPr="00B158F8">
        <w:rPr>
          <w:lang w:val="ru-RU"/>
        </w:rPr>
        <w:t xml:space="preserve"> </w:t>
      </w:r>
      <w:r w:rsidRPr="00B158F8">
        <w:t>порядку</w:t>
      </w:r>
      <w:proofErr w:type="gramEnd"/>
      <w:r w:rsidRPr="00B158F8">
        <w:t>, передбаченому Законодавством</w:t>
      </w:r>
      <w:r w:rsidRPr="00B158F8">
        <w:rPr>
          <w:lang w:val="ru-RU"/>
        </w:rPr>
        <w:t xml:space="preserve">. </w:t>
      </w:r>
      <w:r w:rsidRPr="00B158F8">
        <w:t xml:space="preserve">Підписанням відповідної Угоди-Заяви Клієнт надає згоду  Банку </w:t>
      </w:r>
      <w:proofErr w:type="spellStart"/>
      <w:r w:rsidRPr="00B158F8">
        <w:t>проводии</w:t>
      </w:r>
      <w:proofErr w:type="spellEnd"/>
      <w:r w:rsidRPr="00B158F8">
        <w:t xml:space="preserve"> платіжні операції по  списанню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5A6D3543" w14:textId="77777777" w:rsidR="00FF1A5E" w:rsidRPr="00B158F8" w:rsidRDefault="00FF1A5E" w:rsidP="00FF1A5E">
      <w:pPr>
        <w:suppressAutoHyphens w:val="0"/>
        <w:spacing w:line="252" w:lineRule="auto"/>
        <w:ind w:firstLine="567"/>
        <w:jc w:val="both"/>
      </w:pPr>
      <w:r w:rsidRPr="00B158F8">
        <w:t>5.20. Клієнт надає згоду проводити платіжні операції по списанню з поточних рахунків Клієнта коштів на погашення заборгованості за кредитами, якщо це обумовлено кредитним договором з Банком, а також коштів на користь третіх  осіб за Заявою Клієнта.</w:t>
      </w:r>
    </w:p>
    <w:p w14:paraId="2AA1301F" w14:textId="77777777" w:rsidR="00FF1A5E" w:rsidRPr="00B158F8" w:rsidRDefault="00FF1A5E" w:rsidP="00FF1A5E">
      <w:pPr>
        <w:pStyle w:val="Default"/>
        <w:spacing w:after="19"/>
        <w:ind w:firstLine="567"/>
        <w:jc w:val="both"/>
        <w:rPr>
          <w:color w:val="auto"/>
          <w:sz w:val="20"/>
          <w:szCs w:val="20"/>
        </w:rPr>
      </w:pPr>
      <w:r w:rsidRPr="00B158F8">
        <w:rPr>
          <w:color w:val="auto"/>
          <w:sz w:val="20"/>
          <w:szCs w:val="20"/>
          <w:lang w:val="uk-UA"/>
        </w:rPr>
        <w:t xml:space="preserve">5.21. Звернення стягнення на предмет обтяження, яким є майнові права на грошові кошти, що знаходяться на банківському рахунку, здійснюється шляхом проведення платіжної операції по списанню за платіжною інструкцією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умови повідомлення Банку про таке обтяження. </w:t>
      </w:r>
      <w:r w:rsidRPr="00B158F8">
        <w:rPr>
          <w:color w:val="auto"/>
          <w:sz w:val="20"/>
          <w:szCs w:val="20"/>
        </w:rPr>
        <w:t xml:space="preserve">У </w:t>
      </w:r>
      <w:proofErr w:type="spellStart"/>
      <w:r w:rsidRPr="00B158F8">
        <w:rPr>
          <w:color w:val="auto"/>
          <w:sz w:val="20"/>
          <w:szCs w:val="20"/>
        </w:rPr>
        <w:t>випадках</w:t>
      </w:r>
      <w:proofErr w:type="spellEnd"/>
      <w:r w:rsidRPr="00B158F8">
        <w:rPr>
          <w:color w:val="auto"/>
          <w:sz w:val="20"/>
          <w:szCs w:val="20"/>
        </w:rPr>
        <w:t xml:space="preserve">, </w:t>
      </w:r>
      <w:proofErr w:type="spellStart"/>
      <w:r w:rsidRPr="00B158F8">
        <w:rPr>
          <w:color w:val="auto"/>
          <w:sz w:val="20"/>
          <w:szCs w:val="20"/>
        </w:rPr>
        <w:t>передбачених</w:t>
      </w:r>
      <w:proofErr w:type="spellEnd"/>
      <w:r w:rsidRPr="00B158F8">
        <w:rPr>
          <w:color w:val="auto"/>
          <w:sz w:val="20"/>
          <w:szCs w:val="20"/>
        </w:rPr>
        <w:t xml:space="preserve"> </w:t>
      </w:r>
      <w:proofErr w:type="spellStart"/>
      <w:r w:rsidRPr="00B158F8">
        <w:rPr>
          <w:color w:val="auto"/>
          <w:sz w:val="20"/>
          <w:szCs w:val="20"/>
        </w:rPr>
        <w:t>чинним</w:t>
      </w:r>
      <w:proofErr w:type="spellEnd"/>
      <w:r w:rsidRPr="00B158F8">
        <w:rPr>
          <w:color w:val="auto"/>
          <w:sz w:val="20"/>
          <w:szCs w:val="20"/>
        </w:rPr>
        <w:t xml:space="preserve"> </w:t>
      </w:r>
      <w:proofErr w:type="spellStart"/>
      <w:r w:rsidRPr="00B158F8">
        <w:rPr>
          <w:color w:val="auto"/>
          <w:sz w:val="20"/>
          <w:szCs w:val="20"/>
        </w:rPr>
        <w:t>законодавством</w:t>
      </w:r>
      <w:proofErr w:type="spellEnd"/>
      <w:r w:rsidRPr="00B158F8">
        <w:rPr>
          <w:color w:val="auto"/>
          <w:sz w:val="20"/>
          <w:szCs w:val="20"/>
        </w:rPr>
        <w:t xml:space="preserve"> </w:t>
      </w:r>
      <w:proofErr w:type="spellStart"/>
      <w:r w:rsidRPr="00B158F8">
        <w:rPr>
          <w:color w:val="auto"/>
          <w:sz w:val="20"/>
          <w:szCs w:val="20"/>
        </w:rPr>
        <w:t>України</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r w:rsidRPr="00B158F8">
        <w:rPr>
          <w:color w:val="auto"/>
          <w:sz w:val="20"/>
          <w:szCs w:val="20"/>
          <w:lang w:val="uk-UA"/>
        </w:rPr>
        <w:t xml:space="preserve">належну перевірку </w:t>
      </w:r>
      <w:proofErr w:type="spellStart"/>
      <w:r w:rsidRPr="00B158F8">
        <w:rPr>
          <w:color w:val="auto"/>
          <w:sz w:val="20"/>
          <w:szCs w:val="20"/>
        </w:rPr>
        <w:t>обтяжувача</w:t>
      </w:r>
      <w:proofErr w:type="spellEnd"/>
      <w:r w:rsidRPr="00B158F8">
        <w:rPr>
          <w:color w:val="auto"/>
          <w:sz w:val="20"/>
          <w:szCs w:val="20"/>
        </w:rPr>
        <w:t>.</w:t>
      </w:r>
    </w:p>
    <w:p w14:paraId="04BFD481" w14:textId="77777777" w:rsidR="00FF1A5E" w:rsidRPr="00B158F8" w:rsidRDefault="00FF1A5E" w:rsidP="00FF1A5E">
      <w:pPr>
        <w:pStyle w:val="Default"/>
        <w:spacing w:after="19"/>
        <w:ind w:firstLine="567"/>
        <w:jc w:val="both"/>
        <w:rPr>
          <w:color w:val="auto"/>
          <w:sz w:val="20"/>
          <w:szCs w:val="20"/>
          <w:lang w:val="uk-UA"/>
        </w:rPr>
      </w:pPr>
      <w:r w:rsidRPr="00B158F8">
        <w:rPr>
          <w:color w:val="auto"/>
          <w:sz w:val="20"/>
          <w:szCs w:val="20"/>
          <w:lang w:val="uk-UA"/>
        </w:rPr>
        <w:t xml:space="preserve">5.22. Після завершення платіжної операції наступає момент </w:t>
      </w:r>
      <w:proofErr w:type="spellStart"/>
      <w:r w:rsidRPr="00B158F8">
        <w:rPr>
          <w:color w:val="auto"/>
          <w:sz w:val="20"/>
          <w:szCs w:val="20"/>
          <w:lang w:val="uk-UA"/>
        </w:rPr>
        <w:t>безвідкличності</w:t>
      </w:r>
      <w:proofErr w:type="spellEnd"/>
      <w:r w:rsidRPr="00B158F8">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4E481807" w14:textId="77777777" w:rsidR="00FF1A5E" w:rsidRDefault="00FF1A5E" w:rsidP="00FF1A5E">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ECEA31A" w14:textId="77777777" w:rsidR="00FF1A5E" w:rsidRPr="003019D1" w:rsidRDefault="00FF1A5E" w:rsidP="00FF1A5E">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Pr>
          <w:lang w:eastAsia="ru-RU"/>
        </w:rPr>
        <w:t>відповідної Угоди-Заяви Клієнт надає</w:t>
      </w:r>
      <w:r w:rsidRPr="003019D1">
        <w:rPr>
          <w:lang w:eastAsia="ru-RU"/>
        </w:rPr>
        <w:t xml:space="preserve"> є </w:t>
      </w:r>
      <w:r>
        <w:rPr>
          <w:rFonts w:hint="eastAsia"/>
          <w:lang w:eastAsia="ru-RU"/>
        </w:rPr>
        <w:t>згоду</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Pr>
          <w:lang w:eastAsia="ru-RU"/>
        </w:rPr>
        <w:t xml:space="preserve"> проведення платіжних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Pr>
          <w:lang w:eastAsia="ru-RU"/>
        </w:rPr>
        <w:t xml:space="preserve"> </w:t>
      </w:r>
      <w:r w:rsidRPr="003019D1">
        <w:rPr>
          <w:rFonts w:hint="eastAsia"/>
          <w:lang w:eastAsia="ru-RU"/>
        </w:rPr>
        <w:t>Договору</w:t>
      </w:r>
      <w:r>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Pr>
          <w:lang w:eastAsia="ru-RU"/>
        </w:rPr>
        <w:t xml:space="preserve"> платіжних операцій по списанню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1853FF21" w14:textId="77777777" w:rsidR="00FF1A5E" w:rsidRPr="00B158F8" w:rsidRDefault="00FF1A5E" w:rsidP="00FF1A5E">
      <w:pPr>
        <w:pStyle w:val="Default"/>
        <w:rPr>
          <w:b/>
          <w:color w:val="auto"/>
          <w:sz w:val="20"/>
          <w:szCs w:val="20"/>
          <w:lang w:val="uk-UA"/>
        </w:rPr>
      </w:pPr>
      <w:bookmarkStart w:id="187" w:name="_Toc7168263"/>
    </w:p>
    <w:p w14:paraId="696F50EE" w14:textId="77777777" w:rsidR="00FF1A5E" w:rsidRPr="00B158F8" w:rsidRDefault="00FF1A5E" w:rsidP="00FF1A5E">
      <w:pPr>
        <w:pStyle w:val="Default"/>
        <w:jc w:val="center"/>
        <w:outlineLvl w:val="0"/>
        <w:rPr>
          <w:b/>
          <w:color w:val="auto"/>
          <w:sz w:val="20"/>
          <w:szCs w:val="20"/>
          <w:lang w:val="uk-UA"/>
        </w:rPr>
      </w:pPr>
      <w:bookmarkStart w:id="188" w:name="_Toc164697160"/>
      <w:r w:rsidRPr="00B158F8">
        <w:rPr>
          <w:b/>
          <w:color w:val="auto"/>
          <w:sz w:val="20"/>
          <w:szCs w:val="20"/>
          <w:lang w:val="uk-UA"/>
        </w:rPr>
        <w:t>6. ЗАГАЛЬНІ ПРАВА ТА ОБОВ’ЯЗКИ СТОРІН</w:t>
      </w:r>
      <w:bookmarkEnd w:id="187"/>
      <w:bookmarkEnd w:id="188"/>
    </w:p>
    <w:p w14:paraId="6E80A049" w14:textId="77777777" w:rsidR="00FF1A5E" w:rsidRPr="00B158F8" w:rsidRDefault="00FF1A5E" w:rsidP="00FF1A5E">
      <w:pPr>
        <w:pStyle w:val="Default"/>
        <w:jc w:val="center"/>
        <w:rPr>
          <w:b/>
          <w:color w:val="auto"/>
          <w:sz w:val="20"/>
          <w:szCs w:val="20"/>
          <w:lang w:val="uk-UA"/>
        </w:rPr>
      </w:pPr>
    </w:p>
    <w:p w14:paraId="57920AF4" w14:textId="77777777" w:rsidR="00FF1A5E" w:rsidRPr="00B158F8" w:rsidRDefault="00FF1A5E" w:rsidP="00FF1A5E">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Pr="00B158F8">
        <w:rPr>
          <w:b/>
          <w:spacing w:val="2"/>
        </w:rPr>
        <w:tab/>
      </w:r>
    </w:p>
    <w:p w14:paraId="18BB04FD"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 xml:space="preserve">6.2. Клієнт має право: </w:t>
      </w:r>
    </w:p>
    <w:p w14:paraId="59BB2949"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7C2BCB61"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89" w:name="_Hlk5794354"/>
      <w:r w:rsidRPr="00B158F8">
        <w:rPr>
          <w:color w:val="auto"/>
          <w:sz w:val="20"/>
          <w:szCs w:val="20"/>
          <w:lang w:val="uk-UA"/>
        </w:rPr>
        <w:t>Поточного рахунку з використанням ПК/</w:t>
      </w:r>
      <w:bookmarkEnd w:id="189"/>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7263DBA"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511ADB37"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w:t>
      </w:r>
      <w:r w:rsidRPr="00B158F8">
        <w:rPr>
          <w:color w:val="auto"/>
          <w:sz w:val="20"/>
          <w:szCs w:val="20"/>
          <w:lang w:val="uk-UA"/>
        </w:rPr>
        <w:lastRenderedPageBreak/>
        <w:t xml:space="preserve">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0E58B43C"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7C0720CF"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належної перевірки;</w:t>
      </w:r>
    </w:p>
    <w:p w14:paraId="38829C30"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05AEA200"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17899532"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142D65AD"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встановити/змінити Кодове слово, яке використовується при проходженні належної перевірки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2CA24E67" w14:textId="77777777" w:rsidR="00FF1A5E" w:rsidRPr="00B158F8" w:rsidRDefault="00FF1A5E" w:rsidP="00FF1A5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69A693DE"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36838C4F"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AA7250"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78F04911"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3530017F"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0DB62368"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1F78FE16"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7FB85965"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E4A7BDD"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w:t>
      </w:r>
      <w:r w:rsidRPr="00B158F8">
        <w:rPr>
          <w:color w:val="auto"/>
          <w:sz w:val="20"/>
          <w:szCs w:val="20"/>
          <w:lang w:val="uk-UA"/>
        </w:rPr>
        <w:lastRenderedPageBreak/>
        <w:t>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6A7EB702"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здійснювати примусове списання коштів з Поточного (</w:t>
      </w:r>
      <w:proofErr w:type="spellStart"/>
      <w:r w:rsidRPr="00B158F8">
        <w:rPr>
          <w:color w:val="auto"/>
          <w:sz w:val="20"/>
          <w:szCs w:val="20"/>
          <w:lang w:val="uk-UA"/>
        </w:rPr>
        <w:t>их</w:t>
      </w:r>
      <w:proofErr w:type="spellEnd"/>
      <w:r w:rsidRPr="00B158F8">
        <w:rPr>
          <w:color w:val="auto"/>
          <w:sz w:val="20"/>
          <w:szCs w:val="20"/>
          <w:lang w:val="uk-UA"/>
        </w:rPr>
        <w:t>)/Депозитного рахунку (</w:t>
      </w:r>
      <w:proofErr w:type="spellStart"/>
      <w:r w:rsidRPr="00B158F8">
        <w:rPr>
          <w:color w:val="auto"/>
          <w:sz w:val="20"/>
          <w:szCs w:val="20"/>
          <w:lang w:val="uk-UA"/>
        </w:rPr>
        <w:t>ів</w:t>
      </w:r>
      <w:proofErr w:type="spellEnd"/>
      <w:r w:rsidRPr="00B158F8">
        <w:rPr>
          <w:color w:val="auto"/>
          <w:sz w:val="20"/>
          <w:szCs w:val="20"/>
          <w:lang w:val="uk-UA"/>
        </w:rPr>
        <w:t xml:space="preserve">) Клієнта у порядку та на умовах визначених чинним законодавством України; </w:t>
      </w:r>
    </w:p>
    <w:p w14:paraId="1A3FACE2" w14:textId="77777777" w:rsidR="00FF1A5E" w:rsidRPr="00B158F8" w:rsidRDefault="00FF1A5E" w:rsidP="00FF1A5E">
      <w:pPr>
        <w:pStyle w:val="Default"/>
        <w:numPr>
          <w:ilvl w:val="0"/>
          <w:numId w:val="41"/>
        </w:numPr>
        <w:jc w:val="both"/>
        <w:rPr>
          <w:b/>
          <w:color w:val="auto"/>
          <w:spacing w:val="2"/>
          <w:sz w:val="20"/>
          <w:szCs w:val="20"/>
          <w:lang w:val="uk-UA"/>
        </w:rPr>
      </w:pPr>
      <w:r w:rsidRPr="00B158F8">
        <w:rPr>
          <w:color w:val="auto"/>
          <w:sz w:val="20"/>
          <w:szCs w:val="20"/>
          <w:lang w:val="uk-UA"/>
        </w:rPr>
        <w:t>здійснювати платіжні операції по списанню коштів з  рахунку Клієнта, з інших будь-яких рахунків в Банку, платіжною інструкцією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17D815D2"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57C9EA36"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закрити Поточний (ні) /Депозитний рахунок (</w:t>
      </w:r>
      <w:proofErr w:type="spellStart"/>
      <w:r w:rsidRPr="00B158F8">
        <w:rPr>
          <w:color w:val="auto"/>
          <w:sz w:val="20"/>
          <w:szCs w:val="20"/>
          <w:lang w:val="uk-UA"/>
        </w:rPr>
        <w:t>ки</w:t>
      </w:r>
      <w:proofErr w:type="spellEnd"/>
      <w:r w:rsidRPr="00B158F8">
        <w:rPr>
          <w:color w:val="auto"/>
          <w:sz w:val="20"/>
          <w:szCs w:val="20"/>
          <w:lang w:val="uk-UA"/>
        </w:rPr>
        <w:t xml:space="preserve">) у випадку відмови Клієнта від надання інформації згідно з вимогами </w:t>
      </w:r>
      <w:bookmarkStart w:id="190"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proofErr w:type="spellStart"/>
      <w:r w:rsidRPr="00B158F8">
        <w:rPr>
          <w:color w:val="auto"/>
          <w:sz w:val="20"/>
          <w:szCs w:val="20"/>
          <w:lang w:eastAsia="uk-UA"/>
        </w:rPr>
        <w:t>Account</w:t>
      </w:r>
      <w:proofErr w:type="spellEnd"/>
      <w:r w:rsidRPr="00B158F8">
        <w:rPr>
          <w:color w:val="auto"/>
          <w:sz w:val="20"/>
          <w:szCs w:val="20"/>
          <w:lang w:val="uk-UA" w:eastAsia="uk-UA"/>
        </w:rPr>
        <w:t xml:space="preserve"> </w:t>
      </w:r>
      <w:proofErr w:type="spellStart"/>
      <w:r w:rsidRPr="00B158F8">
        <w:rPr>
          <w:color w:val="auto"/>
          <w:sz w:val="20"/>
          <w:szCs w:val="20"/>
          <w:lang w:eastAsia="uk-UA"/>
        </w:rPr>
        <w:t>Tax</w:t>
      </w:r>
      <w:proofErr w:type="spellEnd"/>
      <w:r w:rsidRPr="00B158F8">
        <w:rPr>
          <w:color w:val="auto"/>
          <w:sz w:val="20"/>
          <w:szCs w:val="20"/>
          <w:lang w:val="uk-UA" w:eastAsia="uk-UA"/>
        </w:rPr>
        <w:t xml:space="preserve"> </w:t>
      </w:r>
      <w:proofErr w:type="spellStart"/>
      <w:r w:rsidRPr="00B158F8">
        <w:rPr>
          <w:color w:val="auto"/>
          <w:sz w:val="20"/>
          <w:szCs w:val="20"/>
          <w:lang w:eastAsia="uk-UA"/>
        </w:rPr>
        <w:t>Compliance</w:t>
      </w:r>
      <w:proofErr w:type="spellEnd"/>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90"/>
      <w:r w:rsidRPr="00B158F8">
        <w:rPr>
          <w:color w:val="auto"/>
          <w:sz w:val="20"/>
          <w:szCs w:val="20"/>
          <w:lang w:val="uk-UA"/>
        </w:rPr>
        <w:t xml:space="preserve">; </w:t>
      </w:r>
    </w:p>
    <w:p w14:paraId="782AFA0C"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w:t>
      </w:r>
      <w:proofErr w:type="spellStart"/>
      <w:r w:rsidRPr="00B158F8">
        <w:rPr>
          <w:color w:val="auto"/>
          <w:sz w:val="20"/>
          <w:szCs w:val="20"/>
          <w:lang w:val="uk-UA"/>
        </w:rPr>
        <w:t>ладається</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23C795CC"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операцій за Поточним (</w:t>
      </w:r>
      <w:proofErr w:type="spellStart"/>
      <w:r w:rsidRPr="00B158F8">
        <w:rPr>
          <w:color w:val="auto"/>
          <w:sz w:val="20"/>
          <w:szCs w:val="20"/>
          <w:lang w:val="uk-UA"/>
        </w:rPr>
        <w:t>ими</w:t>
      </w:r>
      <w:proofErr w:type="spellEnd"/>
      <w:r w:rsidRPr="00B158F8">
        <w:rPr>
          <w:color w:val="auto"/>
          <w:sz w:val="20"/>
          <w:szCs w:val="20"/>
          <w:lang w:val="uk-UA"/>
        </w:rPr>
        <w:t xml:space="preserve">)/Депозитним рахунком (ми) у випадку неможливості проведення платежів, що викликано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3ACA7B44"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04E7B679"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48500078"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02EE47E"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2009B00"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4C47380D" w14:textId="77777777" w:rsidR="00FF1A5E" w:rsidRPr="00B158F8" w:rsidRDefault="00FF1A5E" w:rsidP="00FF1A5E">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91"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91"/>
      <w:r w:rsidRPr="00B158F8">
        <w:rPr>
          <w:sz w:val="20"/>
          <w:szCs w:val="20"/>
          <w:lang w:val="uk-UA"/>
        </w:rPr>
        <w:t xml:space="preserve">;           </w:t>
      </w:r>
    </w:p>
    <w:p w14:paraId="633E1786" w14:textId="77777777" w:rsidR="00FF1A5E" w:rsidRPr="00B158F8" w:rsidRDefault="00FF1A5E" w:rsidP="00FF1A5E">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92"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93" w:name="_Hlk514836862"/>
      <w:r w:rsidRPr="00B158F8">
        <w:rPr>
          <w:sz w:val="20"/>
          <w:szCs w:val="20"/>
          <w:lang w:val="uk-UA"/>
        </w:rPr>
        <w:t>чи фінансуванням розповсюдження зброї масового знищення</w:t>
      </w:r>
      <w:bookmarkEnd w:id="192"/>
      <w:bookmarkEnd w:id="193"/>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6019507C"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463198F6" w14:textId="77777777" w:rsidR="00FF1A5E" w:rsidRPr="00B158F8" w:rsidRDefault="00FF1A5E" w:rsidP="00FF1A5E">
      <w:pPr>
        <w:spacing w:line="14" w:lineRule="exact"/>
      </w:pPr>
    </w:p>
    <w:p w14:paraId="77C5EF21"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7F73B60D" w14:textId="77777777" w:rsidR="00FF1A5E" w:rsidRPr="00B158F8" w:rsidRDefault="00FF1A5E" w:rsidP="00FF1A5E">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94" w:name="_Hlk514843964"/>
      <w:r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94"/>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B158F8">
        <w:rPr>
          <w:color w:val="auto"/>
          <w:sz w:val="20"/>
          <w:szCs w:val="20"/>
          <w:lang w:val="uk-UA"/>
        </w:rPr>
        <w:t>т.д</w:t>
      </w:r>
      <w:proofErr w:type="spellEnd"/>
      <w:r w:rsidRPr="00B158F8">
        <w:rPr>
          <w:color w:val="auto"/>
          <w:sz w:val="20"/>
          <w:szCs w:val="20"/>
          <w:lang w:val="uk-UA"/>
        </w:rPr>
        <w:t xml:space="preserve">.) у порядку й обсягах, </w:t>
      </w:r>
      <w:r w:rsidRPr="00B158F8">
        <w:rPr>
          <w:color w:val="auto"/>
          <w:sz w:val="20"/>
          <w:szCs w:val="20"/>
          <w:lang w:val="uk-UA"/>
        </w:rPr>
        <w:lastRenderedPageBreak/>
        <w:t xml:space="preserve">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151C14AD" w14:textId="77777777" w:rsidR="00FF1A5E" w:rsidRPr="00B158F8" w:rsidRDefault="00FF1A5E" w:rsidP="00FF1A5E">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7151DF60"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6CF35E5B"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4F77CC42"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41E3DBEA"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B158F8">
        <w:rPr>
          <w:color w:val="auto"/>
          <w:sz w:val="20"/>
          <w:szCs w:val="20"/>
          <w:lang w:val="uk-UA"/>
        </w:rPr>
        <w:t>вимозі</w:t>
      </w:r>
      <w:proofErr w:type="spellEnd"/>
      <w:r w:rsidRPr="00B158F8">
        <w:rPr>
          <w:color w:val="auto"/>
          <w:sz w:val="20"/>
          <w:szCs w:val="20"/>
          <w:lang w:val="uk-UA"/>
        </w:rPr>
        <w:t xml:space="preserve">; </w:t>
      </w:r>
    </w:p>
    <w:p w14:paraId="5D7874FA"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712C73E8"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1678A5C"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0C33C7A9"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397F68E0"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67E721FA"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290F7466"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0F13B34"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5179250A" w14:textId="77777777" w:rsidR="00FF1A5E" w:rsidRPr="00B158F8" w:rsidRDefault="00FF1A5E" w:rsidP="00FF1A5E">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B158F8">
        <w:rPr>
          <w:sz w:val="20"/>
          <w:szCs w:val="20"/>
          <w:lang w:val="uk-UA"/>
        </w:rPr>
        <w:t>т.ч</w:t>
      </w:r>
      <w:proofErr w:type="spellEnd"/>
      <w:r w:rsidRPr="00B158F8">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2F8EC0BC" w14:textId="77777777" w:rsidR="00FF1A5E" w:rsidRPr="00B158F8" w:rsidRDefault="00FF1A5E" w:rsidP="00FF1A5E">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B158F8">
        <w:rPr>
          <w:sz w:val="20"/>
          <w:szCs w:val="20"/>
          <w:lang w:val="uk-UA"/>
        </w:rPr>
        <w:t>т.ч</w:t>
      </w:r>
      <w:proofErr w:type="spellEnd"/>
      <w:r w:rsidRPr="00B158F8">
        <w:rPr>
          <w:sz w:val="20"/>
          <w:szCs w:val="20"/>
          <w:lang w:val="uk-UA"/>
        </w:rPr>
        <w:t xml:space="preserve">. необхідні  для здійснення Банком процедур 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1284A672" w14:textId="77777777" w:rsidR="00FF1A5E" w:rsidRPr="00B158F8" w:rsidRDefault="00FF1A5E" w:rsidP="00FF1A5E">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05F21518"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proofErr w:type="spellStart"/>
      <w:r w:rsidRPr="00B158F8">
        <w:rPr>
          <w:color w:val="auto"/>
          <w:sz w:val="20"/>
          <w:szCs w:val="20"/>
          <w:lang w:val="uk-UA" w:eastAsia="uk-UA"/>
        </w:rPr>
        <w:t>належікації</w:t>
      </w:r>
      <w:proofErr w:type="spellEnd"/>
      <w:r w:rsidRPr="00B158F8">
        <w:rPr>
          <w:color w:val="auto"/>
          <w:sz w:val="20"/>
          <w:szCs w:val="20"/>
          <w:lang w:val="uk-UA" w:eastAsia="uk-UA"/>
        </w:rPr>
        <w:t xml:space="preserve">,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w:t>
      </w:r>
      <w:r w:rsidRPr="00B158F8">
        <w:rPr>
          <w:color w:val="auto"/>
          <w:sz w:val="20"/>
          <w:szCs w:val="20"/>
          <w:lang w:val="uk-UA" w:eastAsia="uk-UA"/>
        </w:rPr>
        <w:lastRenderedPageBreak/>
        <w:t xml:space="preserve">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B158F8">
        <w:rPr>
          <w:color w:val="auto"/>
          <w:spacing w:val="2"/>
          <w:sz w:val="20"/>
          <w:szCs w:val="20"/>
          <w:lang w:val="uk-UA"/>
        </w:rPr>
        <w:t>свідоцтв</w:t>
      </w:r>
      <w:proofErr w:type="spellEnd"/>
      <w:r w:rsidRPr="00B158F8">
        <w:rPr>
          <w:color w:val="auto"/>
          <w:spacing w:val="2"/>
          <w:sz w:val="20"/>
          <w:szCs w:val="20"/>
          <w:lang w:val="uk-UA"/>
        </w:rPr>
        <w:t>, ліцензій тощо), та надати «Анкету-опитувальник  Клієнта»;</w:t>
      </w:r>
    </w:p>
    <w:p w14:paraId="331FFD9B"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належної перевірки або проведення ним фінансової операції; </w:t>
      </w:r>
    </w:p>
    <w:p w14:paraId="6D50EC83" w14:textId="77777777" w:rsidR="00FF1A5E" w:rsidRPr="00B158F8" w:rsidRDefault="00FF1A5E" w:rsidP="00FF1A5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548E4930"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719A89FB"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50AC5054"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7D9280F3"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7869F3B1"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13B6D29A"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за письмовою вимогою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B158F8">
        <w:rPr>
          <w:color w:val="auto"/>
          <w:sz w:val="20"/>
          <w:szCs w:val="20"/>
          <w:lang w:val="uk-UA"/>
        </w:rPr>
        <w:t>обтяжувача</w:t>
      </w:r>
      <w:proofErr w:type="spellEnd"/>
      <w:r w:rsidRPr="00B158F8">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67BA16D0"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690A2498"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452ABECC" w14:textId="77777777" w:rsidR="00FF1A5E" w:rsidRPr="00411F17"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Pr>
          <w:color w:val="auto"/>
          <w:spacing w:val="2"/>
          <w:sz w:val="20"/>
          <w:szCs w:val="20"/>
          <w:lang w:val="uk-UA"/>
        </w:rPr>
        <w:t>;</w:t>
      </w:r>
    </w:p>
    <w:p w14:paraId="13E68150" w14:textId="77777777" w:rsidR="00FF1A5E" w:rsidRPr="00DF44C9" w:rsidRDefault="00FF1A5E" w:rsidP="00FF1A5E">
      <w:pPr>
        <w:pStyle w:val="Default"/>
        <w:numPr>
          <w:ilvl w:val="0"/>
          <w:numId w:val="43"/>
        </w:numPr>
        <w:jc w:val="both"/>
        <w:rPr>
          <w:b/>
          <w:color w:val="auto"/>
          <w:spacing w:val="2"/>
          <w:sz w:val="20"/>
          <w:szCs w:val="20"/>
          <w:lang w:val="uk-UA"/>
        </w:rPr>
      </w:pPr>
      <w:bookmarkStart w:id="195" w:name="_Hlk149824560"/>
      <w:r w:rsidRPr="00DF44C9">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DF44C9">
        <w:rPr>
          <w:color w:val="auto"/>
          <w:spacing w:val="2"/>
          <w:sz w:val="20"/>
          <w:szCs w:val="20"/>
          <w:lang w:val="uk-UA"/>
        </w:rPr>
        <w:t>.</w:t>
      </w:r>
    </w:p>
    <w:bookmarkEnd w:id="195"/>
    <w:p w14:paraId="0CFB8E71" w14:textId="77777777" w:rsidR="00FF1A5E" w:rsidRPr="006D49C9" w:rsidRDefault="00FF1A5E" w:rsidP="00FF1A5E">
      <w:pPr>
        <w:pStyle w:val="Default"/>
        <w:ind w:firstLine="540"/>
        <w:jc w:val="both"/>
        <w:rPr>
          <w:color w:val="auto"/>
          <w:sz w:val="20"/>
          <w:szCs w:val="20"/>
          <w:lang w:val="uk-UA"/>
        </w:rPr>
      </w:pPr>
      <w:r w:rsidRPr="00CC2B8E">
        <w:rPr>
          <w:color w:val="auto"/>
          <w:sz w:val="20"/>
          <w:szCs w:val="20"/>
          <w:lang w:val="uk-UA"/>
        </w:rPr>
        <w:tab/>
        <w:t>Сторони мають також інші права та несуть обов’язки, передбачені чинним законодавством України</w:t>
      </w:r>
      <w:r w:rsidRPr="00B158F8">
        <w:rPr>
          <w:color w:val="auto"/>
          <w:sz w:val="20"/>
          <w:szCs w:val="20"/>
          <w:lang w:val="uk-UA"/>
        </w:rPr>
        <w:t xml:space="preserve"> та правилами МПС. </w:t>
      </w:r>
      <w:bookmarkStart w:id="196" w:name="_Toc7168264"/>
    </w:p>
    <w:p w14:paraId="29943741" w14:textId="77777777" w:rsidR="00FF1A5E" w:rsidRDefault="00FF1A5E" w:rsidP="00FF1A5E">
      <w:pPr>
        <w:pStyle w:val="Default"/>
        <w:jc w:val="center"/>
        <w:outlineLvl w:val="0"/>
        <w:rPr>
          <w:b/>
          <w:bCs/>
          <w:color w:val="auto"/>
          <w:sz w:val="20"/>
          <w:szCs w:val="20"/>
          <w:lang w:val="uk-UA"/>
        </w:rPr>
      </w:pPr>
    </w:p>
    <w:p w14:paraId="361886EA" w14:textId="77777777" w:rsidR="00FF1A5E" w:rsidRPr="00B158F8" w:rsidRDefault="00FF1A5E" w:rsidP="00FF1A5E">
      <w:pPr>
        <w:pStyle w:val="Default"/>
        <w:jc w:val="center"/>
        <w:outlineLvl w:val="0"/>
        <w:rPr>
          <w:b/>
          <w:bCs/>
          <w:color w:val="auto"/>
          <w:sz w:val="20"/>
          <w:szCs w:val="20"/>
          <w:lang w:val="uk-UA"/>
        </w:rPr>
      </w:pPr>
      <w:bookmarkStart w:id="197" w:name="_Toc164697161"/>
      <w:r w:rsidRPr="00B158F8">
        <w:rPr>
          <w:b/>
          <w:bCs/>
          <w:color w:val="auto"/>
          <w:sz w:val="20"/>
          <w:szCs w:val="20"/>
          <w:lang w:val="uk-UA"/>
        </w:rPr>
        <w:t>7. КОНФІДЕНЦІЙНІСТЬ ТА ПОРЯДОК РОЗКРИТТЯ ІНФОРМАЦІЇ</w:t>
      </w:r>
      <w:bookmarkEnd w:id="196"/>
      <w:bookmarkEnd w:id="197"/>
    </w:p>
    <w:p w14:paraId="65FC91BA" w14:textId="77777777" w:rsidR="00FF1A5E" w:rsidRPr="00B158F8" w:rsidRDefault="00FF1A5E" w:rsidP="00FF1A5E">
      <w:pPr>
        <w:pStyle w:val="Default"/>
        <w:jc w:val="center"/>
        <w:rPr>
          <w:color w:val="auto"/>
          <w:sz w:val="20"/>
          <w:szCs w:val="20"/>
          <w:lang w:val="uk-UA"/>
        </w:rPr>
      </w:pPr>
    </w:p>
    <w:p w14:paraId="256F7AC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0C678A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Service</w:t>
      </w:r>
      <w:proofErr w:type="spellEnd"/>
      <w:r w:rsidRPr="00B158F8">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(надалі – Податковий резидент США) у розумінні розділу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Code</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1986, відомому як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Account</w:t>
      </w:r>
      <w:proofErr w:type="spellEnd"/>
      <w:r w:rsidRPr="00B158F8">
        <w:rPr>
          <w:color w:val="auto"/>
          <w:sz w:val="20"/>
          <w:szCs w:val="20"/>
          <w:lang w:val="uk-UA"/>
        </w:rPr>
        <w:t xml:space="preserve"> </w:t>
      </w:r>
      <w:proofErr w:type="spellStart"/>
      <w:r w:rsidRPr="00B158F8">
        <w:rPr>
          <w:color w:val="auto"/>
          <w:sz w:val="20"/>
          <w:szCs w:val="20"/>
          <w:lang w:val="uk-UA"/>
        </w:rPr>
        <w:t>Tax</w:t>
      </w:r>
      <w:proofErr w:type="spellEnd"/>
      <w:r w:rsidRPr="00B158F8">
        <w:rPr>
          <w:color w:val="auto"/>
          <w:sz w:val="20"/>
          <w:szCs w:val="20"/>
          <w:lang w:val="uk-UA"/>
        </w:rPr>
        <w:t xml:space="preserve"> </w:t>
      </w:r>
      <w:proofErr w:type="spellStart"/>
      <w:r w:rsidRPr="00B158F8">
        <w:rPr>
          <w:color w:val="auto"/>
          <w:sz w:val="20"/>
          <w:szCs w:val="20"/>
          <w:lang w:val="uk-UA"/>
        </w:rPr>
        <w:t>Compliance</w:t>
      </w:r>
      <w:proofErr w:type="spellEnd"/>
      <w:r w:rsidRPr="00B158F8">
        <w:rPr>
          <w:color w:val="auto"/>
          <w:sz w:val="20"/>
          <w:szCs w:val="20"/>
          <w:lang w:val="uk-UA"/>
        </w:rPr>
        <w:t xml:space="preserve"> </w:t>
      </w:r>
      <w:proofErr w:type="spellStart"/>
      <w:r w:rsidRPr="00B158F8">
        <w:rPr>
          <w:color w:val="auto"/>
          <w:sz w:val="20"/>
          <w:szCs w:val="20"/>
          <w:lang w:val="uk-UA"/>
        </w:rPr>
        <w:t>Act</w:t>
      </w:r>
      <w:proofErr w:type="spellEnd"/>
      <w:r w:rsidRPr="00B158F8">
        <w:rPr>
          <w:color w:val="auto"/>
          <w:sz w:val="20"/>
          <w:szCs w:val="20"/>
          <w:lang w:val="uk-UA"/>
        </w:rPr>
        <w:t xml:space="preserve">, включаючи </w:t>
      </w:r>
      <w:r w:rsidRPr="00B158F8">
        <w:rPr>
          <w:color w:val="auto"/>
          <w:sz w:val="20"/>
          <w:szCs w:val="20"/>
          <w:lang w:val="uk-UA"/>
        </w:rPr>
        <w:lastRenderedPageBreak/>
        <w:t xml:space="preserve">U.S. </w:t>
      </w:r>
      <w:proofErr w:type="spellStart"/>
      <w:r w:rsidRPr="00B158F8">
        <w:rPr>
          <w:color w:val="auto"/>
          <w:sz w:val="20"/>
          <w:szCs w:val="20"/>
          <w:lang w:val="uk-UA"/>
        </w:rPr>
        <w:t>Treasury</w:t>
      </w:r>
      <w:proofErr w:type="spellEnd"/>
      <w:r w:rsidRPr="00B158F8">
        <w:rPr>
          <w:color w:val="auto"/>
          <w:sz w:val="20"/>
          <w:szCs w:val="20"/>
          <w:lang w:val="uk-UA"/>
        </w:rPr>
        <w:t xml:space="preserve"> </w:t>
      </w:r>
      <w:proofErr w:type="spellStart"/>
      <w:r w:rsidRPr="00B158F8">
        <w:rPr>
          <w:color w:val="auto"/>
          <w:sz w:val="20"/>
          <w:szCs w:val="20"/>
          <w:lang w:val="uk-UA"/>
        </w:rPr>
        <w:t>Regulations</w:t>
      </w:r>
      <w:proofErr w:type="spellEnd"/>
      <w:r w:rsidRPr="00B158F8">
        <w:rPr>
          <w:color w:val="auto"/>
          <w:sz w:val="20"/>
          <w:szCs w:val="20"/>
          <w:lang w:val="uk-UA"/>
        </w:rPr>
        <w:t xml:space="preserve"> </w:t>
      </w:r>
      <w:proofErr w:type="spellStart"/>
      <w:r w:rsidRPr="00B158F8">
        <w:rPr>
          <w:color w:val="auto"/>
          <w:sz w:val="20"/>
          <w:szCs w:val="20"/>
          <w:lang w:val="uk-UA"/>
        </w:rPr>
        <w:t>Relation</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Information</w:t>
      </w:r>
      <w:proofErr w:type="spellEnd"/>
      <w:r w:rsidRPr="00B158F8">
        <w:rPr>
          <w:color w:val="auto"/>
          <w:sz w:val="20"/>
          <w:szCs w:val="20"/>
          <w:lang w:val="uk-UA"/>
        </w:rPr>
        <w:t xml:space="preserve"> </w:t>
      </w:r>
      <w:proofErr w:type="spellStart"/>
      <w:r w:rsidRPr="00B158F8">
        <w:rPr>
          <w:color w:val="auto"/>
          <w:sz w:val="20"/>
          <w:szCs w:val="20"/>
          <w:lang w:val="uk-UA"/>
        </w:rPr>
        <w:t>Reporting</w:t>
      </w:r>
      <w:proofErr w:type="spellEnd"/>
      <w:r w:rsidRPr="00B158F8">
        <w:rPr>
          <w:color w:val="auto"/>
          <w:sz w:val="20"/>
          <w:szCs w:val="20"/>
          <w:lang w:val="uk-UA"/>
        </w:rPr>
        <w:t xml:space="preserve"> </w:t>
      </w:r>
      <w:proofErr w:type="spellStart"/>
      <w:r w:rsidRPr="00B158F8">
        <w:rPr>
          <w:color w:val="auto"/>
          <w:sz w:val="20"/>
          <w:szCs w:val="20"/>
          <w:lang w:val="uk-UA"/>
        </w:rPr>
        <w:t>by</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Withholding</w:t>
      </w:r>
      <w:proofErr w:type="spellEnd"/>
      <w:r w:rsidRPr="00B158F8">
        <w:rPr>
          <w:color w:val="auto"/>
          <w:sz w:val="20"/>
          <w:szCs w:val="20"/>
          <w:lang w:val="uk-UA"/>
        </w:rPr>
        <w:t xml:space="preserve"> </w:t>
      </w:r>
      <w:proofErr w:type="spellStart"/>
      <w:r w:rsidRPr="00B158F8">
        <w:rPr>
          <w:color w:val="auto"/>
          <w:sz w:val="20"/>
          <w:szCs w:val="20"/>
          <w:lang w:val="uk-UA"/>
        </w:rPr>
        <w:t>on</w:t>
      </w:r>
      <w:proofErr w:type="spellEnd"/>
      <w:r w:rsidRPr="00B158F8">
        <w:rPr>
          <w:color w:val="auto"/>
          <w:sz w:val="20"/>
          <w:szCs w:val="20"/>
          <w:lang w:val="uk-UA"/>
        </w:rPr>
        <w:t xml:space="preserve"> </w:t>
      </w:r>
      <w:proofErr w:type="spellStart"/>
      <w:r w:rsidRPr="00B158F8">
        <w:rPr>
          <w:color w:val="auto"/>
          <w:sz w:val="20"/>
          <w:szCs w:val="20"/>
          <w:lang w:val="uk-UA"/>
        </w:rPr>
        <w:t>Certain</w:t>
      </w:r>
      <w:proofErr w:type="spellEnd"/>
      <w:r w:rsidRPr="00B158F8">
        <w:rPr>
          <w:color w:val="auto"/>
          <w:sz w:val="20"/>
          <w:szCs w:val="20"/>
          <w:lang w:val="uk-UA"/>
        </w:rPr>
        <w:t xml:space="preserve"> </w:t>
      </w:r>
      <w:proofErr w:type="spellStart"/>
      <w:r w:rsidRPr="00B158F8">
        <w:rPr>
          <w:color w:val="auto"/>
          <w:sz w:val="20"/>
          <w:szCs w:val="20"/>
          <w:lang w:val="uk-UA"/>
        </w:rPr>
        <w:t>Payments</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Other</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Entities</w:t>
      </w:r>
      <w:proofErr w:type="spellEnd"/>
      <w:r w:rsidRPr="00B158F8">
        <w:rPr>
          <w:color w:val="auto"/>
          <w:sz w:val="20"/>
          <w:szCs w:val="20"/>
          <w:lang w:val="uk-UA"/>
        </w:rPr>
        <w:t xml:space="preserve"> та роз’яснення IRS (надалі – FATCA). </w:t>
      </w:r>
    </w:p>
    <w:p w14:paraId="190EFC9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B158F8">
        <w:rPr>
          <w:color w:val="auto"/>
          <w:sz w:val="20"/>
          <w:szCs w:val="20"/>
          <w:lang w:val="uk-UA"/>
        </w:rPr>
        <w:t>Participating</w:t>
      </w:r>
      <w:proofErr w:type="spellEnd"/>
      <w:r w:rsidRPr="00B158F8">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6EFC7AC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66FFFDC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05B7F6D8"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7D856261"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proofErr w:type="spellStart"/>
      <w:r>
        <w:rPr>
          <w:color w:val="auto"/>
          <w:sz w:val="20"/>
          <w:szCs w:val="20"/>
          <w:lang w:val="uk-UA"/>
        </w:rPr>
        <w:t>здійчнювати</w:t>
      </w:r>
      <w:proofErr w:type="spellEnd"/>
      <w:r>
        <w:rPr>
          <w:color w:val="auto"/>
          <w:sz w:val="20"/>
          <w:szCs w:val="20"/>
          <w:lang w:val="uk-UA"/>
        </w:rPr>
        <w:t xml:space="preserve"> платіжні </w:t>
      </w:r>
      <w:proofErr w:type="spellStart"/>
      <w:r>
        <w:rPr>
          <w:color w:val="auto"/>
          <w:sz w:val="20"/>
          <w:szCs w:val="20"/>
          <w:lang w:val="uk-UA"/>
        </w:rPr>
        <w:t>операціх</w:t>
      </w:r>
      <w:proofErr w:type="spellEnd"/>
      <w:r>
        <w:rPr>
          <w:color w:val="auto"/>
          <w:sz w:val="20"/>
          <w:szCs w:val="20"/>
          <w:lang w:val="uk-UA"/>
        </w:rPr>
        <w:t xml:space="preserve"> по </w:t>
      </w:r>
      <w:r w:rsidRPr="00B158F8">
        <w:rPr>
          <w:color w:val="auto"/>
          <w:sz w:val="20"/>
          <w:szCs w:val="20"/>
          <w:lang w:val="uk-UA"/>
        </w:rPr>
        <w:t>списанн</w:t>
      </w:r>
      <w:r>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11C200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w:t>
      </w:r>
      <w:proofErr w:type="spellStart"/>
      <w:r w:rsidRPr="00B158F8">
        <w:rPr>
          <w:color w:val="auto"/>
          <w:sz w:val="20"/>
          <w:szCs w:val="20"/>
          <w:lang w:val="uk-UA"/>
        </w:rPr>
        <w:t>агента</w:t>
      </w:r>
      <w:proofErr w:type="spellEnd"/>
      <w:r w:rsidRPr="00B158F8">
        <w:rPr>
          <w:color w:val="auto"/>
          <w:sz w:val="20"/>
          <w:szCs w:val="20"/>
          <w:lang w:val="uk-UA"/>
        </w:rPr>
        <w:t xml:space="preserve"> валютного контролю. </w:t>
      </w:r>
    </w:p>
    <w:p w14:paraId="2F043DBF"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50C1A67F"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301D40E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B158F8">
        <w:rPr>
          <w:color w:val="auto"/>
          <w:sz w:val="20"/>
          <w:szCs w:val="20"/>
          <w:lang w:val="uk-UA"/>
        </w:rPr>
        <w:t>процесінг</w:t>
      </w:r>
      <w:proofErr w:type="spellEnd"/>
      <w:r w:rsidRPr="00B158F8">
        <w:rPr>
          <w:color w:val="auto"/>
          <w:sz w:val="20"/>
          <w:szCs w:val="20"/>
          <w:lang w:val="uk-UA"/>
        </w:rPr>
        <w:t xml:space="preserve"> переказів), а також в інших випадках, передбачених FATCA. </w:t>
      </w:r>
    </w:p>
    <w:p w14:paraId="6D4E8E5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79B8807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7.2.7.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складається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Council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European</w:t>
      </w:r>
      <w:proofErr w:type="spellEnd"/>
      <w:r w:rsidRPr="00B158F8">
        <w:rPr>
          <w:color w:val="auto"/>
          <w:sz w:val="20"/>
          <w:szCs w:val="20"/>
          <w:lang w:val="uk-UA"/>
        </w:rPr>
        <w:t xml:space="preserve"> </w:t>
      </w:r>
      <w:proofErr w:type="spellStart"/>
      <w:r w:rsidRPr="00B158F8">
        <w:rPr>
          <w:color w:val="auto"/>
          <w:sz w:val="20"/>
          <w:szCs w:val="20"/>
          <w:lang w:val="uk-UA"/>
        </w:rPr>
        <w:t>Union</w:t>
      </w:r>
      <w:proofErr w:type="spellEnd"/>
      <w:r w:rsidRPr="00B158F8">
        <w:rPr>
          <w:color w:val="auto"/>
          <w:sz w:val="20"/>
          <w:szCs w:val="20"/>
          <w:lang w:val="uk-UA"/>
        </w:rPr>
        <w:t xml:space="preserve">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3624563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2B0CCD8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25369C4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7.2.10.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3B16F60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AE99CB8" w14:textId="77777777" w:rsidR="00FF1A5E" w:rsidRPr="00850BB8" w:rsidRDefault="00FF1A5E" w:rsidP="00FF1A5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proofErr w:type="spellStart"/>
      <w:proofErr w:type="gramStart"/>
      <w:r w:rsidRPr="00233AAE">
        <w:rPr>
          <w:sz w:val="20"/>
          <w:szCs w:val="20"/>
          <w:bdr w:val="none" w:sz="0" w:space="0" w:color="auto" w:frame="1"/>
        </w:rPr>
        <w:t>Підписанням</w:t>
      </w:r>
      <w:proofErr w:type="spellEnd"/>
      <w:proofErr w:type="gramEnd"/>
      <w:r w:rsidRPr="00233AAE">
        <w:rPr>
          <w:sz w:val="20"/>
          <w:szCs w:val="20"/>
          <w:bdr w:val="none" w:sz="0" w:space="0" w:color="auto" w:frame="1"/>
        </w:rPr>
        <w:t xml:space="preserve"> Угоди-Заяви/ та </w:t>
      </w:r>
      <w:proofErr w:type="spellStart"/>
      <w:r w:rsidRPr="00233AAE">
        <w:rPr>
          <w:sz w:val="20"/>
          <w:szCs w:val="20"/>
          <w:bdr w:val="none" w:sz="0" w:space="0" w:color="auto" w:frame="1"/>
        </w:rPr>
        <w:t>приєднанням</w:t>
      </w:r>
      <w:proofErr w:type="spellEnd"/>
      <w:r w:rsidRPr="00233AAE">
        <w:rPr>
          <w:sz w:val="20"/>
          <w:szCs w:val="20"/>
          <w:bdr w:val="none" w:sz="0" w:space="0" w:color="auto" w:frame="1"/>
        </w:rPr>
        <w:t xml:space="preserve"> до Договору </w:t>
      </w:r>
      <w:proofErr w:type="spellStart"/>
      <w:r w:rsidRPr="00233AAE">
        <w:rPr>
          <w:sz w:val="20"/>
          <w:szCs w:val="20"/>
          <w:bdr w:val="none" w:sz="0" w:space="0" w:color="auto" w:frame="1"/>
        </w:rPr>
        <w:t>Клієнт</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відповідно</w:t>
      </w:r>
      <w:proofErr w:type="spellEnd"/>
      <w:r w:rsidRPr="00233AAE">
        <w:rPr>
          <w:sz w:val="20"/>
          <w:szCs w:val="20"/>
          <w:bdr w:val="none" w:sz="0" w:space="0" w:color="auto" w:frame="1"/>
        </w:rPr>
        <w:t xml:space="preserve"> до Закону </w:t>
      </w:r>
      <w:proofErr w:type="spellStart"/>
      <w:r w:rsidRPr="00233AAE">
        <w:rPr>
          <w:sz w:val="20"/>
          <w:szCs w:val="20"/>
          <w:bdr w:val="none" w:sz="0" w:space="0" w:color="auto" w:frame="1"/>
        </w:rPr>
        <w:t>України</w:t>
      </w:r>
      <w:proofErr w:type="spellEnd"/>
      <w:r w:rsidRPr="00233AAE">
        <w:rPr>
          <w:sz w:val="20"/>
          <w:szCs w:val="20"/>
          <w:bdr w:val="none" w:sz="0" w:space="0" w:color="auto" w:frame="1"/>
        </w:rPr>
        <w:t xml:space="preserve"> «Про </w:t>
      </w:r>
      <w:proofErr w:type="spellStart"/>
      <w:r w:rsidRPr="00233AAE">
        <w:rPr>
          <w:sz w:val="20"/>
          <w:szCs w:val="20"/>
          <w:bdr w:val="none" w:sz="0" w:space="0" w:color="auto" w:frame="1"/>
        </w:rPr>
        <w:t>захист</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персональних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як </w:t>
      </w:r>
      <w:proofErr w:type="spellStart"/>
      <w:r w:rsidRPr="00233AAE">
        <w:rPr>
          <w:sz w:val="20"/>
          <w:szCs w:val="20"/>
          <w:bdr w:val="none" w:sz="0" w:space="0" w:color="auto" w:frame="1"/>
        </w:rPr>
        <w:t>суб’єкт</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персональних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добровільно</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надає</w:t>
      </w:r>
      <w:proofErr w:type="spellEnd"/>
      <w:r w:rsidRPr="00233AAE">
        <w:rPr>
          <w:sz w:val="20"/>
          <w:szCs w:val="20"/>
          <w:bdr w:val="none" w:sz="0" w:space="0" w:color="auto" w:frame="1"/>
        </w:rPr>
        <w:t xml:space="preserve"> Банку свою </w:t>
      </w:r>
      <w:proofErr w:type="spellStart"/>
      <w:r w:rsidRPr="00233AAE">
        <w:rPr>
          <w:sz w:val="20"/>
          <w:szCs w:val="20"/>
          <w:bdr w:val="none" w:sz="0" w:space="0" w:color="auto" w:frame="1"/>
        </w:rPr>
        <w:t>письмову</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згоду</w:t>
      </w:r>
      <w:proofErr w:type="spellEnd"/>
      <w:r w:rsidRPr="00233AAE">
        <w:rPr>
          <w:sz w:val="20"/>
          <w:szCs w:val="20"/>
          <w:bdr w:val="none" w:sz="0" w:space="0" w:color="auto" w:frame="1"/>
        </w:rPr>
        <w:t xml:space="preserve"> на </w:t>
      </w:r>
      <w:proofErr w:type="spellStart"/>
      <w:r w:rsidRPr="00233AAE">
        <w:rPr>
          <w:sz w:val="20"/>
          <w:szCs w:val="20"/>
          <w:bdr w:val="none" w:sz="0" w:space="0" w:color="auto" w:frame="1"/>
        </w:rPr>
        <w:t>обробку</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його</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персональних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та </w:t>
      </w:r>
      <w:proofErr w:type="spellStart"/>
      <w:r w:rsidRPr="00233AAE">
        <w:rPr>
          <w:sz w:val="20"/>
          <w:szCs w:val="20"/>
          <w:bdr w:val="none" w:sz="0" w:space="0" w:color="auto" w:frame="1"/>
        </w:rPr>
        <w:t>повідомляється</w:t>
      </w:r>
      <w:proofErr w:type="spellEnd"/>
      <w:r w:rsidRPr="00233AAE">
        <w:rPr>
          <w:sz w:val="20"/>
          <w:szCs w:val="20"/>
          <w:bdr w:val="none" w:sz="0" w:space="0" w:color="auto" w:frame="1"/>
        </w:rPr>
        <w:t xml:space="preserve"> про </w:t>
      </w:r>
      <w:proofErr w:type="spellStart"/>
      <w:r w:rsidRPr="00233AAE">
        <w:rPr>
          <w:sz w:val="20"/>
          <w:szCs w:val="20"/>
          <w:bdr w:val="none" w:sz="0" w:space="0" w:color="auto" w:frame="1"/>
        </w:rPr>
        <w:t>включення</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цих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до баз </w:t>
      </w:r>
      <w:proofErr w:type="spellStart"/>
      <w:r w:rsidRPr="00233AAE">
        <w:rPr>
          <w:sz w:val="20"/>
          <w:szCs w:val="20"/>
          <w:bdr w:val="none" w:sz="0" w:space="0" w:color="auto" w:frame="1"/>
        </w:rPr>
        <w:t>персональних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Клієнтів</w:t>
      </w:r>
      <w:proofErr w:type="spellEnd"/>
      <w:r w:rsidRPr="00233AAE">
        <w:rPr>
          <w:sz w:val="20"/>
          <w:szCs w:val="20"/>
          <w:bdr w:val="none" w:sz="0" w:space="0" w:color="auto" w:frame="1"/>
        </w:rPr>
        <w:t xml:space="preserve"> Банку. </w:t>
      </w:r>
      <w:r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1" w:tgtFrame="_blank" w:history="1">
        <w:r w:rsidRPr="00233AAE">
          <w:rPr>
            <w:color w:val="0000FF"/>
            <w:sz w:val="20"/>
            <w:szCs w:val="20"/>
            <w:u w:val="single"/>
            <w:bdr w:val="none" w:sz="0" w:space="0" w:color="auto" w:frame="1"/>
            <w:shd w:val="clear" w:color="auto" w:fill="FFFFFF"/>
            <w:lang w:val="en-US" w:eastAsia="zh-CN"/>
          </w:rPr>
          <w:t>https</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www</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ema</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com</w:t>
        </w:r>
        <w:r w:rsidRPr="00233AAE">
          <w:rPr>
            <w:color w:val="0000FF"/>
            <w:sz w:val="20"/>
            <w:szCs w:val="20"/>
            <w:u w:val="single"/>
            <w:bdr w:val="none" w:sz="0" w:space="0" w:color="auto" w:frame="1"/>
            <w:shd w:val="clear" w:color="auto" w:fill="FFFFFF"/>
            <w:lang w:val="uk-UA" w:eastAsia="zh-CN"/>
          </w:rPr>
          <w:t>.</w:t>
        </w:r>
        <w:proofErr w:type="spellStart"/>
        <w:r w:rsidRPr="00233AAE">
          <w:rPr>
            <w:color w:val="0000FF"/>
            <w:sz w:val="20"/>
            <w:szCs w:val="20"/>
            <w:u w:val="single"/>
            <w:bdr w:val="none" w:sz="0" w:space="0" w:color="auto" w:frame="1"/>
            <w:shd w:val="clear" w:color="auto" w:fill="FFFFFF"/>
            <w:lang w:val="en-US" w:eastAsia="zh-CN"/>
          </w:rPr>
          <w:t>ua</w:t>
        </w:r>
        <w:proofErr w:type="spellEnd"/>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about</w:t>
        </w:r>
        <w:r w:rsidRPr="00233AAE">
          <w:rPr>
            <w:color w:val="0000FF"/>
            <w:sz w:val="20"/>
            <w:szCs w:val="20"/>
            <w:u w:val="single"/>
            <w:bdr w:val="none" w:sz="0" w:space="0" w:color="auto" w:frame="1"/>
            <w:shd w:val="clear" w:color="auto" w:fill="FFFFFF"/>
            <w:lang w:val="uk-UA" w:eastAsia="zh-CN"/>
          </w:rPr>
          <w:t>/</w:t>
        </w:r>
      </w:hyperlink>
      <w:r w:rsidRPr="00233AAE">
        <w:rPr>
          <w:color w:val="242424"/>
          <w:sz w:val="20"/>
          <w:szCs w:val="20"/>
          <w:bdr w:val="none" w:sz="0" w:space="0" w:color="auto" w:frame="1"/>
          <w:shd w:val="clear" w:color="auto" w:fill="FFFFFF"/>
          <w:lang w:val="uk-UA" w:eastAsia="zh-CN"/>
        </w:rPr>
        <w:t>),</w:t>
      </w:r>
      <w:r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F2E3CCC" w14:textId="77777777" w:rsidR="00FF1A5E" w:rsidRPr="00B158F8" w:rsidRDefault="00FF1A5E" w:rsidP="00FF1A5E">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5BDF44FC" w14:textId="77777777" w:rsidR="00FF1A5E" w:rsidRPr="00B158F8" w:rsidRDefault="00FF1A5E" w:rsidP="00FF1A5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1F666086" w14:textId="77777777" w:rsidR="00FF1A5E" w:rsidRPr="00B158F8" w:rsidRDefault="00FF1A5E" w:rsidP="00FF1A5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591BA8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7.3.3. </w:t>
      </w:r>
      <w:r>
        <w:rPr>
          <w:color w:val="auto"/>
          <w:sz w:val="20"/>
          <w:szCs w:val="20"/>
          <w:lang w:val="uk-UA"/>
        </w:rPr>
        <w:t xml:space="preserve">Укладанням та підписанням відповідної Угоди-Заяви </w:t>
      </w:r>
      <w:r w:rsidRPr="00B158F8">
        <w:rPr>
          <w:color w:val="auto"/>
          <w:sz w:val="20"/>
          <w:szCs w:val="20"/>
          <w:lang w:val="uk-UA"/>
        </w:rPr>
        <w:t>Клієнт також підтверджує</w:t>
      </w:r>
      <w:r>
        <w:rPr>
          <w:color w:val="auto"/>
          <w:sz w:val="20"/>
          <w:szCs w:val="20"/>
          <w:lang w:val="uk-UA"/>
        </w:rPr>
        <w:t xml:space="preserve"> та надає дозвіл Банку як надавачу платіжних послуг </w:t>
      </w:r>
      <w:r w:rsidRPr="00B158F8">
        <w:rPr>
          <w:color w:val="auto"/>
          <w:sz w:val="20"/>
          <w:szCs w:val="20"/>
          <w:lang w:val="uk-UA"/>
        </w:rPr>
        <w:t>на:</w:t>
      </w:r>
    </w:p>
    <w:p w14:paraId="32AD1885"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3592737E" w14:textId="77777777" w:rsidR="00FF1A5E" w:rsidRPr="00233AAE" w:rsidRDefault="00FF1A5E" w:rsidP="00FF1A5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E65860F" w14:textId="3B5CFCFB" w:rsidR="00FF1A5E" w:rsidRPr="006053B6" w:rsidRDefault="00FF1A5E" w:rsidP="005E26E0">
      <w:pPr>
        <w:pStyle w:val="Default"/>
        <w:ind w:firstLine="540"/>
        <w:jc w:val="both"/>
        <w:rPr>
          <w:color w:val="auto"/>
          <w:sz w:val="20"/>
          <w:szCs w:val="20"/>
          <w:shd w:val="clear" w:color="auto" w:fill="FFFFFF"/>
          <w:lang w:val="uk-UA"/>
        </w:rPr>
      </w:pPr>
      <w:r w:rsidRPr="00233AAE">
        <w:rPr>
          <w:color w:val="auto"/>
          <w:sz w:val="20"/>
          <w:szCs w:val="20"/>
          <w:lang w:val="uk-UA"/>
        </w:rPr>
        <w:t xml:space="preserve">3) </w:t>
      </w:r>
      <w:bookmarkStart w:id="198" w:name="_Hlk149824516"/>
      <w:r w:rsidRPr="006053B6">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Pr="006053B6">
        <w:rPr>
          <w:color w:val="auto"/>
          <w:sz w:val="20"/>
          <w:szCs w:val="20"/>
          <w:bdr w:val="none" w:sz="0" w:space="0" w:color="auto" w:frame="1"/>
          <w:lang w:val="uk-UA"/>
        </w:rPr>
        <w:t xml:space="preserve"> будь-яким третім особам за вибором Банку</w:t>
      </w:r>
      <w:r w:rsidRPr="006053B6">
        <w:rPr>
          <w:color w:val="auto"/>
          <w:sz w:val="20"/>
          <w:szCs w:val="20"/>
          <w:shd w:val="clear" w:color="auto" w:fill="FFFFFF"/>
          <w:lang w:val="uk-UA"/>
        </w:rPr>
        <w:t xml:space="preserve">; </w:t>
      </w:r>
      <w:bookmarkEnd w:id="198"/>
      <w:r w:rsidRPr="006053B6">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5E26E0">
        <w:rPr>
          <w:color w:val="auto"/>
          <w:sz w:val="20"/>
          <w:szCs w:val="20"/>
          <w:lang w:val="uk-UA"/>
        </w:rPr>
        <w:t xml:space="preserve">, у </w:t>
      </w:r>
      <w:r w:rsidR="005E26E0" w:rsidRPr="00EA35E0">
        <w:rPr>
          <w:color w:val="auto"/>
          <w:sz w:val="20"/>
          <w:szCs w:val="20"/>
          <w:lang w:val="uk-UA"/>
        </w:rPr>
        <w:t xml:space="preserve">тому числі, </w:t>
      </w:r>
      <w:r w:rsidR="005E26E0" w:rsidRPr="00EA35E0">
        <w:rPr>
          <w:color w:val="auto"/>
          <w:sz w:val="20"/>
          <w:szCs w:val="20"/>
          <w:bdr w:val="none" w:sz="0" w:space="0" w:color="auto" w:frame="1"/>
          <w:lang w:val="uk-UA"/>
        </w:rPr>
        <w:t>на звернення Національної поліції стосовно неналежних платіжних операцій</w:t>
      </w:r>
      <w:r w:rsidRPr="006053B6">
        <w:rPr>
          <w:color w:val="auto"/>
          <w:sz w:val="20"/>
          <w:szCs w:val="20"/>
          <w:lang w:val="uk-UA"/>
        </w:rPr>
        <w:t>;</w:t>
      </w:r>
      <w:r w:rsidRPr="006053B6">
        <w:rPr>
          <w:color w:val="auto"/>
          <w:sz w:val="20"/>
          <w:szCs w:val="20"/>
          <w:bdr w:val="none" w:sz="0" w:space="0" w:color="auto" w:frame="1"/>
          <w:lang w:val="uk-UA"/>
        </w:rPr>
        <w:t xml:space="preserve"> </w:t>
      </w:r>
    </w:p>
    <w:p w14:paraId="27D4CCC3" w14:textId="77777777" w:rsidR="00FF1A5E" w:rsidRDefault="00FF1A5E" w:rsidP="00FF1A5E">
      <w:pPr>
        <w:pStyle w:val="Default"/>
        <w:ind w:firstLine="540"/>
        <w:jc w:val="both"/>
        <w:rPr>
          <w:color w:val="auto"/>
          <w:sz w:val="20"/>
          <w:szCs w:val="20"/>
          <w:lang w:val="uk-UA"/>
        </w:rPr>
      </w:pPr>
      <w:r w:rsidRPr="00233AAE">
        <w:rPr>
          <w:color w:val="auto"/>
          <w:sz w:val="20"/>
          <w:szCs w:val="20"/>
          <w:lang w:val="uk-UA"/>
        </w:rPr>
        <w:t xml:space="preserve">4) передачу Банком персональних даних Клієнта IRS у випадку, якщо Клієнт є </w:t>
      </w:r>
      <w:proofErr w:type="spellStart"/>
      <w:r w:rsidRPr="00233AAE">
        <w:rPr>
          <w:color w:val="auto"/>
          <w:sz w:val="20"/>
          <w:szCs w:val="20"/>
          <w:lang w:val="uk-UA"/>
        </w:rPr>
        <w:t>Specified</w:t>
      </w:r>
      <w:proofErr w:type="spellEnd"/>
      <w:r w:rsidRPr="00233AAE">
        <w:rPr>
          <w:color w:val="auto"/>
          <w:sz w:val="20"/>
          <w:szCs w:val="20"/>
          <w:lang w:val="uk-UA"/>
        </w:rPr>
        <w:t xml:space="preserve"> U.S. </w:t>
      </w:r>
      <w:proofErr w:type="spellStart"/>
      <w:r w:rsidRPr="00233AAE">
        <w:rPr>
          <w:color w:val="auto"/>
          <w:sz w:val="20"/>
          <w:szCs w:val="20"/>
          <w:lang w:val="uk-UA"/>
        </w:rPr>
        <w:t>Person</w:t>
      </w:r>
      <w:proofErr w:type="spellEnd"/>
      <w:r w:rsidRPr="00233AAE">
        <w:rPr>
          <w:color w:val="auto"/>
          <w:sz w:val="20"/>
          <w:szCs w:val="20"/>
          <w:lang w:val="uk-UA"/>
        </w:rPr>
        <w:t xml:space="preserve">, або U.S. </w:t>
      </w:r>
      <w:proofErr w:type="spellStart"/>
      <w:r w:rsidRPr="00233AAE">
        <w:rPr>
          <w:color w:val="auto"/>
          <w:sz w:val="20"/>
          <w:szCs w:val="20"/>
          <w:lang w:val="uk-UA"/>
        </w:rPr>
        <w:t>Owned</w:t>
      </w:r>
      <w:proofErr w:type="spellEnd"/>
      <w:r w:rsidRPr="00233AAE">
        <w:rPr>
          <w:color w:val="auto"/>
          <w:sz w:val="20"/>
          <w:szCs w:val="20"/>
          <w:lang w:val="uk-UA"/>
        </w:rPr>
        <w:t xml:space="preserve"> </w:t>
      </w:r>
      <w:proofErr w:type="spellStart"/>
      <w:r w:rsidRPr="00233AAE">
        <w:rPr>
          <w:color w:val="auto"/>
          <w:sz w:val="20"/>
          <w:szCs w:val="20"/>
          <w:lang w:val="uk-UA"/>
        </w:rPr>
        <w:t>Foreign</w:t>
      </w:r>
      <w:proofErr w:type="spellEnd"/>
      <w:r w:rsidRPr="00233AAE">
        <w:rPr>
          <w:color w:val="auto"/>
          <w:sz w:val="20"/>
          <w:szCs w:val="20"/>
          <w:lang w:val="uk-UA"/>
        </w:rPr>
        <w:t xml:space="preserve"> </w:t>
      </w:r>
      <w:proofErr w:type="spellStart"/>
      <w:r w:rsidRPr="00233AAE">
        <w:rPr>
          <w:color w:val="auto"/>
          <w:sz w:val="20"/>
          <w:szCs w:val="20"/>
          <w:lang w:val="uk-UA"/>
        </w:rPr>
        <w:t>Entity</w:t>
      </w:r>
      <w:proofErr w:type="spellEnd"/>
      <w:r w:rsidRPr="00233AA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9C00A1E" w14:textId="77777777" w:rsidR="00FF1A5E" w:rsidRPr="00B158F8" w:rsidRDefault="00FF1A5E" w:rsidP="00FF1A5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4750D9F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03C7CED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lastRenderedPageBreak/>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B158F8">
        <w:rPr>
          <w:color w:val="auto"/>
          <w:sz w:val="20"/>
          <w:szCs w:val="20"/>
          <w:lang w:val="uk-UA"/>
        </w:rPr>
        <w:t>комплаєнс</w:t>
      </w:r>
      <w:proofErr w:type="spellEnd"/>
      <w:r w:rsidRPr="00B158F8">
        <w:rPr>
          <w:color w:val="auto"/>
          <w:sz w:val="20"/>
          <w:szCs w:val="20"/>
          <w:lang w:val="uk-UA"/>
        </w:rPr>
        <w:t xml:space="preserve">. </w:t>
      </w:r>
    </w:p>
    <w:p w14:paraId="2357320D" w14:textId="77777777" w:rsidR="00FF1A5E" w:rsidRPr="00B158F8" w:rsidRDefault="00FF1A5E" w:rsidP="00FF1A5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6327E0AE" w14:textId="77777777" w:rsidR="00FF1A5E" w:rsidRPr="00B158F8" w:rsidRDefault="00FF1A5E" w:rsidP="00FF1A5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0BE369C0" w14:textId="77777777" w:rsidR="00FF1A5E" w:rsidRPr="00B158F8" w:rsidRDefault="00FF1A5E" w:rsidP="00FF1A5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B158F8">
        <w:rPr>
          <w:rStyle w:val="FontStyle60"/>
          <w:rFonts w:eastAsia="Calibri"/>
          <w:sz w:val="20"/>
          <w:szCs w:val="20"/>
          <w:lang w:bidi="en-US"/>
        </w:rPr>
        <w:t>т.і</w:t>
      </w:r>
      <w:proofErr w:type="spellEnd"/>
      <w:r w:rsidRPr="00B158F8">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2E5CABDD" w14:textId="77777777" w:rsidR="00FF1A5E" w:rsidRPr="00B158F8" w:rsidRDefault="00FF1A5E" w:rsidP="00FF1A5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а </w:t>
      </w:r>
      <w:proofErr w:type="spellStart"/>
      <w:r w:rsidRPr="00B158F8">
        <w:rPr>
          <w:rStyle w:val="FontStyle60"/>
          <w:rFonts w:eastAsia="Arial"/>
          <w:sz w:val="20"/>
          <w:szCs w:val="20"/>
          <w:lang w:eastAsia="te-IN" w:bidi="te-IN"/>
        </w:rPr>
        <w:t>правомірно</w:t>
      </w:r>
      <w:proofErr w:type="spellEnd"/>
      <w:r w:rsidRPr="00B158F8">
        <w:rPr>
          <w:rStyle w:val="FontStyle60"/>
          <w:rFonts w:eastAsia="Arial"/>
          <w:sz w:val="20"/>
          <w:szCs w:val="20"/>
          <w:lang w:eastAsia="te-IN" w:bidi="te-IN"/>
        </w:rPr>
        <w:t xml:space="preserve"> відповідно до вимог чинного законодавства України.</w:t>
      </w:r>
    </w:p>
    <w:p w14:paraId="343A1135" w14:textId="77777777" w:rsidR="00FF1A5E" w:rsidRPr="00B158F8" w:rsidRDefault="00FF1A5E" w:rsidP="00FF1A5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32B2E284"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3A8A7A4"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4833EF35"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0B6C99AD"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60503805"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0081FE2C"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1600961C" w14:textId="77777777" w:rsidR="00FF1A5E" w:rsidRPr="00B158F8" w:rsidRDefault="00FF1A5E" w:rsidP="00FF1A5E">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2F8B6586" w14:textId="77777777" w:rsidR="00FF1A5E" w:rsidRPr="00B158F8" w:rsidRDefault="00FF1A5E" w:rsidP="00FF1A5E">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11C2913F" w14:textId="77777777" w:rsidR="00FF1A5E" w:rsidRPr="00B158F8" w:rsidRDefault="00FF1A5E" w:rsidP="00FF1A5E">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704AEB9F" w14:textId="77777777" w:rsidR="00FF1A5E" w:rsidRPr="00B158F8" w:rsidRDefault="00FF1A5E" w:rsidP="00FF1A5E">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053E3122" w14:textId="77777777" w:rsidR="00FF1A5E" w:rsidRPr="00B158F8" w:rsidRDefault="00FF1A5E" w:rsidP="00FF1A5E">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3DEF92AF" w14:textId="77777777" w:rsidR="00FF1A5E" w:rsidRPr="00B158F8" w:rsidRDefault="00FF1A5E" w:rsidP="00FF1A5E">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2ADB194B" w14:textId="77777777" w:rsidR="00FF1A5E" w:rsidRPr="00B158F8" w:rsidRDefault="00FF1A5E" w:rsidP="00FF1A5E">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3266244B" w14:textId="77777777" w:rsidR="00FF1A5E" w:rsidRPr="00B158F8" w:rsidRDefault="00FF1A5E" w:rsidP="00FF1A5E">
      <w:pPr>
        <w:autoSpaceDE w:val="0"/>
        <w:jc w:val="both"/>
      </w:pPr>
      <w:r w:rsidRPr="00B158F8">
        <w:rPr>
          <w:rFonts w:eastAsia="Arial"/>
          <w:bCs/>
        </w:rPr>
        <w:lastRenderedPageBreak/>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138B271E" w14:textId="77777777" w:rsidR="00FF1A5E" w:rsidRPr="00B158F8" w:rsidRDefault="00FF1A5E" w:rsidP="00FF1A5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686384" w14:textId="77777777" w:rsidR="00FF1A5E" w:rsidRPr="00B158F8" w:rsidRDefault="00FF1A5E" w:rsidP="00FF1A5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2BBEB2F2" w14:textId="77777777" w:rsidR="00FF1A5E" w:rsidRPr="00B158F8" w:rsidRDefault="00FF1A5E" w:rsidP="00FF1A5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4DE3A848" w14:textId="77777777" w:rsidR="00FF1A5E" w:rsidRPr="00B158F8" w:rsidRDefault="00FF1A5E" w:rsidP="00FF1A5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31BBBF1A" w14:textId="77777777" w:rsidR="00FF1A5E" w:rsidRPr="00B158F8" w:rsidRDefault="00FF1A5E" w:rsidP="00FF1A5E">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B158F8">
        <w:rPr>
          <w:rStyle w:val="FontStyle60"/>
          <w:rFonts w:eastAsia="Calibri"/>
          <w:sz w:val="20"/>
          <w:szCs w:val="20"/>
          <w:lang w:bidi="en-US"/>
        </w:rPr>
        <w:t>процесинг</w:t>
      </w:r>
      <w:proofErr w:type="spellEnd"/>
      <w:r w:rsidRPr="00B158F8">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0A9F2656" w14:textId="77777777" w:rsidR="00FF1A5E" w:rsidRPr="00B158F8" w:rsidRDefault="00FF1A5E" w:rsidP="00FF1A5E">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168E5536" w14:textId="77777777" w:rsidR="00FF1A5E" w:rsidRPr="00B158F8" w:rsidRDefault="00FF1A5E" w:rsidP="00FF1A5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6D67B349" w14:textId="77777777" w:rsidR="00FF1A5E" w:rsidRPr="00B158F8" w:rsidRDefault="00FF1A5E" w:rsidP="00FF1A5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3E55D9FA" w14:textId="77777777" w:rsidR="00FF1A5E" w:rsidRPr="00B158F8" w:rsidRDefault="00FF1A5E" w:rsidP="00FF1A5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98195E" w14:textId="77777777" w:rsidR="00FF1A5E" w:rsidRPr="00B158F8" w:rsidRDefault="00FF1A5E" w:rsidP="00FF1A5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погоджується на передачу інформації, розпоряджень, інструкцій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C122B47" w14:textId="77777777" w:rsidR="00FF1A5E" w:rsidRPr="00B158F8" w:rsidRDefault="00FF1A5E" w:rsidP="00FF1A5E">
      <w:pPr>
        <w:pStyle w:val="Default"/>
        <w:rPr>
          <w:bCs/>
          <w:color w:val="auto"/>
          <w:sz w:val="20"/>
          <w:szCs w:val="20"/>
          <w:lang w:val="uk-UA"/>
        </w:rPr>
      </w:pPr>
    </w:p>
    <w:p w14:paraId="50130DA5" w14:textId="77777777" w:rsidR="00FF1A5E" w:rsidRPr="00B158F8" w:rsidRDefault="00FF1A5E" w:rsidP="00FF1A5E">
      <w:pPr>
        <w:pStyle w:val="Default"/>
        <w:jc w:val="center"/>
        <w:outlineLvl w:val="0"/>
        <w:rPr>
          <w:b/>
          <w:bCs/>
          <w:color w:val="auto"/>
          <w:sz w:val="20"/>
          <w:szCs w:val="20"/>
          <w:lang w:val="uk-UA"/>
        </w:rPr>
      </w:pPr>
      <w:bookmarkStart w:id="199" w:name="_Toc7168265"/>
      <w:bookmarkStart w:id="200" w:name="_Toc164697162"/>
      <w:r w:rsidRPr="00B158F8">
        <w:rPr>
          <w:b/>
          <w:bCs/>
          <w:color w:val="auto"/>
          <w:sz w:val="20"/>
          <w:szCs w:val="20"/>
          <w:lang w:val="uk-UA"/>
        </w:rPr>
        <w:t>8. ВІДПОВІДАЛЬНІСТЬ СТОРІН І ПОРЯДОК ВИРІШЕННЯ СПОРІВ</w:t>
      </w:r>
      <w:bookmarkEnd w:id="199"/>
      <w:bookmarkEnd w:id="200"/>
    </w:p>
    <w:p w14:paraId="05FF5E64" w14:textId="77777777" w:rsidR="00FF1A5E" w:rsidRPr="00B158F8" w:rsidRDefault="00FF1A5E" w:rsidP="00FF1A5E">
      <w:pPr>
        <w:pStyle w:val="Default"/>
        <w:jc w:val="both"/>
        <w:rPr>
          <w:b/>
          <w:bCs/>
          <w:color w:val="auto"/>
          <w:sz w:val="20"/>
          <w:szCs w:val="20"/>
          <w:lang w:val="uk-UA"/>
        </w:rPr>
      </w:pPr>
    </w:p>
    <w:p w14:paraId="30D4E7F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72D2B23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180B9B2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104C29C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54EB350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5E5ED5F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 оплати, обробки і передачі даних, за </w:t>
      </w:r>
      <w:proofErr w:type="spellStart"/>
      <w:r w:rsidRPr="00B158F8">
        <w:rPr>
          <w:color w:val="auto"/>
          <w:sz w:val="20"/>
          <w:szCs w:val="20"/>
          <w:lang w:val="uk-UA"/>
        </w:rPr>
        <w:t>збої</w:t>
      </w:r>
      <w:proofErr w:type="spellEnd"/>
      <w:r w:rsidRPr="00B158F8">
        <w:rPr>
          <w:color w:val="auto"/>
          <w:sz w:val="20"/>
          <w:szCs w:val="20"/>
          <w:lang w:val="uk-UA"/>
        </w:rPr>
        <w:t xml:space="preserve"> в роботі пошти, Інтернету, мереж зв’язку, а також, якщо картка не була прийнята до оплати третіми особами.</w:t>
      </w:r>
    </w:p>
    <w:p w14:paraId="77433EF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B158F8">
        <w:rPr>
          <w:color w:val="auto"/>
          <w:sz w:val="20"/>
          <w:szCs w:val="20"/>
          <w:lang w:val="uk-UA"/>
        </w:rPr>
        <w:t>процесингового</w:t>
      </w:r>
      <w:proofErr w:type="spellEnd"/>
      <w:r w:rsidRPr="00B158F8">
        <w:rPr>
          <w:color w:val="auto"/>
          <w:sz w:val="20"/>
          <w:szCs w:val="20"/>
          <w:lang w:val="uk-UA"/>
        </w:rPr>
        <w:t xml:space="preserve"> центру і бази даних Банку, технічні </w:t>
      </w:r>
      <w:proofErr w:type="spellStart"/>
      <w:r w:rsidRPr="00B158F8">
        <w:rPr>
          <w:color w:val="auto"/>
          <w:sz w:val="20"/>
          <w:szCs w:val="20"/>
          <w:lang w:val="uk-UA"/>
        </w:rPr>
        <w:t>збої</w:t>
      </w:r>
      <w:proofErr w:type="spellEnd"/>
      <w:r w:rsidRPr="00B158F8">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69D2981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B158F8">
        <w:rPr>
          <w:color w:val="auto"/>
          <w:sz w:val="20"/>
          <w:szCs w:val="20"/>
          <w:lang w:val="uk-UA"/>
        </w:rPr>
        <w:t>ПіН</w:t>
      </w:r>
      <w:proofErr w:type="spellEnd"/>
      <w:r w:rsidRPr="00B158F8">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4F20890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2E35F55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711C0A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2F17B8E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3C1D5CA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4D7800E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FC78B6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753B3D43"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7CAA2D8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8.17. У разі порушення Банком встановлених термінів виконання платіжної інструкції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27A2379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53B6CB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23C60ED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0034BCC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0239FFC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06150EB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70E3546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C29884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405E35C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942FF2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A430A1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18E680C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5DE802A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8BA93C4" w14:textId="77777777" w:rsidR="00FF1A5E" w:rsidRPr="00B158F8" w:rsidRDefault="00FF1A5E" w:rsidP="00FF1A5E">
      <w:pPr>
        <w:pStyle w:val="Default"/>
        <w:jc w:val="both"/>
        <w:rPr>
          <w:color w:val="auto"/>
          <w:sz w:val="20"/>
          <w:szCs w:val="20"/>
          <w:lang w:val="uk-UA"/>
        </w:rPr>
      </w:pPr>
    </w:p>
    <w:p w14:paraId="18C38A8A" w14:textId="77777777" w:rsidR="00FF1A5E" w:rsidRPr="00B158F8" w:rsidRDefault="00FF1A5E" w:rsidP="00FF1A5E">
      <w:pPr>
        <w:pStyle w:val="Default"/>
        <w:jc w:val="center"/>
        <w:outlineLvl w:val="0"/>
        <w:rPr>
          <w:b/>
          <w:bCs/>
          <w:color w:val="auto"/>
          <w:sz w:val="20"/>
          <w:szCs w:val="20"/>
          <w:lang w:val="uk-UA"/>
        </w:rPr>
      </w:pPr>
      <w:bookmarkStart w:id="201" w:name="_Toc7168266"/>
      <w:bookmarkStart w:id="202" w:name="_Toc164697163"/>
      <w:r w:rsidRPr="00B158F8">
        <w:rPr>
          <w:b/>
          <w:bCs/>
          <w:color w:val="auto"/>
          <w:sz w:val="20"/>
          <w:szCs w:val="20"/>
          <w:lang w:val="uk-UA"/>
        </w:rPr>
        <w:t>9. ТЕРМІН ДІЇ, ЗМІНИ, ПОРЯДОК ПРИПИНЕННЯ ДОГОВОРУ І ЗАКРИТТЯ РАХУНКУ</w:t>
      </w:r>
      <w:bookmarkEnd w:id="201"/>
      <w:bookmarkEnd w:id="202"/>
    </w:p>
    <w:p w14:paraId="20A69CC9" w14:textId="77777777" w:rsidR="00FF1A5E" w:rsidRPr="00B158F8" w:rsidRDefault="00FF1A5E" w:rsidP="00FF1A5E">
      <w:pPr>
        <w:pStyle w:val="Default"/>
        <w:jc w:val="center"/>
        <w:rPr>
          <w:b/>
          <w:bCs/>
          <w:color w:val="auto"/>
          <w:sz w:val="20"/>
          <w:szCs w:val="20"/>
          <w:lang w:val="uk-UA"/>
        </w:rPr>
      </w:pPr>
    </w:p>
    <w:p w14:paraId="32D99DE4" w14:textId="77777777" w:rsidR="00FF1A5E" w:rsidRPr="00B158F8" w:rsidRDefault="00FF1A5E" w:rsidP="00FF1A5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18B099F" w14:textId="77777777" w:rsidR="00FF1A5E" w:rsidRPr="00B158F8" w:rsidRDefault="00FF1A5E" w:rsidP="00FF1A5E">
      <w:pPr>
        <w:ind w:firstLine="708"/>
        <w:jc w:val="both"/>
      </w:pPr>
      <w:r w:rsidRPr="00B158F8">
        <w:t xml:space="preserve">Угода-заява за Рахунком </w:t>
      </w:r>
      <w:proofErr w:type="spellStart"/>
      <w:r w:rsidRPr="00B158F8">
        <w:t>ескроу</w:t>
      </w:r>
      <w:proofErr w:type="spellEnd"/>
      <w:r w:rsidRPr="00B158F8">
        <w:t xml:space="preserve"> діє протягом 3 (трьох) років з дати зарахування на Рахунок </w:t>
      </w:r>
      <w:proofErr w:type="spellStart"/>
      <w:r w:rsidRPr="00B158F8">
        <w:t>ескроу</w:t>
      </w:r>
      <w:proofErr w:type="spellEnd"/>
      <w:r w:rsidRPr="00B158F8">
        <w:t xml:space="preserve"> всього обсягу грошових коштів, у розмірі передбаченому договором, укладеним Клієнтом із </w:t>
      </w:r>
      <w:proofErr w:type="spellStart"/>
      <w:r w:rsidRPr="00B158F8">
        <w:t>Бенефіціаром</w:t>
      </w:r>
      <w:proofErr w:type="spellEnd"/>
      <w:r w:rsidRPr="00B158F8">
        <w:t>.</w:t>
      </w:r>
    </w:p>
    <w:p w14:paraId="2DFCF1C7" w14:textId="77777777" w:rsidR="00FF1A5E" w:rsidRPr="00B158F8" w:rsidRDefault="00FF1A5E" w:rsidP="00FF1A5E">
      <w:pPr>
        <w:pStyle w:val="Default"/>
        <w:ind w:firstLine="708"/>
        <w:jc w:val="both"/>
        <w:rPr>
          <w:bCs/>
          <w:color w:val="auto"/>
          <w:sz w:val="20"/>
          <w:szCs w:val="20"/>
          <w:lang w:val="uk-UA"/>
        </w:rPr>
      </w:pPr>
      <w:r w:rsidRPr="00B158F8">
        <w:rPr>
          <w:color w:val="auto"/>
          <w:sz w:val="20"/>
          <w:szCs w:val="20"/>
        </w:rPr>
        <w:lastRenderedPageBreak/>
        <w:t xml:space="preserve">9.2. </w:t>
      </w:r>
      <w:r w:rsidRPr="00B158F8">
        <w:rPr>
          <w:bCs/>
          <w:color w:val="auto"/>
          <w:sz w:val="20"/>
          <w:szCs w:val="20"/>
          <w:lang w:val="uk-UA"/>
        </w:rPr>
        <w:t xml:space="preserve">Порядок закриття рахунку Клієнта Банку на вимогу Банку у випадках, передбачених 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5BD4310A" w14:textId="77777777" w:rsidR="00FF1A5E" w:rsidRDefault="00FF1A5E" w:rsidP="00FF1A5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B158F8">
        <w:rPr>
          <w:color w:val="auto"/>
          <w:sz w:val="20"/>
          <w:szCs w:val="20"/>
          <w:lang w:val="uk-UA"/>
        </w:rPr>
        <w:t>т.ч</w:t>
      </w:r>
      <w:proofErr w:type="spellEnd"/>
      <w:r w:rsidRPr="00B158F8">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B158F8">
        <w:rPr>
          <w:color w:val="auto"/>
          <w:sz w:val="20"/>
          <w:szCs w:val="20"/>
          <w:lang w:val="uk-UA"/>
        </w:rPr>
        <w:t>т.ч</w:t>
      </w:r>
      <w:proofErr w:type="spellEnd"/>
      <w:r w:rsidRPr="00B158F8">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66A2CFD" w14:textId="77777777" w:rsidR="00FF1A5E" w:rsidRPr="00A97B37" w:rsidRDefault="00FF1A5E" w:rsidP="00FF1A5E">
      <w:pPr>
        <w:ind w:firstLine="708"/>
        <w:jc w:val="both"/>
      </w:pPr>
      <w:r>
        <w:t>Є також</w:t>
      </w:r>
      <w:r w:rsidRPr="00A97B37">
        <w:t xml:space="preserve"> підставою для </w:t>
      </w:r>
      <w:r>
        <w:t xml:space="preserve">відмови </w:t>
      </w:r>
      <w:r>
        <w:rPr>
          <w:shd w:val="clear" w:color="auto" w:fill="FFFFFF"/>
        </w:rPr>
        <w:t xml:space="preserve">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w:t>
      </w:r>
      <w:proofErr w:type="spellStart"/>
      <w:r>
        <w:rPr>
          <w:shd w:val="clear" w:color="auto" w:fill="FFFFFF"/>
        </w:rPr>
        <w:t>резидентства</w:t>
      </w:r>
      <w:proofErr w:type="spellEnd"/>
      <w:r>
        <w:rPr>
          <w:shd w:val="clear" w:color="auto" w:fill="FFFFFF"/>
        </w:rPr>
        <w:t xml:space="preserve">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w:t>
      </w:r>
      <w:proofErr w:type="spellStart"/>
      <w:r>
        <w:rPr>
          <w:shd w:val="clear" w:color="auto" w:fill="FFFFFF"/>
        </w:rPr>
        <w:t>Банке</w:t>
      </w:r>
      <w:proofErr w:type="spellEnd"/>
      <w:r>
        <w:rPr>
          <w:shd w:val="clear" w:color="auto" w:fill="FFFFFF"/>
        </w:rPr>
        <w:t xml:space="preserve">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624CD660" w14:textId="77777777" w:rsidR="00FF1A5E" w:rsidRPr="00B158F8" w:rsidRDefault="00FF1A5E" w:rsidP="005E26E0">
      <w:pPr>
        <w:ind w:firstLine="708"/>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38C91371" w14:textId="77777777" w:rsidR="00FF1A5E" w:rsidRPr="00B158F8" w:rsidRDefault="00FF1A5E" w:rsidP="00FF1A5E">
      <w:pPr>
        <w:numPr>
          <w:ilvl w:val="0"/>
          <w:numId w:val="46"/>
        </w:numPr>
        <w:jc w:val="both"/>
      </w:pPr>
      <w:r w:rsidRPr="00B158F8">
        <w:t xml:space="preserve">якщо Клієнт не погоджується із зміненими Тарифами;   </w:t>
      </w:r>
    </w:p>
    <w:p w14:paraId="14FBA57A" w14:textId="77777777" w:rsidR="00FF1A5E" w:rsidRPr="00B158F8" w:rsidRDefault="00FF1A5E" w:rsidP="00FF1A5E">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1508017B" w14:textId="77777777" w:rsidR="00FF1A5E" w:rsidRPr="00B158F8" w:rsidRDefault="00FF1A5E" w:rsidP="00FF1A5E">
      <w:pPr>
        <w:numPr>
          <w:ilvl w:val="0"/>
          <w:numId w:val="46"/>
        </w:numPr>
        <w:jc w:val="both"/>
      </w:pPr>
      <w:r w:rsidRPr="00B158F8">
        <w:t xml:space="preserve">якщо немає операцій за рахунком протягом 3 (трьох) років підряд та немає залишку грошових коштів на цьому рахунку зі </w:t>
      </w:r>
      <w:proofErr w:type="spellStart"/>
      <w:r w:rsidRPr="00B158F8">
        <w:t>спливом</w:t>
      </w:r>
      <w:proofErr w:type="spellEnd"/>
      <w:r w:rsidRPr="00B158F8">
        <w:t xml:space="preserve"> 20 днів після письмового/електронного/шляхом розміщення на сайті повідомлення Банком про таке закриття Клієнта;</w:t>
      </w:r>
    </w:p>
    <w:p w14:paraId="2080DA30" w14:textId="77777777" w:rsidR="005E26E0" w:rsidRPr="005E26E0" w:rsidRDefault="00FF1A5E" w:rsidP="00FF1A5E">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 залишок коштів з поточного рахунку Клієнта повертається Клієнту</w:t>
      </w:r>
      <w:r w:rsidR="005E26E0">
        <w:rPr>
          <w:color w:val="auto"/>
          <w:sz w:val="20"/>
          <w:szCs w:val="20"/>
          <w:lang w:val="uk-UA"/>
        </w:rPr>
        <w:t>;</w:t>
      </w:r>
    </w:p>
    <w:p w14:paraId="6F2D7C16" w14:textId="04DF742F" w:rsidR="00FF1A5E" w:rsidRPr="005E26E0" w:rsidRDefault="005E26E0" w:rsidP="005E26E0">
      <w:pPr>
        <w:pStyle w:val="af7"/>
        <w:numPr>
          <w:ilvl w:val="0"/>
          <w:numId w:val="46"/>
        </w:numPr>
        <w:jc w:val="both"/>
      </w:pPr>
      <w:r w:rsidRPr="005E26E0">
        <w:rPr>
          <w:color w:val="333333"/>
          <w:shd w:val="clear" w:color="auto" w:fill="FFFFFF"/>
        </w:rPr>
        <w:t>є підстави, п</w:t>
      </w:r>
      <w:r w:rsidRPr="005E26E0">
        <w:rPr>
          <w:shd w:val="clear" w:color="auto" w:fill="FFFFFF"/>
        </w:rPr>
        <w:t>ередбачені </w:t>
      </w:r>
      <w:hyperlink r:id="rId42" w:tgtFrame="_blank" w:history="1">
        <w:r w:rsidRPr="005E26E0">
          <w:rPr>
            <w:shd w:val="clear" w:color="auto" w:fill="FFFFFF"/>
          </w:rPr>
          <w:t>Податковим кодексом України</w:t>
        </w:r>
      </w:hyperlink>
      <w:r w:rsidRPr="005E26E0">
        <w:t>; з</w:t>
      </w:r>
      <w:r w:rsidRPr="005E26E0">
        <w:rPr>
          <w:shd w:val="clear" w:color="auto" w:fill="FFFFFF"/>
        </w:rPr>
        <w:t xml:space="preserve">алишок </w:t>
      </w:r>
      <w:r w:rsidRPr="005E26E0">
        <w:rPr>
          <w:color w:val="333333"/>
          <w:shd w:val="clear" w:color="auto" w:fill="FFFFFF"/>
        </w:rPr>
        <w:t>коштів із поточного</w:t>
      </w:r>
      <w:r>
        <w:rPr>
          <w:color w:val="333333"/>
          <w:shd w:val="clear" w:color="auto" w:fill="FFFFFF"/>
        </w:rPr>
        <w:t xml:space="preserve"> </w:t>
      </w:r>
      <w:r w:rsidRPr="005E26E0">
        <w:rPr>
          <w:color w:val="333333"/>
          <w:shd w:val="clear" w:color="auto" w:fill="FFFFFF"/>
        </w:rPr>
        <w:t>рахунку користувача повертається цьому користувачу відповідно до вимог Податкового кодексу України</w:t>
      </w:r>
      <w:r w:rsidRPr="007F2283">
        <w:t xml:space="preserve">. </w:t>
      </w:r>
    </w:p>
    <w:p w14:paraId="3EFE3EDE" w14:textId="77777777" w:rsidR="00FF1A5E" w:rsidRPr="003644A7" w:rsidRDefault="00FF1A5E" w:rsidP="00FF1A5E">
      <w:pPr>
        <w:suppressAutoHyphens w:val="0"/>
        <w:ind w:firstLine="708"/>
        <w:rPr>
          <w:lang w:eastAsia="uk-UA"/>
        </w:rPr>
      </w:pPr>
      <w:r w:rsidRPr="00B158F8">
        <w:t>9.</w:t>
      </w:r>
      <w:r w:rsidRPr="00B158F8">
        <w:rPr>
          <w:lang w:val="ru-RU"/>
        </w:rPr>
        <w:t>3.1.</w:t>
      </w:r>
      <w:r w:rsidRPr="00B158F8">
        <w:t xml:space="preserve"> </w:t>
      </w:r>
      <w:r w:rsidRPr="003644A7">
        <w:rPr>
          <w:lang w:eastAsia="uk-UA"/>
        </w:rPr>
        <w:t xml:space="preserve">Банк закриває поточні рахунки Клієнтів також: </w:t>
      </w:r>
    </w:p>
    <w:p w14:paraId="3ABEB3A0" w14:textId="77777777" w:rsidR="00FF1A5E" w:rsidRPr="00E56923" w:rsidRDefault="00FF1A5E" w:rsidP="00FF1A5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 (крім випадків, визначених п.9.5. цього Договору); з</w:t>
      </w:r>
      <w:r w:rsidRPr="00E56923">
        <w:rPr>
          <w:sz w:val="20"/>
          <w:szCs w:val="20"/>
          <w:lang w:val="uk-UA"/>
        </w:rPr>
        <w:t>аява про закриття рахунку складається по формі, визначеній внутрішніми нормативними документами Банку, підписується власником рахунку або уповноваженою ним особою;</w:t>
      </w:r>
      <w:r w:rsidRPr="00E56923">
        <w:rPr>
          <w:rFonts w:ascii="Calibri" w:hAnsi="Calibri" w:cs="Calibri"/>
          <w:sz w:val="20"/>
          <w:szCs w:val="20"/>
          <w:bdr w:val="none" w:sz="0" w:space="0" w:color="auto" w:frame="1"/>
          <w:lang w:val="uk-UA" w:eastAsia="zh-CN"/>
        </w:rPr>
        <w:t xml:space="preserve"> </w:t>
      </w:r>
      <w:r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Pr="00E56923">
        <w:rPr>
          <w:sz w:val="20"/>
          <w:szCs w:val="20"/>
          <w:bdr w:val="none" w:sz="0" w:space="0" w:color="auto" w:frame="1"/>
          <w:lang w:val="uk-UA" w:eastAsia="zh-CN"/>
        </w:rPr>
        <w:t xml:space="preserve"> </w:t>
      </w:r>
      <w:r w:rsidR="00C36676">
        <w:fldChar w:fldCharType="begin"/>
      </w:r>
      <w:r w:rsidR="00C36676" w:rsidRPr="00427E13">
        <w:rPr>
          <w:lang w:val="uk-UA"/>
        </w:rPr>
        <w:instrText xml:space="preserve"> </w:instrText>
      </w:r>
      <w:r w:rsidR="00C36676">
        <w:instrText>HYPERLINK</w:instrText>
      </w:r>
      <w:r w:rsidR="00C36676" w:rsidRPr="00427E13">
        <w:rPr>
          <w:lang w:val="uk-UA"/>
        </w:rPr>
        <w:instrText xml:space="preserve"> "</w:instrText>
      </w:r>
      <w:r w:rsidR="00C36676">
        <w:instrText>mailto</w:instrText>
      </w:r>
      <w:r w:rsidR="00C36676" w:rsidRPr="00427E13">
        <w:rPr>
          <w:lang w:val="uk-UA"/>
        </w:rPr>
        <w:instrText>:</w:instrText>
      </w:r>
      <w:r w:rsidR="00C36676">
        <w:instrText>info</w:instrText>
      </w:r>
      <w:r w:rsidR="00C36676" w:rsidRPr="00427E13">
        <w:rPr>
          <w:lang w:val="uk-UA"/>
        </w:rPr>
        <w:instrText>@</w:instrText>
      </w:r>
      <w:r w:rsidR="00C36676">
        <w:instrText>sky</w:instrText>
      </w:r>
      <w:r w:rsidR="00C36676" w:rsidRPr="00427E13">
        <w:rPr>
          <w:lang w:val="uk-UA"/>
        </w:rPr>
        <w:instrText>.</w:instrText>
      </w:r>
      <w:r w:rsidR="00C36676">
        <w:instrText>bank</w:instrText>
      </w:r>
      <w:r w:rsidR="00C36676" w:rsidRPr="00427E13">
        <w:rPr>
          <w:lang w:val="uk-UA"/>
        </w:rPr>
        <w:instrText xml:space="preserve">" </w:instrText>
      </w:r>
      <w:r w:rsidR="00C36676">
        <w:fldChar w:fldCharType="separate"/>
      </w:r>
      <w:r w:rsidRPr="00E56923">
        <w:rPr>
          <w:rStyle w:val="a3"/>
          <w:sz w:val="20"/>
          <w:szCs w:val="20"/>
          <w:bdr w:val="none" w:sz="0" w:space="0" w:color="auto" w:frame="1"/>
          <w:lang w:val="en-US" w:eastAsia="zh-CN"/>
        </w:rPr>
        <w:t>info</w:t>
      </w:r>
      <w:r w:rsidRPr="00E56923">
        <w:rPr>
          <w:rStyle w:val="a3"/>
          <w:sz w:val="20"/>
          <w:szCs w:val="20"/>
          <w:lang w:val="uk-UA"/>
        </w:rPr>
        <w:t>@</w:t>
      </w:r>
      <w:r w:rsidRPr="00E56923">
        <w:rPr>
          <w:rStyle w:val="a3"/>
          <w:sz w:val="20"/>
          <w:szCs w:val="20"/>
          <w:bdr w:val="none" w:sz="0" w:space="0" w:color="auto" w:frame="1"/>
          <w:lang w:val="en-US" w:eastAsia="zh-CN"/>
        </w:rPr>
        <w:t>sky</w:t>
      </w:r>
      <w:r w:rsidRPr="00E56923">
        <w:rPr>
          <w:rStyle w:val="a3"/>
          <w:sz w:val="20"/>
          <w:szCs w:val="20"/>
          <w:lang w:val="uk-UA"/>
        </w:rPr>
        <w:t>.</w:t>
      </w:r>
      <w:r w:rsidRPr="00E56923">
        <w:rPr>
          <w:rStyle w:val="a3"/>
          <w:sz w:val="20"/>
          <w:szCs w:val="20"/>
          <w:bdr w:val="none" w:sz="0" w:space="0" w:color="auto" w:frame="1"/>
          <w:lang w:val="en-US" w:eastAsia="zh-CN"/>
        </w:rPr>
        <w:t>bank</w:t>
      </w:r>
      <w:r w:rsidR="00C36676">
        <w:rPr>
          <w:rStyle w:val="a3"/>
          <w:sz w:val="20"/>
          <w:szCs w:val="20"/>
          <w:bdr w:val="none" w:sz="0" w:space="0" w:color="auto" w:frame="1"/>
          <w:lang w:val="en-US" w:eastAsia="zh-CN"/>
        </w:rPr>
        <w:fldChar w:fldCharType="end"/>
      </w:r>
      <w:r w:rsidRPr="00E56923">
        <w:rPr>
          <w:sz w:val="20"/>
          <w:szCs w:val="20"/>
          <w:bdr w:val="none" w:sz="0" w:space="0" w:color="auto" w:frame="1"/>
          <w:lang w:val="uk-UA"/>
        </w:rPr>
        <w:t xml:space="preserve"> </w:t>
      </w:r>
      <w:r w:rsidRPr="00E56923">
        <w:rPr>
          <w:sz w:val="20"/>
          <w:szCs w:val="20"/>
          <w:bdr w:val="none" w:sz="0" w:space="0" w:color="auto" w:frame="1"/>
          <w:lang w:val="uk-UA" w:eastAsia="zh-CN"/>
        </w:rPr>
        <w:t>а</w:t>
      </w:r>
      <w:r w:rsidRPr="00E56923">
        <w:rPr>
          <w:sz w:val="20"/>
          <w:szCs w:val="20"/>
          <w:bdr w:val="none" w:sz="0" w:space="0" w:color="auto" w:frame="1"/>
          <w:lang w:val="uk-UA"/>
        </w:rPr>
        <w:t>бо шляхом оформлення її у Мобільному додатку</w:t>
      </w:r>
      <w:r w:rsidRPr="00E56923">
        <w:rPr>
          <w:sz w:val="20"/>
          <w:szCs w:val="20"/>
          <w:bdr w:val="none" w:sz="0" w:space="0" w:color="auto" w:frame="1"/>
        </w:rPr>
        <w:t> </w:t>
      </w:r>
      <w:r w:rsidRPr="00E56923">
        <w:rPr>
          <w:sz w:val="20"/>
          <w:szCs w:val="20"/>
          <w:bdr w:val="none" w:sz="0" w:space="0" w:color="auto" w:frame="1"/>
          <w:lang w:val="en-US"/>
        </w:rPr>
        <w:t>SKY Bank</w:t>
      </w:r>
      <w:r w:rsidRPr="00E56923">
        <w:rPr>
          <w:sz w:val="20"/>
          <w:szCs w:val="20"/>
          <w:bdr w:val="none" w:sz="0" w:space="0" w:color="auto" w:frame="1"/>
          <w:lang w:val="uk-UA" w:eastAsia="zh-CN"/>
        </w:rPr>
        <w:t>;</w:t>
      </w:r>
      <w:r w:rsidRPr="00E56923">
        <w:rPr>
          <w:sz w:val="20"/>
          <w:szCs w:val="20"/>
          <w:lang w:val="uk-UA"/>
        </w:rPr>
        <w:t xml:space="preserve"> </w:t>
      </w:r>
      <w:bookmarkStart w:id="203"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203"/>
    <w:p w14:paraId="40FDC6F5" w14:textId="77777777" w:rsidR="00FF1A5E" w:rsidRPr="003644A7" w:rsidRDefault="00FF1A5E" w:rsidP="00FF1A5E">
      <w:pPr>
        <w:pStyle w:val="Default"/>
        <w:numPr>
          <w:ilvl w:val="0"/>
          <w:numId w:val="47"/>
        </w:numPr>
        <w:jc w:val="both"/>
        <w:rPr>
          <w:color w:val="auto"/>
          <w:sz w:val="20"/>
          <w:szCs w:val="20"/>
          <w:lang w:val="uk-UA"/>
        </w:rPr>
      </w:pPr>
      <w:r w:rsidRPr="003644A7">
        <w:rPr>
          <w:color w:val="auto"/>
          <w:sz w:val="20"/>
          <w:szCs w:val="20"/>
          <w:lang w:val="uk-UA" w:eastAsia="uk-UA"/>
        </w:rPr>
        <w:t>якщо Клієнт не використовує платіжну картку протягом 3 (трьох) календарних місяців з дати її отримання; у такому разі комісія за обслуговування рахунку не нараховується та не сплачується;</w:t>
      </w:r>
    </w:p>
    <w:p w14:paraId="62C689EE" w14:textId="77777777" w:rsidR="00FF1A5E" w:rsidRPr="003644A7" w:rsidRDefault="00FF1A5E" w:rsidP="00FF1A5E">
      <w:pPr>
        <w:pStyle w:val="af7"/>
        <w:numPr>
          <w:ilvl w:val="0"/>
          <w:numId w:val="47"/>
        </w:numPr>
        <w:jc w:val="both"/>
      </w:pPr>
      <w:r w:rsidRPr="003644A7">
        <w:rPr>
          <w:lang w:eastAsia="uk-UA"/>
        </w:rPr>
        <w:t xml:space="preserve">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та є залишок коштів – </w:t>
      </w:r>
      <w:proofErr w:type="spellStart"/>
      <w:r w:rsidRPr="003644A7">
        <w:rPr>
          <w:lang w:eastAsia="uk-UA"/>
        </w:rPr>
        <w:t>неактивниий</w:t>
      </w:r>
      <w:proofErr w:type="spellEnd"/>
      <w:r w:rsidRPr="003644A7">
        <w:rPr>
          <w:lang w:eastAsia="uk-UA"/>
        </w:rPr>
        <w:t xml:space="preserve"> поточний рахунок;</w:t>
      </w:r>
    </w:p>
    <w:p w14:paraId="75A662FF" w14:textId="77777777" w:rsidR="00FF1A5E" w:rsidRPr="00B158F8" w:rsidRDefault="00FF1A5E" w:rsidP="00FF1A5E">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0B30D44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9.3.2. 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6B4CD3E7" w14:textId="77777777" w:rsidR="00FF1A5E" w:rsidRPr="00B158F8" w:rsidRDefault="00FF1A5E" w:rsidP="00FF1A5E">
      <w:pPr>
        <w:ind w:firstLine="708"/>
        <w:jc w:val="both"/>
        <w:rPr>
          <w:color w:val="000000"/>
        </w:rPr>
      </w:pPr>
      <w:r w:rsidRPr="00B158F8">
        <w:t>9.</w:t>
      </w:r>
      <w:r w:rsidRPr="00B158F8">
        <w:rPr>
          <w:lang w:val="ru-RU"/>
        </w:rPr>
        <w:t>3.3.</w:t>
      </w:r>
      <w:r w:rsidRPr="00B158F8">
        <w:t xml:space="preserve"> </w:t>
      </w:r>
      <w:bookmarkStart w:id="204" w:name="473"/>
      <w:r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7D6A2785" w14:textId="77777777" w:rsidR="00FF1A5E" w:rsidRPr="00B158F8" w:rsidRDefault="00FF1A5E" w:rsidP="00FF1A5E">
      <w:pPr>
        <w:ind w:firstLine="708"/>
        <w:jc w:val="both"/>
      </w:pPr>
      <w:bookmarkStart w:id="205"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205"/>
    </w:p>
    <w:bookmarkEnd w:id="204"/>
    <w:p w14:paraId="6C7B1B0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У заяві про закриття поточного рахунку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49C852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lastRenderedPageBreak/>
        <w:t xml:space="preserve">9.3.4.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563310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9.4.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B158F8">
        <w:rPr>
          <w:color w:val="auto"/>
          <w:sz w:val="20"/>
          <w:szCs w:val="20"/>
          <w:lang w:val="uk-UA"/>
        </w:rPr>
        <w:t>обтяжувача</w:t>
      </w:r>
      <w:proofErr w:type="spellEnd"/>
      <w:r w:rsidRPr="00B158F8">
        <w:rPr>
          <w:color w:val="auto"/>
          <w:sz w:val="20"/>
          <w:szCs w:val="20"/>
          <w:lang w:val="uk-UA"/>
        </w:rPr>
        <w:t>, який установив таке обтяження.</w:t>
      </w:r>
    </w:p>
    <w:p w14:paraId="195C34C2" w14:textId="77777777" w:rsidR="00FF1A5E" w:rsidRPr="00B158F8" w:rsidRDefault="00FF1A5E" w:rsidP="00FF1A5E">
      <w:pPr>
        <w:suppressAutoHyphens w:val="0"/>
        <w:ind w:firstLine="708"/>
        <w:jc w:val="both"/>
      </w:pPr>
      <w:r w:rsidRPr="00B158F8">
        <w:t>9.</w:t>
      </w:r>
      <w:r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Pr="00B158F8">
        <w:tab/>
      </w:r>
    </w:p>
    <w:p w14:paraId="0160A2D7" w14:textId="06BA051C" w:rsidR="00FF1A5E" w:rsidRDefault="00FF1A5E" w:rsidP="00FF1A5E">
      <w:pPr>
        <w:suppressAutoHyphens w:val="0"/>
        <w:ind w:firstLine="708"/>
        <w:jc w:val="both"/>
        <w:rPr>
          <w:lang w:eastAsia="uk-UA"/>
        </w:rPr>
      </w:pPr>
      <w:r w:rsidRPr="00B158F8">
        <w:t>9.</w:t>
      </w:r>
      <w:r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2962C749" w14:textId="70C78F17" w:rsidR="00F73289" w:rsidRPr="00F73289" w:rsidRDefault="00F73289" w:rsidP="00F73289">
      <w:pPr>
        <w:pStyle w:val="a5"/>
        <w:spacing w:before="0" w:beforeAutospacing="0" w:after="0" w:afterAutospacing="0"/>
        <w:ind w:firstLine="708"/>
        <w:jc w:val="both"/>
        <w:rPr>
          <w:sz w:val="20"/>
          <w:szCs w:val="20"/>
          <w:lang w:val="uk-UA"/>
        </w:rPr>
      </w:pPr>
      <w:r w:rsidRPr="00F73289">
        <w:rPr>
          <w:color w:val="333333"/>
          <w:sz w:val="20"/>
          <w:szCs w:val="20"/>
          <w:shd w:val="clear" w:color="auto" w:fill="FFFFFF"/>
        </w:rPr>
        <w:t xml:space="preserve">Банк </w:t>
      </w:r>
      <w:proofErr w:type="spellStart"/>
      <w:r w:rsidRPr="00F73289">
        <w:rPr>
          <w:color w:val="333333"/>
          <w:sz w:val="20"/>
          <w:szCs w:val="20"/>
          <w:shd w:val="clear" w:color="auto" w:fill="FFFFFF"/>
        </w:rPr>
        <w:t>має</w:t>
      </w:r>
      <w:proofErr w:type="spellEnd"/>
      <w:r w:rsidRPr="00F73289">
        <w:rPr>
          <w:color w:val="333333"/>
          <w:sz w:val="20"/>
          <w:szCs w:val="20"/>
          <w:shd w:val="clear" w:color="auto" w:fill="FFFFFF"/>
        </w:rPr>
        <w:t xml:space="preserve"> право </w:t>
      </w:r>
      <w:proofErr w:type="spellStart"/>
      <w:r w:rsidRPr="00F73289">
        <w:rPr>
          <w:color w:val="333333"/>
          <w:sz w:val="20"/>
          <w:szCs w:val="20"/>
          <w:shd w:val="clear" w:color="auto" w:fill="FFFFFF"/>
        </w:rPr>
        <w:t>розірвати</w:t>
      </w:r>
      <w:proofErr w:type="spellEnd"/>
      <w:r w:rsidRPr="00F73289">
        <w:rPr>
          <w:color w:val="333333"/>
          <w:sz w:val="20"/>
          <w:szCs w:val="20"/>
          <w:shd w:val="clear" w:color="auto" w:fill="FFFFFF"/>
        </w:rPr>
        <w:t xml:space="preserve"> </w:t>
      </w:r>
      <w:r>
        <w:rPr>
          <w:color w:val="333333"/>
          <w:sz w:val="20"/>
          <w:szCs w:val="20"/>
          <w:shd w:val="clear" w:color="auto" w:fill="FFFFFF"/>
          <w:lang w:val="uk-UA"/>
        </w:rPr>
        <w:t xml:space="preserve">Угоду-заяву про надання послуг з розміщення банківського вкладу </w:t>
      </w:r>
      <w:r w:rsidRPr="00F73289">
        <w:rPr>
          <w:color w:val="333333"/>
          <w:sz w:val="20"/>
          <w:szCs w:val="20"/>
          <w:shd w:val="clear" w:color="auto" w:fill="FFFFFF"/>
        </w:rPr>
        <w:t xml:space="preserve">за </w:t>
      </w:r>
      <w:proofErr w:type="spellStart"/>
      <w:r w:rsidRPr="00F73289">
        <w:rPr>
          <w:color w:val="333333"/>
          <w:sz w:val="20"/>
          <w:szCs w:val="20"/>
          <w:shd w:val="clear" w:color="auto" w:fill="FFFFFF"/>
        </w:rPr>
        <w:t>настання</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підстав</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визначених</w:t>
      </w:r>
      <w:proofErr w:type="spellEnd"/>
      <w:r w:rsidRPr="00F73289">
        <w:rPr>
          <w:color w:val="333333"/>
          <w:sz w:val="20"/>
          <w:szCs w:val="20"/>
          <w:shd w:val="clear" w:color="auto" w:fill="FFFFFF"/>
        </w:rPr>
        <w:t xml:space="preserve"> законом. </w:t>
      </w:r>
      <w:proofErr w:type="spellStart"/>
      <w:r w:rsidRPr="00F73289">
        <w:rPr>
          <w:color w:val="333333"/>
          <w:sz w:val="20"/>
          <w:szCs w:val="20"/>
          <w:shd w:val="clear" w:color="auto" w:fill="FFFFFF"/>
        </w:rPr>
        <w:t>Залишок</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коштів</w:t>
      </w:r>
      <w:proofErr w:type="spellEnd"/>
      <w:r w:rsidRPr="00F73289">
        <w:rPr>
          <w:color w:val="333333"/>
          <w:sz w:val="20"/>
          <w:szCs w:val="20"/>
          <w:shd w:val="clear" w:color="auto" w:fill="FFFFFF"/>
        </w:rPr>
        <w:t xml:space="preserve"> з вкладного (депозитного) </w:t>
      </w:r>
      <w:proofErr w:type="spellStart"/>
      <w:r w:rsidRPr="00F73289">
        <w:rPr>
          <w:color w:val="333333"/>
          <w:sz w:val="20"/>
          <w:szCs w:val="20"/>
          <w:shd w:val="clear" w:color="auto" w:fill="FFFFFF"/>
        </w:rPr>
        <w:t>рахунку</w:t>
      </w:r>
      <w:proofErr w:type="spellEnd"/>
      <w:r w:rsidRPr="00F73289">
        <w:rPr>
          <w:color w:val="333333"/>
          <w:sz w:val="20"/>
          <w:szCs w:val="20"/>
          <w:shd w:val="clear" w:color="auto" w:fill="FFFFFF"/>
        </w:rPr>
        <w:t xml:space="preserve"> та </w:t>
      </w:r>
      <w:proofErr w:type="spellStart"/>
      <w:r w:rsidRPr="00F73289">
        <w:rPr>
          <w:color w:val="333333"/>
          <w:sz w:val="20"/>
          <w:szCs w:val="20"/>
          <w:shd w:val="clear" w:color="auto" w:fill="FFFFFF"/>
        </w:rPr>
        <w:t>нараховані</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проценти</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повертаються</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клієнту</w:t>
      </w:r>
      <w:proofErr w:type="spellEnd"/>
      <w:r w:rsidRPr="00F73289">
        <w:rPr>
          <w:color w:val="333333"/>
          <w:sz w:val="20"/>
          <w:szCs w:val="20"/>
          <w:shd w:val="clear" w:color="auto" w:fill="FFFFFF"/>
        </w:rPr>
        <w:t xml:space="preserve"> </w:t>
      </w:r>
      <w:proofErr w:type="gramStart"/>
      <w:r w:rsidRPr="00F73289">
        <w:rPr>
          <w:color w:val="333333"/>
          <w:sz w:val="20"/>
          <w:szCs w:val="20"/>
          <w:shd w:val="clear" w:color="auto" w:fill="FFFFFF"/>
        </w:rPr>
        <w:t>в порядку</w:t>
      </w:r>
      <w:proofErr w:type="gramEnd"/>
      <w:r w:rsidRPr="00F73289">
        <w:rPr>
          <w:color w:val="333333"/>
          <w:sz w:val="20"/>
          <w:szCs w:val="20"/>
          <w:shd w:val="clear" w:color="auto" w:fill="FFFFFF"/>
        </w:rPr>
        <w:t xml:space="preserve">, </w:t>
      </w:r>
      <w:proofErr w:type="spellStart"/>
      <w:r w:rsidRPr="00F73289">
        <w:rPr>
          <w:color w:val="333333"/>
          <w:sz w:val="20"/>
          <w:szCs w:val="20"/>
          <w:shd w:val="clear" w:color="auto" w:fill="FFFFFF"/>
        </w:rPr>
        <w:t>визначеному</w:t>
      </w:r>
      <w:proofErr w:type="spellEnd"/>
      <w:r w:rsidRPr="00F73289">
        <w:rPr>
          <w:color w:val="333333"/>
          <w:sz w:val="20"/>
          <w:szCs w:val="20"/>
          <w:shd w:val="clear" w:color="auto" w:fill="FFFFFF"/>
        </w:rPr>
        <w:t xml:space="preserve"> законом та/</w:t>
      </w:r>
      <w:proofErr w:type="spellStart"/>
      <w:r w:rsidRPr="00F73289">
        <w:rPr>
          <w:color w:val="333333"/>
          <w:sz w:val="20"/>
          <w:szCs w:val="20"/>
          <w:shd w:val="clear" w:color="auto" w:fill="FFFFFF"/>
        </w:rPr>
        <w:t>або</w:t>
      </w:r>
      <w:proofErr w:type="spellEnd"/>
      <w:r w:rsidRPr="00F73289">
        <w:rPr>
          <w:color w:val="333333"/>
          <w:sz w:val="20"/>
          <w:szCs w:val="20"/>
          <w:shd w:val="clear" w:color="auto" w:fill="FFFFFF"/>
        </w:rPr>
        <w:t xml:space="preserve"> </w:t>
      </w:r>
      <w:r>
        <w:rPr>
          <w:color w:val="333333"/>
          <w:sz w:val="20"/>
          <w:szCs w:val="20"/>
          <w:shd w:val="clear" w:color="auto" w:fill="FFFFFF"/>
          <w:lang w:val="uk-UA"/>
        </w:rPr>
        <w:t>цією Угодою-Заявою</w:t>
      </w:r>
      <w:r w:rsidRPr="00F73289">
        <w:rPr>
          <w:color w:val="333333"/>
          <w:sz w:val="20"/>
          <w:szCs w:val="20"/>
          <w:shd w:val="clear" w:color="auto" w:fill="FFFFFF"/>
        </w:rPr>
        <w:t xml:space="preserve">, </w:t>
      </w:r>
      <w:proofErr w:type="spellStart"/>
      <w:r w:rsidRPr="00F73289">
        <w:rPr>
          <w:color w:val="333333"/>
          <w:sz w:val="20"/>
          <w:szCs w:val="20"/>
          <w:shd w:val="clear" w:color="auto" w:fill="FFFFFF"/>
        </w:rPr>
        <w:t>або</w:t>
      </w:r>
      <w:proofErr w:type="spellEnd"/>
      <w:r w:rsidRPr="00F73289">
        <w:rPr>
          <w:color w:val="333333"/>
          <w:sz w:val="20"/>
          <w:szCs w:val="20"/>
          <w:shd w:val="clear" w:color="auto" w:fill="FFFFFF"/>
        </w:rPr>
        <w:t xml:space="preserve"> нормативно-</w:t>
      </w:r>
      <w:proofErr w:type="spellStart"/>
      <w:r w:rsidRPr="00F73289">
        <w:rPr>
          <w:color w:val="333333"/>
          <w:sz w:val="20"/>
          <w:szCs w:val="20"/>
          <w:shd w:val="clear" w:color="auto" w:fill="FFFFFF"/>
        </w:rPr>
        <w:t>правовим</w:t>
      </w:r>
      <w:proofErr w:type="spellEnd"/>
      <w:r w:rsidRPr="00F73289">
        <w:rPr>
          <w:color w:val="333333"/>
          <w:sz w:val="20"/>
          <w:szCs w:val="20"/>
          <w:shd w:val="clear" w:color="auto" w:fill="FFFFFF"/>
        </w:rPr>
        <w:t xml:space="preserve"> актом </w:t>
      </w:r>
      <w:proofErr w:type="spellStart"/>
      <w:r w:rsidRPr="00F73289">
        <w:rPr>
          <w:color w:val="333333"/>
          <w:sz w:val="20"/>
          <w:szCs w:val="20"/>
          <w:shd w:val="clear" w:color="auto" w:fill="FFFFFF"/>
        </w:rPr>
        <w:t>Національного</w:t>
      </w:r>
      <w:proofErr w:type="spellEnd"/>
      <w:r w:rsidRPr="00F73289">
        <w:rPr>
          <w:color w:val="333333"/>
          <w:sz w:val="20"/>
          <w:szCs w:val="20"/>
          <w:shd w:val="clear" w:color="auto" w:fill="FFFFFF"/>
        </w:rPr>
        <w:t xml:space="preserve"> банку з </w:t>
      </w:r>
      <w:proofErr w:type="spellStart"/>
      <w:r w:rsidRPr="00F73289">
        <w:rPr>
          <w:color w:val="333333"/>
          <w:sz w:val="20"/>
          <w:szCs w:val="20"/>
          <w:shd w:val="clear" w:color="auto" w:fill="FFFFFF"/>
        </w:rPr>
        <w:t>питань</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фінансового</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моніторингу</w:t>
      </w:r>
      <w:proofErr w:type="spellEnd"/>
      <w:r w:rsidRPr="00F73289">
        <w:rPr>
          <w:color w:val="333333"/>
          <w:sz w:val="20"/>
          <w:szCs w:val="20"/>
          <w:shd w:val="clear" w:color="auto" w:fill="FFFFFF"/>
        </w:rPr>
        <w:t>.</w:t>
      </w:r>
    </w:p>
    <w:p w14:paraId="7353B398" w14:textId="77777777" w:rsidR="00FF1A5E" w:rsidRPr="00B158F8" w:rsidRDefault="00FF1A5E" w:rsidP="00FF1A5E">
      <w:pPr>
        <w:ind w:firstLine="708"/>
        <w:jc w:val="both"/>
      </w:pPr>
      <w:r w:rsidRPr="00B158F8">
        <w:t>9.</w:t>
      </w:r>
      <w:r w:rsidRPr="00B158F8">
        <w:rPr>
          <w:lang w:val="ru-RU"/>
        </w:rPr>
        <w:t>6</w:t>
      </w:r>
      <w:r w:rsidRPr="00B158F8">
        <w:t xml:space="preserve">. Рахунок </w:t>
      </w:r>
      <w:proofErr w:type="spellStart"/>
      <w:r w:rsidRPr="00B158F8">
        <w:t>ескроу</w:t>
      </w:r>
      <w:proofErr w:type="spellEnd"/>
      <w:r w:rsidRPr="00B158F8">
        <w:t xml:space="preserve"> може бути закритий, а Угода-заява достроково розірвана, у таких випадках: </w:t>
      </w:r>
    </w:p>
    <w:p w14:paraId="6D1DD5D6" w14:textId="77777777" w:rsidR="00FF1A5E" w:rsidRPr="00B158F8" w:rsidRDefault="00FF1A5E" w:rsidP="00FF1A5E">
      <w:pPr>
        <w:pStyle w:val="af7"/>
        <w:numPr>
          <w:ilvl w:val="0"/>
          <w:numId w:val="95"/>
        </w:numPr>
        <w:jc w:val="both"/>
      </w:pPr>
      <w:r w:rsidRPr="00B158F8">
        <w:t xml:space="preserve">за заявою Клієнта; </w:t>
      </w:r>
    </w:p>
    <w:p w14:paraId="2CA175A5" w14:textId="77777777" w:rsidR="00FF1A5E" w:rsidRPr="00B158F8" w:rsidRDefault="00FF1A5E" w:rsidP="00FF1A5E">
      <w:pPr>
        <w:pStyle w:val="af7"/>
        <w:numPr>
          <w:ilvl w:val="0"/>
          <w:numId w:val="95"/>
        </w:numPr>
        <w:jc w:val="both"/>
      </w:pPr>
      <w:r w:rsidRPr="00B158F8">
        <w:t xml:space="preserve">у випадку здійснення Банком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у повному обсязі, визначеному договором, укладеним між Клієнтом та </w:t>
      </w:r>
      <w:proofErr w:type="spellStart"/>
      <w:r w:rsidRPr="00B158F8">
        <w:t>Бенефіціаром</w:t>
      </w:r>
      <w:proofErr w:type="spellEnd"/>
      <w:r w:rsidRPr="00B158F8">
        <w:t xml:space="preserve">, до закінчення 3 (трьох) років з моменту зарахування на Рахунок </w:t>
      </w:r>
      <w:proofErr w:type="spellStart"/>
      <w:r w:rsidRPr="00B158F8">
        <w:t>ескроу</w:t>
      </w:r>
      <w:proofErr w:type="spellEnd"/>
      <w:r w:rsidRPr="00B158F8">
        <w:t xml:space="preserve"> у повному обсязі коштів, необхідних для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відповідно до укладеного </w:t>
      </w:r>
      <w:proofErr w:type="spellStart"/>
      <w:r w:rsidRPr="00B158F8">
        <w:t>договоруУ</w:t>
      </w:r>
      <w:proofErr w:type="spellEnd"/>
    </w:p>
    <w:p w14:paraId="492AFB01" w14:textId="77777777" w:rsidR="00FF1A5E" w:rsidRPr="00B158F8" w:rsidRDefault="00FF1A5E" w:rsidP="00FF1A5E">
      <w:pPr>
        <w:pStyle w:val="af7"/>
        <w:numPr>
          <w:ilvl w:val="0"/>
          <w:numId w:val="95"/>
        </w:numPr>
        <w:jc w:val="both"/>
      </w:pPr>
      <w:r w:rsidRPr="00B158F8">
        <w:t xml:space="preserve">на інших підставах, передбачених чинним законодавством України. </w:t>
      </w:r>
    </w:p>
    <w:p w14:paraId="10EC3AD2" w14:textId="77777777" w:rsidR="00FF1A5E" w:rsidRPr="00B158F8" w:rsidRDefault="00FF1A5E" w:rsidP="00FF1A5E">
      <w:pPr>
        <w:ind w:firstLine="708"/>
        <w:jc w:val="both"/>
      </w:pPr>
      <w:r w:rsidRPr="00B158F8">
        <w:t xml:space="preserve">Залишок коштів на Рахунку </w:t>
      </w:r>
      <w:proofErr w:type="spellStart"/>
      <w:r w:rsidRPr="00B158F8">
        <w:t>ескроу</w:t>
      </w:r>
      <w:proofErr w:type="spellEnd"/>
      <w:r w:rsidRPr="00B158F8">
        <w:t xml:space="preserve"> у разі закриття Рахунку </w:t>
      </w:r>
      <w:proofErr w:type="spellStart"/>
      <w:r w:rsidRPr="00B158F8">
        <w:t>ескроу</w:t>
      </w:r>
      <w:proofErr w:type="spellEnd"/>
      <w:r w:rsidRPr="00B158F8">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51993B84" w14:textId="77777777" w:rsidR="00FF1A5E" w:rsidRPr="00B158F8" w:rsidRDefault="00FF1A5E" w:rsidP="00FF1A5E">
      <w:pPr>
        <w:ind w:firstLine="708"/>
        <w:jc w:val="both"/>
      </w:pPr>
      <w:r w:rsidRPr="00B158F8">
        <w:t xml:space="preserve">У випадку закриття Рахунку </w:t>
      </w:r>
      <w:proofErr w:type="spellStart"/>
      <w:r w:rsidRPr="00B158F8">
        <w:t>ескроу</w:t>
      </w:r>
      <w:proofErr w:type="spellEnd"/>
      <w:r w:rsidRPr="00B158F8">
        <w:t xml:space="preserve"> цей Договір вважається припиненим Сторонами з моменту закриття Рахунку </w:t>
      </w:r>
      <w:proofErr w:type="spellStart"/>
      <w:r w:rsidRPr="00B158F8">
        <w:t>ескроу</w:t>
      </w:r>
      <w:proofErr w:type="spellEnd"/>
      <w:r w:rsidRPr="00B158F8">
        <w:t xml:space="preserve">. </w:t>
      </w:r>
    </w:p>
    <w:p w14:paraId="7E8D1DC0" w14:textId="77777777" w:rsidR="00FF1A5E" w:rsidRPr="00B158F8" w:rsidRDefault="00FF1A5E" w:rsidP="00FF1A5E">
      <w:pPr>
        <w:ind w:firstLine="360"/>
        <w:jc w:val="both"/>
      </w:pPr>
      <w:r w:rsidRPr="00B158F8">
        <w:t xml:space="preserve">Розірвання Угоди-заяви за Рахунком </w:t>
      </w:r>
      <w:proofErr w:type="spellStart"/>
      <w:r w:rsidRPr="00B158F8">
        <w:t>ескроу</w:t>
      </w:r>
      <w:proofErr w:type="spellEnd"/>
      <w:r w:rsidRPr="00B158F8">
        <w:t xml:space="preserve"> допускається у будь-який час за заявою Клієнта та виключно за умови отримання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а якщо заява Клієнта та письмова згода </w:t>
      </w:r>
      <w:proofErr w:type="spellStart"/>
      <w:r w:rsidRPr="00B158F8">
        <w:t>Бенефіціара</w:t>
      </w:r>
      <w:proofErr w:type="spellEnd"/>
      <w:r w:rsidRPr="00B158F8">
        <w:t>(</w:t>
      </w:r>
      <w:proofErr w:type="spellStart"/>
      <w:r w:rsidRPr="00B158F8">
        <w:t>ів</w:t>
      </w:r>
      <w:proofErr w:type="spellEnd"/>
      <w:r w:rsidRPr="00B158F8">
        <w:t xml:space="preserve">) містяться в одному документі, - з моменту отримання Банком такого документа. </w:t>
      </w:r>
    </w:p>
    <w:p w14:paraId="06BB570C" w14:textId="77777777" w:rsidR="00FF1A5E" w:rsidRPr="00B158F8" w:rsidRDefault="00FF1A5E" w:rsidP="00FF1A5E">
      <w:pPr>
        <w:ind w:firstLine="360"/>
        <w:jc w:val="both"/>
      </w:pPr>
      <w:r w:rsidRPr="00B158F8">
        <w:t xml:space="preserve">У разі розірвання Угоди-заяви за Заявою Клієнта та письмовою згодою </w:t>
      </w:r>
      <w:proofErr w:type="spellStart"/>
      <w:r w:rsidRPr="00B158F8">
        <w:t>Бенефіціара</w:t>
      </w:r>
      <w:proofErr w:type="spellEnd"/>
      <w:r w:rsidRPr="00B158F8">
        <w:t>/</w:t>
      </w:r>
      <w:proofErr w:type="spellStart"/>
      <w:r w:rsidRPr="00B158F8">
        <w:t>Бенефіціарів</w:t>
      </w:r>
      <w:proofErr w:type="spellEnd"/>
      <w:r w:rsidRPr="00B158F8">
        <w:t xml:space="preserve"> Клієнт та </w:t>
      </w:r>
      <w:proofErr w:type="spellStart"/>
      <w:r w:rsidRPr="00B158F8">
        <w:t>Бенефіціар</w:t>
      </w:r>
      <w:proofErr w:type="spellEnd"/>
      <w:r w:rsidRPr="00B158F8">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 xml:space="preserve"> незалежно від настання підстав, встановлених цим Договором.</w:t>
      </w:r>
    </w:p>
    <w:p w14:paraId="5C072A6B" w14:textId="77777777" w:rsidR="00FF1A5E" w:rsidRPr="00B158F8" w:rsidRDefault="00FF1A5E" w:rsidP="00FF1A5E">
      <w:pPr>
        <w:ind w:firstLine="360"/>
        <w:jc w:val="both"/>
      </w:pPr>
      <w:r w:rsidRPr="00B158F8">
        <w:t xml:space="preserve">У разі розірвання Угоди-заяви у такому випадку, Клієнт та </w:t>
      </w:r>
      <w:proofErr w:type="spellStart"/>
      <w:r w:rsidRPr="00B158F8">
        <w:t>Бенефіціар</w:t>
      </w:r>
      <w:proofErr w:type="spellEnd"/>
      <w:r w:rsidRPr="00B158F8">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w:t>
      </w:r>
      <w:proofErr w:type="spellStart"/>
      <w:r w:rsidRPr="00B158F8">
        <w:t>ам</w:t>
      </w:r>
      <w:proofErr w:type="spellEnd"/>
      <w:r w:rsidRPr="00B158F8">
        <w:t xml:space="preserve">) чи вказаній ними особі незалежно від настання підстав, встановлених Договором. </w:t>
      </w:r>
    </w:p>
    <w:p w14:paraId="19F33A84" w14:textId="77777777" w:rsidR="00FF1A5E" w:rsidRPr="00B158F8" w:rsidRDefault="00FF1A5E" w:rsidP="00FF1A5E">
      <w:pPr>
        <w:ind w:firstLine="708"/>
        <w:jc w:val="both"/>
      </w:pPr>
      <w:r w:rsidRPr="00B158F8">
        <w:t xml:space="preserve">Припинення дії Угоди-заяви за Рахунком </w:t>
      </w:r>
      <w:proofErr w:type="spellStart"/>
      <w:r w:rsidRPr="00B158F8">
        <w:t>ескроу</w:t>
      </w:r>
      <w:proofErr w:type="spellEnd"/>
      <w:r w:rsidRPr="00B158F8">
        <w:t xml:space="preserve"> здійснюється шляхом підписання Сторонами додаткової угоди до Угоди-заяви.</w:t>
      </w:r>
    </w:p>
    <w:p w14:paraId="2318A628" w14:textId="77777777" w:rsidR="00FF1A5E" w:rsidRPr="00B158F8" w:rsidRDefault="00FF1A5E" w:rsidP="00FF1A5E">
      <w:pPr>
        <w:ind w:firstLine="708"/>
        <w:jc w:val="both"/>
      </w:pPr>
      <w:r w:rsidRPr="00B158F8">
        <w:t xml:space="preserve">До письмової згоди </w:t>
      </w:r>
      <w:proofErr w:type="spellStart"/>
      <w:r w:rsidRPr="00B158F8">
        <w:t>Бенефіціара</w:t>
      </w:r>
      <w:proofErr w:type="spellEnd"/>
      <w:r w:rsidRPr="00B158F8">
        <w:t xml:space="preserve"> за цим Договором встановлюються наступні вимоги: </w:t>
      </w:r>
    </w:p>
    <w:p w14:paraId="03AB1BF6" w14:textId="77777777" w:rsidR="00FF1A5E" w:rsidRPr="00B158F8" w:rsidRDefault="00FF1A5E" w:rsidP="00FF1A5E">
      <w:pPr>
        <w:ind w:firstLine="708"/>
        <w:jc w:val="both"/>
      </w:pPr>
      <w:r w:rsidRPr="00B158F8">
        <w:t xml:space="preserve">1) Якщо </w:t>
      </w:r>
      <w:proofErr w:type="spellStart"/>
      <w:r w:rsidRPr="00B158F8">
        <w:t>Бенефіціаром</w:t>
      </w:r>
      <w:proofErr w:type="spellEnd"/>
      <w:r w:rsidRPr="00B158F8">
        <w:t xml:space="preserve"> є юридична особа - письмова згода </w:t>
      </w:r>
      <w:proofErr w:type="spellStart"/>
      <w:r w:rsidRPr="00B158F8">
        <w:t>Бенефіціара</w:t>
      </w:r>
      <w:proofErr w:type="spellEnd"/>
      <w:r w:rsidRPr="00B158F8">
        <w:t xml:space="preserve"> підписується уповноваженою особою </w:t>
      </w:r>
      <w:proofErr w:type="spellStart"/>
      <w:r w:rsidRPr="00B158F8">
        <w:t>Бенефіціара</w:t>
      </w:r>
      <w:proofErr w:type="spellEnd"/>
      <w:r w:rsidRPr="00B158F8">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B158F8">
        <w:t>Бенефіціара</w:t>
      </w:r>
      <w:proofErr w:type="spellEnd"/>
      <w:r w:rsidRPr="00B158F8">
        <w:t xml:space="preserve">, не вимагається. До вказаної згоди </w:t>
      </w:r>
      <w:proofErr w:type="spellStart"/>
      <w:r w:rsidRPr="00B158F8">
        <w:t>Бенефіціара</w:t>
      </w:r>
      <w:proofErr w:type="spellEnd"/>
      <w:r w:rsidRPr="00B158F8">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B158F8">
        <w:t>Бенефіціара</w:t>
      </w:r>
      <w:proofErr w:type="spellEnd"/>
      <w:r w:rsidRPr="00B158F8">
        <w:t xml:space="preserve">. </w:t>
      </w:r>
    </w:p>
    <w:p w14:paraId="565C4E29" w14:textId="77777777" w:rsidR="00FF1A5E" w:rsidRPr="00B158F8" w:rsidRDefault="00FF1A5E" w:rsidP="00FF1A5E">
      <w:pPr>
        <w:ind w:firstLine="708"/>
        <w:jc w:val="both"/>
      </w:pPr>
      <w:r w:rsidRPr="00B158F8">
        <w:t xml:space="preserve">2) Якщо </w:t>
      </w:r>
      <w:proofErr w:type="spellStart"/>
      <w:r w:rsidRPr="00B158F8">
        <w:t>Бенефіціаром</w:t>
      </w:r>
      <w:proofErr w:type="spellEnd"/>
      <w:r w:rsidRPr="00B158F8">
        <w:t xml:space="preserve"> є фізична особа – письмова згода </w:t>
      </w:r>
      <w:proofErr w:type="spellStart"/>
      <w:r w:rsidRPr="00B158F8">
        <w:t>Бенефіціара</w:t>
      </w:r>
      <w:proofErr w:type="spellEnd"/>
      <w:r w:rsidRPr="00B158F8">
        <w:t xml:space="preserve"> може бути складена у довільній формі у Банку за умови особистої присутності </w:t>
      </w:r>
      <w:proofErr w:type="spellStart"/>
      <w:r w:rsidRPr="00B158F8">
        <w:t>Бенефіціара</w:t>
      </w:r>
      <w:proofErr w:type="spellEnd"/>
      <w:r w:rsidRPr="00B158F8">
        <w:t xml:space="preserve"> у Банку та не потребує додаткового засвідчення. В інших випадках – підпис </w:t>
      </w:r>
      <w:proofErr w:type="spellStart"/>
      <w:r w:rsidRPr="00B158F8">
        <w:t>Бенефіціара</w:t>
      </w:r>
      <w:proofErr w:type="spellEnd"/>
      <w:r w:rsidRPr="00B158F8">
        <w:t xml:space="preserve"> на згоді має бути засвідчений нотаріально. </w:t>
      </w:r>
    </w:p>
    <w:p w14:paraId="2E2F51AA" w14:textId="77777777" w:rsidR="00FF1A5E" w:rsidRPr="00B158F8" w:rsidRDefault="00FF1A5E" w:rsidP="00FF1A5E">
      <w:pPr>
        <w:ind w:firstLine="708"/>
        <w:jc w:val="both"/>
      </w:pPr>
      <w:r w:rsidRPr="00B158F8">
        <w:t xml:space="preserve">У випадку, якщо на дату закінчення строку дії Угоди-заяви за Рахунком </w:t>
      </w:r>
      <w:proofErr w:type="spellStart"/>
      <w:r w:rsidRPr="00B158F8">
        <w:t>ескроу</w:t>
      </w:r>
      <w:proofErr w:type="spellEnd"/>
      <w:r w:rsidRPr="00B158F8">
        <w:t xml:space="preserve"> </w:t>
      </w:r>
      <w:proofErr w:type="spellStart"/>
      <w:r w:rsidRPr="00B158F8">
        <w:t>Бенефіціар</w:t>
      </w:r>
      <w:proofErr w:type="spellEnd"/>
      <w:r w:rsidRPr="00B158F8">
        <w:t xml:space="preserve"> не звернувся до Банку з вимогою про виплату коштів (заява на виплату коштів з Рахунку </w:t>
      </w:r>
      <w:proofErr w:type="spellStart"/>
      <w:r w:rsidRPr="00B158F8">
        <w:t>ескроу</w:t>
      </w:r>
      <w:proofErr w:type="spellEnd"/>
      <w:r w:rsidRPr="00B158F8">
        <w:t xml:space="preserve">), Банк закриває Рахунок </w:t>
      </w:r>
      <w:proofErr w:type="spellStart"/>
      <w:r w:rsidRPr="00B158F8">
        <w:t>ескроу</w:t>
      </w:r>
      <w:proofErr w:type="spellEnd"/>
      <w:r w:rsidRPr="00B158F8">
        <w:t xml:space="preserve"> та повертає Клієнту кошти з Рахунку </w:t>
      </w:r>
      <w:proofErr w:type="spellStart"/>
      <w:r w:rsidRPr="00B158F8">
        <w:t>ескроу</w:t>
      </w:r>
      <w:proofErr w:type="spellEnd"/>
      <w:r w:rsidRPr="00B158F8">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685CA745" w14:textId="77777777" w:rsidR="00FF1A5E" w:rsidRPr="00B158F8" w:rsidRDefault="00FF1A5E" w:rsidP="00FF1A5E">
      <w:pPr>
        <w:ind w:firstLine="708"/>
        <w:jc w:val="both"/>
      </w:pPr>
      <w:r w:rsidRPr="00B158F8">
        <w:t xml:space="preserve">У випадку ненадання Клієнтом реквізитів для перерахування коштів з Рахунку </w:t>
      </w:r>
      <w:proofErr w:type="spellStart"/>
      <w:r w:rsidRPr="00B158F8">
        <w:t>ескроу</w:t>
      </w:r>
      <w:proofErr w:type="spellEnd"/>
      <w:r w:rsidRPr="00B158F8">
        <w:t xml:space="preserve"> після закриття Рахунку </w:t>
      </w:r>
      <w:proofErr w:type="spellStart"/>
      <w:r w:rsidRPr="00B158F8">
        <w:t>ескроу</w:t>
      </w:r>
      <w:proofErr w:type="spellEnd"/>
      <w:r w:rsidRPr="00B158F8">
        <w:t xml:space="preserve"> залишки коштів обліковується Банком в порядку, визначеному внутрішніми нормативними документами Банку. </w:t>
      </w:r>
    </w:p>
    <w:p w14:paraId="4589EAF7" w14:textId="77777777" w:rsidR="00FF1A5E" w:rsidRPr="00B158F8" w:rsidRDefault="00FF1A5E" w:rsidP="00FF1A5E">
      <w:pPr>
        <w:ind w:firstLine="708"/>
        <w:jc w:val="both"/>
      </w:pPr>
      <w:r w:rsidRPr="00B158F8">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r w:rsidRPr="00B158F8">
        <w:lastRenderedPageBreak/>
        <w:t>знищення», Угода-заява розривається Банком в односторонньому порядку, Рахунок/</w:t>
      </w:r>
      <w:proofErr w:type="spellStart"/>
      <w:r w:rsidRPr="00B158F8">
        <w:t>ки</w:t>
      </w:r>
      <w:proofErr w:type="spellEnd"/>
      <w:r w:rsidRPr="00B158F8">
        <w:t xml:space="preserve"> </w:t>
      </w:r>
      <w:proofErr w:type="spellStart"/>
      <w:r w:rsidRPr="00B158F8">
        <w:t>ескроу</w:t>
      </w:r>
      <w:proofErr w:type="spellEnd"/>
      <w:r w:rsidRPr="00B158F8">
        <w:t xml:space="preserve"> Клієнта закривається/</w:t>
      </w:r>
      <w:proofErr w:type="spellStart"/>
      <w:r w:rsidRPr="00B158F8">
        <w:t>ються</w:t>
      </w:r>
      <w:proofErr w:type="spellEnd"/>
      <w:r w:rsidRPr="00B158F8">
        <w:t xml:space="preserve">, з відповідним повідомленням Клієнта про це, засобами, визначеними цим Договором. </w:t>
      </w:r>
    </w:p>
    <w:p w14:paraId="5707EAF5" w14:textId="77777777" w:rsidR="00FF1A5E" w:rsidRPr="00B158F8" w:rsidRDefault="00FF1A5E" w:rsidP="00FF1A5E">
      <w:pPr>
        <w:suppressAutoHyphens w:val="0"/>
        <w:ind w:firstLine="708"/>
        <w:jc w:val="both"/>
        <w:rPr>
          <w:lang w:eastAsia="uk-UA"/>
        </w:rPr>
      </w:pPr>
      <w:r w:rsidRPr="00B158F8">
        <w:t xml:space="preserve">За наявності на Рахунку/ах </w:t>
      </w:r>
      <w:proofErr w:type="spellStart"/>
      <w:r w:rsidRPr="00B158F8">
        <w:t>ескроу</w:t>
      </w:r>
      <w:proofErr w:type="spellEnd"/>
      <w:r w:rsidRPr="00B158F8">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B158F8">
        <w:t>ків</w:t>
      </w:r>
      <w:proofErr w:type="spellEnd"/>
      <w:r w:rsidRPr="00B158F8">
        <w:t xml:space="preserve"> </w:t>
      </w:r>
      <w:proofErr w:type="spellStart"/>
      <w:r w:rsidRPr="00B158F8">
        <w:t>ескроу</w:t>
      </w:r>
      <w:proofErr w:type="spellEnd"/>
      <w:r w:rsidRPr="00B158F8">
        <w:t xml:space="preserve"> Клієнта залишки коштів обліковується Банком в порядку, визначеному внутрішніми нормативними документами Банку.</w:t>
      </w:r>
    </w:p>
    <w:p w14:paraId="65CDA20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рекомендованим листом </w:t>
      </w:r>
      <w:bookmarkStart w:id="206" w:name="_Hlk83801281"/>
      <w:r w:rsidRPr="00B158F8">
        <w:rPr>
          <w:color w:val="auto"/>
          <w:sz w:val="20"/>
          <w:szCs w:val="20"/>
          <w:lang w:val="uk-UA"/>
        </w:rPr>
        <w:t>чи шляхом розміщення повідомлення на сайті Банку.</w:t>
      </w:r>
      <w:bookmarkEnd w:id="206"/>
      <w:r w:rsidRPr="00B158F8">
        <w:rPr>
          <w:color w:val="auto"/>
          <w:sz w:val="20"/>
          <w:szCs w:val="20"/>
          <w:lang w:val="uk-UA"/>
        </w:rPr>
        <w:t xml:space="preserve"> Клієнт повинен відповісти на повідомлення протягом 30 (тридцяти) днів з моменту отримання повідомлення/ознайомлення з ним на сайті Банку. У разі неотримання Банком відповіді протягом зазначеного строку вважається, що Клієнт згоден з розірванням Угоди-Заяви. </w:t>
      </w:r>
    </w:p>
    <w:p w14:paraId="1CCEBFE4" w14:textId="77777777" w:rsidR="00FF1A5E" w:rsidRPr="00B158F8" w:rsidRDefault="00FF1A5E" w:rsidP="00FF1A5E">
      <w:pPr>
        <w:pStyle w:val="Default"/>
        <w:ind w:firstLine="708"/>
        <w:jc w:val="both"/>
        <w:rPr>
          <w:color w:val="auto"/>
          <w:sz w:val="20"/>
          <w:szCs w:val="20"/>
          <w:lang w:val="uk-UA"/>
        </w:rPr>
      </w:pPr>
      <w:bookmarkStart w:id="207" w:name="_Hlk83801366"/>
      <w:r w:rsidRPr="00B158F8">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B158F8">
        <w:rPr>
          <w:color w:val="auto"/>
          <w:sz w:val="20"/>
          <w:szCs w:val="20"/>
          <w:lang w:val="uk-UA"/>
        </w:rPr>
        <w:t>адресою</w:t>
      </w:r>
      <w:proofErr w:type="spellEnd"/>
      <w:r w:rsidRPr="00B158F8">
        <w:rPr>
          <w:color w:val="auto"/>
          <w:sz w:val="20"/>
          <w:szCs w:val="20"/>
          <w:lang w:val="uk-UA"/>
        </w:rPr>
        <w:t>, Рахунок також може закриватися.</w:t>
      </w:r>
    </w:p>
    <w:bookmarkEnd w:id="207"/>
    <w:p w14:paraId="42A4484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337572F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3BC8E0F3"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246A94F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27E23EB2" w14:textId="77777777" w:rsidR="00FF1A5E" w:rsidRPr="00B158F8" w:rsidRDefault="00FF1A5E" w:rsidP="00FF1A5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8C008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інших умов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6EFC973A" w14:textId="77777777" w:rsidR="00FF1A5E" w:rsidRPr="00B158F8" w:rsidRDefault="00FF1A5E" w:rsidP="00FF1A5E">
      <w:pPr>
        <w:tabs>
          <w:tab w:val="left" w:pos="709"/>
        </w:tabs>
        <w:spacing w:line="232" w:lineRule="auto"/>
        <w:jc w:val="both"/>
      </w:pPr>
      <w:r w:rsidRPr="00B158F8">
        <w:tab/>
        <w:t>9.10. Сторони погодились, що розміщення повідомлень/змін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6B426CA7" w14:textId="77777777" w:rsidR="00FF1A5E" w:rsidRPr="00B158F8" w:rsidRDefault="00FF1A5E" w:rsidP="00FF1A5E">
      <w:pPr>
        <w:tabs>
          <w:tab w:val="left" w:pos="709"/>
        </w:tabs>
        <w:spacing w:line="232" w:lineRule="auto"/>
        <w:jc w:val="both"/>
      </w:pPr>
      <w:r w:rsidRPr="00B158F8">
        <w:tab/>
        <w:t>9.11. Після розміщення (оприлюднення) інформації на сайті Банку, Банк може додатково повідомити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E4F21C0"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9.12. </w:t>
      </w:r>
      <w:bookmarkStart w:id="208"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Pr="00B158F8">
        <w:rPr>
          <w:sz w:val="20"/>
          <w:szCs w:val="20"/>
          <w:lang w:val="uk-UA"/>
        </w:rPr>
        <w:t xml:space="preserve">Будь-які зміни та доповнення до Угоди-заяви за Рахунком </w:t>
      </w:r>
      <w:proofErr w:type="spellStart"/>
      <w:r w:rsidRPr="00B158F8">
        <w:rPr>
          <w:sz w:val="20"/>
          <w:szCs w:val="20"/>
          <w:lang w:val="uk-UA"/>
        </w:rPr>
        <w:t>ескроу</w:t>
      </w:r>
      <w:proofErr w:type="spellEnd"/>
      <w:r w:rsidRPr="00B158F8">
        <w:rPr>
          <w:sz w:val="20"/>
          <w:szCs w:val="20"/>
          <w:lang w:val="uk-UA"/>
        </w:rPr>
        <w:t xml:space="preserve"> (окрім змін, які не обмежують права </w:t>
      </w:r>
      <w:proofErr w:type="spellStart"/>
      <w:r w:rsidRPr="00B158F8">
        <w:rPr>
          <w:sz w:val="20"/>
          <w:szCs w:val="20"/>
          <w:lang w:val="uk-UA"/>
        </w:rPr>
        <w:lastRenderedPageBreak/>
        <w:t>Бенефіціара</w:t>
      </w:r>
      <w:proofErr w:type="spellEnd"/>
      <w:r w:rsidRPr="00B158F8">
        <w:rPr>
          <w:sz w:val="20"/>
          <w:szCs w:val="20"/>
          <w:lang w:val="uk-UA"/>
        </w:rPr>
        <w:t xml:space="preserve">, що виникають на підставі цього Договору), вносяться виключно за умови надання </w:t>
      </w:r>
      <w:proofErr w:type="spellStart"/>
      <w:r w:rsidRPr="00B158F8">
        <w:rPr>
          <w:sz w:val="20"/>
          <w:szCs w:val="20"/>
          <w:lang w:val="uk-UA"/>
        </w:rPr>
        <w:t>Бенефіціаром</w:t>
      </w:r>
      <w:proofErr w:type="spellEnd"/>
      <w:r w:rsidRPr="00B158F8">
        <w:rPr>
          <w:sz w:val="20"/>
          <w:szCs w:val="20"/>
          <w:lang w:val="uk-UA"/>
        </w:rPr>
        <w:t xml:space="preserve"> письмової згоди на такі зміни, оформленої згідно цього Договору. </w:t>
      </w:r>
      <w:r w:rsidRPr="00B158F8">
        <w:rPr>
          <w:sz w:val="20"/>
          <w:szCs w:val="20"/>
        </w:rPr>
        <w:t xml:space="preserve">Без </w:t>
      </w:r>
      <w:proofErr w:type="spellStart"/>
      <w:r w:rsidRPr="00B158F8">
        <w:rPr>
          <w:sz w:val="20"/>
          <w:szCs w:val="20"/>
        </w:rPr>
        <w:t>згоди</w:t>
      </w:r>
      <w:proofErr w:type="spellEnd"/>
      <w:r w:rsidRPr="00B158F8">
        <w:rPr>
          <w:sz w:val="20"/>
          <w:szCs w:val="20"/>
        </w:rPr>
        <w:t xml:space="preserve"> </w:t>
      </w:r>
      <w:proofErr w:type="spellStart"/>
      <w:r w:rsidRPr="00B158F8">
        <w:rPr>
          <w:sz w:val="20"/>
          <w:szCs w:val="20"/>
        </w:rPr>
        <w:t>Бенефіціара</w:t>
      </w:r>
      <w:proofErr w:type="spellEnd"/>
      <w:r w:rsidRPr="00B158F8">
        <w:rPr>
          <w:sz w:val="20"/>
          <w:szCs w:val="20"/>
        </w:rPr>
        <w:t>(</w:t>
      </w:r>
      <w:proofErr w:type="spellStart"/>
      <w:r w:rsidRPr="00B158F8">
        <w:rPr>
          <w:sz w:val="20"/>
          <w:szCs w:val="20"/>
        </w:rPr>
        <w:t>ів</w:t>
      </w:r>
      <w:proofErr w:type="spellEnd"/>
      <w:r w:rsidRPr="00B158F8">
        <w:rPr>
          <w:sz w:val="20"/>
          <w:szCs w:val="20"/>
        </w:rPr>
        <w:t xml:space="preserve">) до </w:t>
      </w:r>
      <w:r w:rsidRPr="00B158F8">
        <w:rPr>
          <w:sz w:val="20"/>
          <w:szCs w:val="20"/>
          <w:lang w:val="uk-UA"/>
        </w:rPr>
        <w:t xml:space="preserve">Угоди-заяви </w:t>
      </w:r>
      <w:proofErr w:type="spellStart"/>
      <w:r w:rsidRPr="00B158F8">
        <w:rPr>
          <w:sz w:val="20"/>
          <w:szCs w:val="20"/>
        </w:rPr>
        <w:t>вносяться</w:t>
      </w:r>
      <w:proofErr w:type="spellEnd"/>
      <w:r w:rsidRPr="00B158F8">
        <w:rPr>
          <w:sz w:val="20"/>
          <w:szCs w:val="20"/>
        </w:rPr>
        <w:t xml:space="preserve"> </w:t>
      </w:r>
      <w:proofErr w:type="spellStart"/>
      <w:r w:rsidRPr="00B158F8">
        <w:rPr>
          <w:sz w:val="20"/>
          <w:szCs w:val="20"/>
        </w:rPr>
        <w:t>зміни</w:t>
      </w:r>
      <w:proofErr w:type="spellEnd"/>
      <w:r w:rsidRPr="00B158F8">
        <w:rPr>
          <w:sz w:val="20"/>
          <w:szCs w:val="20"/>
        </w:rPr>
        <w:t xml:space="preserve">, </w:t>
      </w:r>
      <w:proofErr w:type="spellStart"/>
      <w:r w:rsidRPr="00B158F8">
        <w:rPr>
          <w:sz w:val="20"/>
          <w:szCs w:val="20"/>
        </w:rPr>
        <w:t>які</w:t>
      </w:r>
      <w:proofErr w:type="spellEnd"/>
      <w:r w:rsidRPr="00B158F8">
        <w:rPr>
          <w:sz w:val="20"/>
          <w:szCs w:val="20"/>
        </w:rPr>
        <w:t xml:space="preserve"> не </w:t>
      </w:r>
      <w:proofErr w:type="spellStart"/>
      <w:r w:rsidRPr="00B158F8">
        <w:rPr>
          <w:sz w:val="20"/>
          <w:szCs w:val="20"/>
        </w:rPr>
        <w:t>обмежують</w:t>
      </w:r>
      <w:proofErr w:type="spellEnd"/>
      <w:r w:rsidRPr="00B158F8">
        <w:rPr>
          <w:sz w:val="20"/>
          <w:szCs w:val="20"/>
        </w:rPr>
        <w:t xml:space="preserve"> права </w:t>
      </w:r>
      <w:proofErr w:type="spellStart"/>
      <w:r w:rsidRPr="00B158F8">
        <w:rPr>
          <w:sz w:val="20"/>
          <w:szCs w:val="20"/>
        </w:rPr>
        <w:t>Бенефіціара</w:t>
      </w:r>
      <w:proofErr w:type="spellEnd"/>
      <w:r w:rsidRPr="00B158F8">
        <w:rPr>
          <w:sz w:val="20"/>
          <w:szCs w:val="20"/>
        </w:rPr>
        <w:t>(</w:t>
      </w:r>
      <w:proofErr w:type="spellStart"/>
      <w:r w:rsidRPr="00B158F8">
        <w:rPr>
          <w:sz w:val="20"/>
          <w:szCs w:val="20"/>
        </w:rPr>
        <w:t>ів</w:t>
      </w:r>
      <w:proofErr w:type="spellEnd"/>
      <w:r w:rsidRPr="00B158F8">
        <w:rPr>
          <w:sz w:val="20"/>
          <w:szCs w:val="20"/>
        </w:rPr>
        <w:t xml:space="preserve">), </w:t>
      </w:r>
      <w:proofErr w:type="spellStart"/>
      <w:r w:rsidRPr="00B158F8">
        <w:rPr>
          <w:sz w:val="20"/>
          <w:szCs w:val="20"/>
        </w:rPr>
        <w:t>що</w:t>
      </w:r>
      <w:proofErr w:type="spellEnd"/>
      <w:r w:rsidRPr="00B158F8">
        <w:rPr>
          <w:sz w:val="20"/>
          <w:szCs w:val="20"/>
        </w:rPr>
        <w:t xml:space="preserve"> </w:t>
      </w:r>
      <w:proofErr w:type="spellStart"/>
      <w:r w:rsidRPr="00B158F8">
        <w:rPr>
          <w:sz w:val="20"/>
          <w:szCs w:val="20"/>
        </w:rPr>
        <w:t>виникають</w:t>
      </w:r>
      <w:proofErr w:type="spellEnd"/>
      <w:r w:rsidRPr="00B158F8">
        <w:rPr>
          <w:sz w:val="20"/>
          <w:szCs w:val="20"/>
        </w:rPr>
        <w:t xml:space="preserve"> на </w:t>
      </w:r>
      <w:proofErr w:type="spellStart"/>
      <w:r w:rsidRPr="00B158F8">
        <w:rPr>
          <w:sz w:val="20"/>
          <w:szCs w:val="20"/>
        </w:rPr>
        <w:t>підставі</w:t>
      </w:r>
      <w:proofErr w:type="spellEnd"/>
      <w:r w:rsidRPr="00B158F8">
        <w:rPr>
          <w:sz w:val="20"/>
          <w:szCs w:val="20"/>
        </w:rPr>
        <w:t xml:space="preserve"> </w:t>
      </w:r>
      <w:r w:rsidRPr="00B158F8">
        <w:rPr>
          <w:sz w:val="20"/>
          <w:szCs w:val="20"/>
          <w:lang w:val="uk-UA"/>
        </w:rPr>
        <w:t xml:space="preserve">цього </w:t>
      </w:r>
      <w:r w:rsidRPr="00B158F8">
        <w:rPr>
          <w:sz w:val="20"/>
          <w:szCs w:val="20"/>
        </w:rPr>
        <w:t>Договору.</w:t>
      </w:r>
    </w:p>
    <w:bookmarkEnd w:id="208"/>
    <w:p w14:paraId="6CCEAFEB" w14:textId="77777777" w:rsidR="00FF1A5E" w:rsidRPr="00B158F8" w:rsidRDefault="00FF1A5E" w:rsidP="00FF1A5E">
      <w:pPr>
        <w:pStyle w:val="Default"/>
        <w:spacing w:after="16"/>
        <w:jc w:val="both"/>
        <w:rPr>
          <w:bCs/>
          <w:color w:val="auto"/>
          <w:sz w:val="20"/>
          <w:szCs w:val="20"/>
          <w:lang w:val="uk-UA"/>
        </w:rPr>
      </w:pPr>
      <w:r w:rsidRPr="00B158F8">
        <w:rPr>
          <w:color w:val="auto"/>
          <w:sz w:val="20"/>
          <w:szCs w:val="20"/>
          <w:lang w:val="uk-UA" w:eastAsia="uk-UA"/>
        </w:rPr>
        <w:tab/>
      </w:r>
      <w:bookmarkStart w:id="209"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 xml:space="preserve">про відкриття та обслуговування поточного рахунку з використанням платіжної картки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B158F8">
        <w:rPr>
          <w:color w:val="auto"/>
          <w:sz w:val="20"/>
          <w:szCs w:val="20"/>
          <w:lang w:val="uk-UA" w:eastAsia="uk-UA"/>
        </w:rPr>
        <w:t>mail</w:t>
      </w:r>
      <w:proofErr w:type="spellEnd"/>
      <w:r w:rsidRPr="00B158F8">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210" w:name="_Hlk524516904"/>
      <w:r w:rsidRPr="00B158F8">
        <w:rPr>
          <w:color w:val="auto"/>
          <w:sz w:val="20"/>
          <w:szCs w:val="20"/>
          <w:lang w:val="uk-UA" w:eastAsia="uk-UA"/>
        </w:rPr>
        <w:t xml:space="preserve">такої Угоди-Заяви </w:t>
      </w:r>
      <w:bookmarkEnd w:id="210"/>
      <w:r w:rsidRPr="00B158F8">
        <w:rPr>
          <w:color w:val="auto"/>
          <w:sz w:val="20"/>
          <w:szCs w:val="20"/>
          <w:lang w:val="uk-UA" w:eastAsia="uk-UA"/>
        </w:rPr>
        <w:t xml:space="preserve">надає свою згоду. </w:t>
      </w:r>
    </w:p>
    <w:p w14:paraId="503FBD3C" w14:textId="77777777" w:rsidR="00FF1A5E" w:rsidRPr="00B158F8" w:rsidRDefault="00FF1A5E" w:rsidP="00FF1A5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384B922B" w14:textId="77777777" w:rsidR="00FF1A5E" w:rsidRPr="00B158F8" w:rsidRDefault="00FF1A5E" w:rsidP="00FF1A5E">
      <w:pPr>
        <w:suppressAutoHyphens w:val="0"/>
        <w:ind w:firstLine="708"/>
        <w:jc w:val="both"/>
        <w:rPr>
          <w:lang w:eastAsia="uk-UA"/>
        </w:rPr>
      </w:pPr>
      <w:r w:rsidRPr="00B158F8">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463360A0" w14:textId="77777777" w:rsidR="00FF1A5E" w:rsidRPr="001B7F1A" w:rsidRDefault="00FF1A5E" w:rsidP="00FF1A5E">
      <w:pPr>
        <w:pStyle w:val="a5"/>
        <w:spacing w:before="0" w:beforeAutospacing="0" w:after="0" w:afterAutospacing="0"/>
        <w:ind w:firstLine="708"/>
        <w:jc w:val="both"/>
        <w:rPr>
          <w:sz w:val="20"/>
          <w:szCs w:val="20"/>
          <w:lang w:val="uk-UA"/>
        </w:rPr>
      </w:pPr>
      <w:bookmarkStart w:id="211" w:name="_Hlk160185515"/>
      <w:bookmarkEnd w:id="209"/>
      <w:r w:rsidRPr="001B7F1A">
        <w:rPr>
          <w:spacing w:val="2"/>
          <w:sz w:val="20"/>
          <w:szCs w:val="20"/>
          <w:lang w:val="uk-UA"/>
        </w:rPr>
        <w:t>9.14. Сторони дійшли згоди, що у</w:t>
      </w:r>
      <w:r w:rsidRPr="001B7F1A">
        <w:rPr>
          <w:sz w:val="20"/>
          <w:szCs w:val="20"/>
          <w:lang w:val="uk-UA"/>
        </w:rPr>
        <w:t xml:space="preserve"> разі настання непередбаченої обставини (смерть Клієнта/Вкладника) виплата Банком суми грошових коштів з рахунку з відповідними процентами здійснюється  згідно вимог діючого законодавства про спадщину. </w:t>
      </w:r>
      <w:bookmarkEnd w:id="211"/>
    </w:p>
    <w:p w14:paraId="3C0EAE45" w14:textId="77777777" w:rsidR="00FF1A5E" w:rsidRPr="005A707B" w:rsidRDefault="00FF1A5E" w:rsidP="00FF1A5E">
      <w:pPr>
        <w:pStyle w:val="a5"/>
        <w:spacing w:before="0" w:beforeAutospacing="0" w:after="0" w:afterAutospacing="0"/>
        <w:jc w:val="both"/>
        <w:rPr>
          <w:sz w:val="20"/>
          <w:szCs w:val="20"/>
          <w:lang w:val="uk-UA"/>
        </w:rPr>
      </w:pPr>
      <w:r w:rsidRPr="005A707B">
        <w:rPr>
          <w:color w:val="00B0F0"/>
          <w:sz w:val="20"/>
          <w:szCs w:val="20"/>
          <w:lang w:val="uk-UA"/>
        </w:rPr>
        <w:tab/>
      </w:r>
      <w:r w:rsidRPr="005A707B">
        <w:rPr>
          <w:sz w:val="20"/>
          <w:szCs w:val="20"/>
          <w:lang w:val="uk-UA"/>
        </w:rPr>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1A40663C" w14:textId="77777777" w:rsidR="00FF1A5E" w:rsidRPr="005A707B" w:rsidRDefault="00FF1A5E" w:rsidP="00FF1A5E"/>
    <w:p w14:paraId="339EC51E" w14:textId="77777777" w:rsidR="00FF1A5E" w:rsidRPr="00B158F8" w:rsidRDefault="00FF1A5E" w:rsidP="00FF1A5E">
      <w:pPr>
        <w:pStyle w:val="Default"/>
        <w:jc w:val="center"/>
        <w:outlineLvl w:val="0"/>
        <w:rPr>
          <w:b/>
          <w:bCs/>
          <w:color w:val="auto"/>
          <w:sz w:val="20"/>
          <w:szCs w:val="20"/>
          <w:lang w:val="uk-UA"/>
        </w:rPr>
      </w:pPr>
      <w:bookmarkStart w:id="212" w:name="_Toc7168267"/>
      <w:bookmarkStart w:id="213" w:name="_Toc164697164"/>
      <w:r w:rsidRPr="00B158F8">
        <w:rPr>
          <w:b/>
          <w:bCs/>
          <w:color w:val="auto"/>
          <w:sz w:val="20"/>
          <w:szCs w:val="20"/>
          <w:lang w:val="uk-UA"/>
        </w:rPr>
        <w:t>10. ІНШІ УМОВИ ДОГОВОРУ</w:t>
      </w:r>
      <w:bookmarkEnd w:id="212"/>
      <w:bookmarkEnd w:id="213"/>
    </w:p>
    <w:p w14:paraId="6CFCE803" w14:textId="77777777" w:rsidR="00FF1A5E" w:rsidRPr="00B158F8" w:rsidRDefault="00FF1A5E" w:rsidP="00FF1A5E">
      <w:pPr>
        <w:pStyle w:val="Default"/>
        <w:jc w:val="center"/>
        <w:rPr>
          <w:color w:val="auto"/>
          <w:sz w:val="20"/>
          <w:szCs w:val="20"/>
          <w:lang w:val="uk-UA"/>
        </w:rPr>
      </w:pPr>
    </w:p>
    <w:p w14:paraId="3D5DAC4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10.1. Невід’ємними частинами цього Договору є Додатки № 1 - № 1</w:t>
      </w:r>
      <w:r>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4DA817DC"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10.1.1. Додатки: </w:t>
      </w:r>
    </w:p>
    <w:p w14:paraId="44A81F80" w14:textId="77777777" w:rsidR="00FF1A5E" w:rsidRPr="00605CFB" w:rsidRDefault="00FF1A5E" w:rsidP="00FF1A5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0CD3D68"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-Додаток № 2 «Угода-Заява про надання послуги з розміщення банківського вкладу у національній/іноземній валюті».</w:t>
      </w:r>
    </w:p>
    <w:p w14:paraId="5CB97255"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Додаток № 2-1 «Угода-Заява про надання послуги «</w:t>
      </w:r>
      <w:r w:rsidRPr="00B158F8">
        <w:rPr>
          <w:color w:val="auto"/>
          <w:sz w:val="20"/>
          <w:szCs w:val="20"/>
          <w:lang w:val="en-US"/>
        </w:rPr>
        <w:t>SKYBOX</w:t>
      </w:r>
      <w:r w:rsidRPr="00B158F8">
        <w:rPr>
          <w:color w:val="auto"/>
          <w:sz w:val="20"/>
          <w:szCs w:val="20"/>
        </w:rPr>
        <w:t xml:space="preserve">» </w:t>
      </w:r>
      <w:r w:rsidRPr="00B158F8">
        <w:rPr>
          <w:color w:val="auto"/>
          <w:sz w:val="20"/>
          <w:szCs w:val="20"/>
          <w:lang w:val="uk-UA"/>
        </w:rPr>
        <w:t>у національній/іноземній валюті».</w:t>
      </w:r>
    </w:p>
    <w:p w14:paraId="5163FF85" w14:textId="77777777" w:rsidR="00FF1A5E" w:rsidRPr="00B158F8" w:rsidRDefault="00FF1A5E" w:rsidP="00FF1A5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044E720E" w14:textId="636B91BA" w:rsidR="00FF1A5E" w:rsidRDefault="00FF1A5E" w:rsidP="00FF1A5E">
      <w:pPr>
        <w:pStyle w:val="Default"/>
        <w:spacing w:after="16"/>
        <w:jc w:val="both"/>
        <w:rPr>
          <w:color w:val="auto"/>
          <w:sz w:val="20"/>
          <w:szCs w:val="20"/>
          <w:lang w:val="uk-UA"/>
        </w:rPr>
      </w:pPr>
      <w:r w:rsidRPr="00B158F8">
        <w:rPr>
          <w:color w:val="auto"/>
          <w:sz w:val="20"/>
          <w:szCs w:val="20"/>
          <w:lang w:val="uk-UA"/>
        </w:rPr>
        <w:tab/>
      </w:r>
      <w:bookmarkStart w:id="214" w:name="_Hlk164851565"/>
      <w:r w:rsidRPr="00B158F8">
        <w:rPr>
          <w:color w:val="auto"/>
          <w:sz w:val="20"/>
          <w:szCs w:val="20"/>
          <w:lang w:val="uk-UA"/>
        </w:rPr>
        <w:t>- Додаток № 4 «Угода-Заява про надання послуги з відкриття та обслуговування поточного/окремого поточного рахунку в національній/іноземній валюті».</w:t>
      </w:r>
    </w:p>
    <w:bookmarkEnd w:id="214"/>
    <w:p w14:paraId="30C28A3A" w14:textId="23F2B48E" w:rsidR="00266012" w:rsidRPr="00B158F8" w:rsidRDefault="00266012" w:rsidP="00FF1A5E">
      <w:pPr>
        <w:pStyle w:val="Default"/>
        <w:spacing w:after="16"/>
        <w:jc w:val="both"/>
        <w:rPr>
          <w:color w:val="auto"/>
          <w:sz w:val="20"/>
          <w:szCs w:val="20"/>
          <w:lang w:val="uk-UA"/>
        </w:rPr>
      </w:pPr>
      <w:r>
        <w:rPr>
          <w:color w:val="auto"/>
          <w:sz w:val="20"/>
          <w:szCs w:val="20"/>
          <w:lang w:val="uk-UA"/>
        </w:rPr>
        <w:tab/>
      </w:r>
      <w:r w:rsidRPr="00B158F8">
        <w:rPr>
          <w:color w:val="auto"/>
          <w:sz w:val="20"/>
          <w:szCs w:val="20"/>
          <w:lang w:val="uk-UA"/>
        </w:rPr>
        <w:t>- Додаток № 4</w:t>
      </w:r>
      <w:r>
        <w:rPr>
          <w:color w:val="auto"/>
          <w:sz w:val="20"/>
          <w:szCs w:val="20"/>
          <w:lang w:val="uk-UA"/>
        </w:rPr>
        <w:t>-1</w:t>
      </w:r>
      <w:r w:rsidRPr="00B158F8">
        <w:rPr>
          <w:color w:val="auto"/>
          <w:sz w:val="20"/>
          <w:szCs w:val="20"/>
          <w:lang w:val="uk-UA"/>
        </w:rPr>
        <w:t xml:space="preserve"> «Угода-Заява про надання послуги з відкриття та обслуговування поточного</w:t>
      </w:r>
      <w:r w:rsidR="006C416B">
        <w:rPr>
          <w:color w:val="auto"/>
          <w:sz w:val="20"/>
          <w:szCs w:val="20"/>
          <w:lang w:val="uk-UA"/>
        </w:rPr>
        <w:t xml:space="preserve"> </w:t>
      </w:r>
      <w:r w:rsidRPr="00B158F8">
        <w:rPr>
          <w:color w:val="auto"/>
          <w:sz w:val="20"/>
          <w:szCs w:val="20"/>
          <w:lang w:val="uk-UA"/>
        </w:rPr>
        <w:t>рахунку в національній</w:t>
      </w:r>
      <w:r w:rsidR="006C416B">
        <w:rPr>
          <w:color w:val="auto"/>
          <w:sz w:val="20"/>
          <w:szCs w:val="20"/>
          <w:lang w:val="uk-UA"/>
        </w:rPr>
        <w:t xml:space="preserve"> </w:t>
      </w:r>
      <w:r w:rsidRPr="00B158F8">
        <w:rPr>
          <w:color w:val="auto"/>
          <w:sz w:val="20"/>
          <w:szCs w:val="20"/>
          <w:lang w:val="uk-UA"/>
        </w:rPr>
        <w:t>валюті</w:t>
      </w:r>
      <w:r w:rsidR="006C416B">
        <w:rPr>
          <w:color w:val="auto"/>
          <w:sz w:val="20"/>
          <w:szCs w:val="20"/>
          <w:lang w:val="uk-UA"/>
        </w:rPr>
        <w:t xml:space="preserve"> (ЦІ)</w:t>
      </w:r>
      <w:r w:rsidRPr="00B158F8">
        <w:rPr>
          <w:color w:val="auto"/>
          <w:sz w:val="20"/>
          <w:szCs w:val="20"/>
          <w:lang w:val="uk-UA"/>
        </w:rPr>
        <w:t>».</w:t>
      </w:r>
    </w:p>
    <w:p w14:paraId="507A234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 Додаток № 5 «Заява </w:t>
      </w:r>
      <w:r>
        <w:rPr>
          <w:color w:val="auto"/>
          <w:sz w:val="20"/>
          <w:szCs w:val="20"/>
          <w:lang w:val="uk-UA"/>
        </w:rPr>
        <w:t>про виплату пенсії/субсидії або грошової допомоги</w:t>
      </w:r>
      <w:r w:rsidRPr="00B158F8">
        <w:rPr>
          <w:color w:val="auto"/>
          <w:sz w:val="20"/>
          <w:szCs w:val="20"/>
          <w:lang w:val="uk-UA"/>
        </w:rPr>
        <w:t>».</w:t>
      </w:r>
    </w:p>
    <w:p w14:paraId="78A9453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 Додаток № 6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(АТ «СКАЙ БАНК»).</w:t>
      </w:r>
    </w:p>
    <w:p w14:paraId="10D1660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 Додаток № 6-1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(Київське відділення № 1 АТ «СКАЙ БАНК»).</w:t>
      </w:r>
    </w:p>
    <w:p w14:paraId="4C44484D" w14:textId="77777777" w:rsidR="00FF1A5E" w:rsidRPr="00B158F8" w:rsidRDefault="00FF1A5E" w:rsidP="00FF1A5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7296946D" w14:textId="77777777" w:rsidR="00FF1A5E" w:rsidRPr="00B158F8" w:rsidRDefault="00FF1A5E" w:rsidP="00FF1A5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p>
    <w:p w14:paraId="15C90D5D" w14:textId="77777777" w:rsidR="00FF1A5E" w:rsidRPr="00B158F8" w:rsidRDefault="00FF1A5E" w:rsidP="00FF1A5E">
      <w:pPr>
        <w:spacing w:line="240" w:lineRule="atLeast"/>
        <w:ind w:firstLine="708"/>
        <w:jc w:val="both"/>
      </w:pPr>
      <w:r w:rsidRPr="00B158F8">
        <w:t>- Додаток № 7-2 «Тарифний пакет «</w:t>
      </w:r>
      <w:r w:rsidRPr="00B158F8">
        <w:rPr>
          <w:lang w:val="en-US"/>
        </w:rPr>
        <w:t>SKYBOX</w:t>
      </w:r>
      <w:r w:rsidRPr="00B158F8">
        <w:t xml:space="preserve">». </w:t>
      </w:r>
    </w:p>
    <w:p w14:paraId="5D1274B0" w14:textId="77777777" w:rsidR="00FF1A5E" w:rsidRPr="00B158F8" w:rsidRDefault="00FF1A5E" w:rsidP="00FF1A5E">
      <w:pPr>
        <w:spacing w:line="240" w:lineRule="atLeast"/>
        <w:jc w:val="both"/>
      </w:pPr>
      <w:r w:rsidRPr="00B158F8">
        <w:tab/>
        <w:t>- Додаток № 8 «Тарифи на відкриття та обслуговування поточних рахунків фізичних осіб».</w:t>
      </w:r>
    </w:p>
    <w:p w14:paraId="28135DDA" w14:textId="77777777" w:rsidR="00FF1A5E" w:rsidRPr="00B158F8" w:rsidRDefault="00FF1A5E" w:rsidP="00FF1A5E">
      <w:pPr>
        <w:jc w:val="both"/>
      </w:pPr>
      <w:r w:rsidRPr="00B158F8">
        <w:t>по розрахунково-касовому обслуговуванню в національній валюті (Тарифний пакет «Стандарт-Лояльний»).</w:t>
      </w:r>
    </w:p>
    <w:p w14:paraId="0A044CD7" w14:textId="77777777" w:rsidR="00FF1A5E" w:rsidRPr="00B158F8" w:rsidRDefault="00FF1A5E" w:rsidP="00FF1A5E">
      <w:pPr>
        <w:pStyle w:val="Default"/>
        <w:spacing w:after="16"/>
        <w:ind w:firstLine="708"/>
        <w:jc w:val="both"/>
        <w:rPr>
          <w:color w:val="auto"/>
          <w:sz w:val="20"/>
          <w:szCs w:val="20"/>
          <w:lang w:val="uk-UA"/>
        </w:rPr>
      </w:pPr>
      <w:r w:rsidRPr="00B158F8">
        <w:rPr>
          <w:color w:val="auto"/>
          <w:sz w:val="20"/>
          <w:szCs w:val="20"/>
          <w:lang w:val="uk-UA"/>
        </w:rPr>
        <w:t xml:space="preserve">- Додаток № 9 «Заява про відмову від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62048302"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xml:space="preserve">- Додаток №10 «Заява про встановлення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6222D8B0"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xml:space="preserve">- Додаток № 11 «Політика конфіденційності в Мобільному додатку </w:t>
      </w:r>
      <w:r w:rsidRPr="00B158F8">
        <w:rPr>
          <w:color w:val="auto"/>
          <w:sz w:val="20"/>
          <w:szCs w:val="20"/>
          <w:lang w:val="en-US"/>
        </w:rPr>
        <w:t>SKY</w:t>
      </w:r>
      <w:r w:rsidRPr="00B158F8">
        <w:rPr>
          <w:color w:val="auto"/>
          <w:sz w:val="20"/>
          <w:szCs w:val="20"/>
          <w:lang w:val="uk-UA"/>
        </w:rPr>
        <w:t xml:space="preserve"> </w:t>
      </w:r>
      <w:r w:rsidRPr="00B158F8">
        <w:rPr>
          <w:color w:val="auto"/>
          <w:sz w:val="20"/>
          <w:szCs w:val="20"/>
          <w:lang w:val="en-US"/>
        </w:rPr>
        <w:t>Bank</w:t>
      </w:r>
      <w:r w:rsidRPr="00B158F8">
        <w:rPr>
          <w:color w:val="auto"/>
          <w:sz w:val="20"/>
          <w:szCs w:val="20"/>
          <w:lang w:val="uk-UA"/>
        </w:rPr>
        <w:t>».</w:t>
      </w:r>
    </w:p>
    <w:p w14:paraId="6DDFC687" w14:textId="77777777" w:rsidR="00FF1A5E" w:rsidRPr="00B158F8" w:rsidRDefault="00FF1A5E" w:rsidP="00FF1A5E">
      <w:pPr>
        <w:suppressAutoHyphens w:val="0"/>
        <w:ind w:firstLine="708"/>
        <w:jc w:val="both"/>
        <w:rPr>
          <w:lang w:eastAsia="uk-UA"/>
        </w:rPr>
      </w:pPr>
      <w:r w:rsidRPr="00B158F8">
        <w:t xml:space="preserve">- </w:t>
      </w:r>
      <w:r w:rsidRPr="00B158F8">
        <w:rPr>
          <w:lang w:eastAsia="uk-UA"/>
        </w:rPr>
        <w:t xml:space="preserve">Додаток № 12 </w:t>
      </w:r>
      <w:r>
        <w:rPr>
          <w:lang w:eastAsia="uk-UA"/>
        </w:rPr>
        <w:t>«</w:t>
      </w:r>
      <w:r w:rsidRPr="00B158F8">
        <w:rPr>
          <w:lang w:eastAsia="uk-UA"/>
        </w:rPr>
        <w:t>Угода-заява про відкриття та обслуговування рахунку умовного зберігання (</w:t>
      </w:r>
      <w:proofErr w:type="spellStart"/>
      <w:r w:rsidRPr="00B158F8">
        <w:rPr>
          <w:lang w:eastAsia="uk-UA"/>
        </w:rPr>
        <w:t>ескроу</w:t>
      </w:r>
      <w:proofErr w:type="spellEnd"/>
      <w:r w:rsidRPr="00B158F8">
        <w:rPr>
          <w:lang w:eastAsia="uk-UA"/>
        </w:rPr>
        <w:t>)</w:t>
      </w:r>
      <w:r>
        <w:rPr>
          <w:lang w:eastAsia="uk-UA"/>
        </w:rPr>
        <w:t>»</w:t>
      </w:r>
      <w:r w:rsidRPr="00B158F8">
        <w:rPr>
          <w:lang w:eastAsia="uk-UA"/>
        </w:rPr>
        <w:t>.</w:t>
      </w:r>
    </w:p>
    <w:p w14:paraId="3CD02D24" w14:textId="77777777" w:rsidR="00FF1A5E" w:rsidRPr="00B158F8" w:rsidRDefault="00FF1A5E" w:rsidP="00FF1A5E">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Pr>
          <w:lang w:eastAsia="uk-UA"/>
        </w:rPr>
        <w:t>«</w:t>
      </w:r>
      <w:r w:rsidRPr="00B158F8">
        <w:rPr>
          <w:lang w:eastAsia="uk-UA"/>
        </w:rPr>
        <w:t xml:space="preserve">Перелік </w:t>
      </w:r>
      <w:proofErr w:type="spellStart"/>
      <w:r w:rsidRPr="00B158F8">
        <w:rPr>
          <w:lang w:eastAsia="uk-UA"/>
        </w:rPr>
        <w:t>бенефіціарів</w:t>
      </w:r>
      <w:proofErr w:type="spellEnd"/>
      <w:r w:rsidRPr="00B158F8">
        <w:rPr>
          <w:lang w:eastAsia="uk-UA"/>
        </w:rPr>
        <w:t xml:space="preserve"> за договором</w:t>
      </w:r>
      <w:r>
        <w:rPr>
          <w:lang w:eastAsia="uk-UA"/>
        </w:rPr>
        <w:t>»</w:t>
      </w:r>
      <w:r w:rsidRPr="00B158F8">
        <w:rPr>
          <w:lang w:val="ru-RU" w:eastAsia="uk-UA"/>
        </w:rPr>
        <w:t>.</w:t>
      </w:r>
    </w:p>
    <w:p w14:paraId="1960A0E9" w14:textId="77777777" w:rsidR="00FF1A5E" w:rsidRPr="00305784" w:rsidRDefault="00FF1A5E" w:rsidP="00FF1A5E">
      <w:pPr>
        <w:pStyle w:val="Default"/>
        <w:spacing w:after="16"/>
        <w:ind w:firstLine="708"/>
        <w:jc w:val="both"/>
        <w:rPr>
          <w:color w:val="auto"/>
          <w:sz w:val="20"/>
          <w:szCs w:val="20"/>
          <w:lang w:val="uk-UA"/>
        </w:rPr>
      </w:pPr>
      <w:r w:rsidRPr="00305784">
        <w:rPr>
          <w:sz w:val="20"/>
          <w:szCs w:val="20"/>
          <w:lang w:val="uk-UA" w:eastAsia="uk-UA"/>
        </w:rPr>
        <w:lastRenderedPageBreak/>
        <w:t xml:space="preserve">- Додаток № 14 </w:t>
      </w:r>
      <w:r>
        <w:rPr>
          <w:sz w:val="20"/>
          <w:szCs w:val="20"/>
          <w:lang w:val="uk-UA" w:eastAsia="uk-UA"/>
        </w:rPr>
        <w:t>«</w:t>
      </w:r>
      <w:proofErr w:type="spellStart"/>
      <w:r w:rsidRPr="00305784">
        <w:rPr>
          <w:sz w:val="20"/>
          <w:szCs w:val="20"/>
          <w:lang w:eastAsia="uk-UA"/>
        </w:rPr>
        <w:t>Заява</w:t>
      </w:r>
      <w:proofErr w:type="spellEnd"/>
      <w:r w:rsidRPr="00305784">
        <w:rPr>
          <w:sz w:val="20"/>
          <w:szCs w:val="20"/>
          <w:lang w:eastAsia="uk-UA"/>
        </w:rPr>
        <w:t xml:space="preserve"> на </w:t>
      </w:r>
      <w:proofErr w:type="spellStart"/>
      <w:r w:rsidRPr="00305784">
        <w:rPr>
          <w:sz w:val="20"/>
          <w:szCs w:val="20"/>
          <w:lang w:eastAsia="uk-UA"/>
        </w:rPr>
        <w:t>виплату</w:t>
      </w:r>
      <w:proofErr w:type="spellEnd"/>
      <w:r w:rsidRPr="00305784">
        <w:rPr>
          <w:sz w:val="20"/>
          <w:szCs w:val="20"/>
          <w:lang w:eastAsia="uk-UA"/>
        </w:rPr>
        <w:t xml:space="preserve"> з </w:t>
      </w:r>
      <w:proofErr w:type="spellStart"/>
      <w:r w:rsidRPr="00305784">
        <w:rPr>
          <w:sz w:val="20"/>
          <w:szCs w:val="20"/>
          <w:lang w:eastAsia="uk-UA"/>
        </w:rPr>
        <w:t>рахунку</w:t>
      </w:r>
      <w:proofErr w:type="spellEnd"/>
      <w:r w:rsidRPr="00305784">
        <w:rPr>
          <w:sz w:val="20"/>
          <w:szCs w:val="20"/>
          <w:lang w:eastAsia="uk-UA"/>
        </w:rPr>
        <w:t xml:space="preserve"> </w:t>
      </w:r>
      <w:proofErr w:type="spellStart"/>
      <w:r w:rsidRPr="00305784">
        <w:rPr>
          <w:sz w:val="20"/>
          <w:szCs w:val="20"/>
          <w:lang w:eastAsia="uk-UA"/>
        </w:rPr>
        <w:t>умовного</w:t>
      </w:r>
      <w:proofErr w:type="spellEnd"/>
      <w:r w:rsidRPr="00305784">
        <w:rPr>
          <w:sz w:val="20"/>
          <w:szCs w:val="20"/>
          <w:lang w:eastAsia="uk-UA"/>
        </w:rPr>
        <w:t xml:space="preserve"> </w:t>
      </w:r>
      <w:proofErr w:type="spellStart"/>
      <w:r w:rsidRPr="00305784">
        <w:rPr>
          <w:sz w:val="20"/>
          <w:szCs w:val="20"/>
          <w:lang w:eastAsia="uk-UA"/>
        </w:rPr>
        <w:t>зберігання</w:t>
      </w:r>
      <w:proofErr w:type="spellEnd"/>
      <w:r w:rsidRPr="00305784">
        <w:rPr>
          <w:sz w:val="20"/>
          <w:szCs w:val="20"/>
          <w:lang w:eastAsia="uk-UA"/>
        </w:rPr>
        <w:t xml:space="preserve"> (</w:t>
      </w:r>
      <w:proofErr w:type="spellStart"/>
      <w:r w:rsidRPr="00305784">
        <w:rPr>
          <w:sz w:val="20"/>
          <w:szCs w:val="20"/>
          <w:lang w:eastAsia="uk-UA"/>
        </w:rPr>
        <w:t>ескроу</w:t>
      </w:r>
      <w:proofErr w:type="spellEnd"/>
      <w:r w:rsidRPr="00305784">
        <w:rPr>
          <w:sz w:val="20"/>
          <w:szCs w:val="20"/>
          <w:lang w:eastAsia="uk-UA"/>
        </w:rPr>
        <w:t>)</w:t>
      </w:r>
      <w:r>
        <w:rPr>
          <w:sz w:val="20"/>
          <w:szCs w:val="20"/>
          <w:lang w:val="uk-UA" w:eastAsia="uk-UA"/>
        </w:rPr>
        <w:t>».</w:t>
      </w:r>
    </w:p>
    <w:p w14:paraId="2B09D487" w14:textId="77777777" w:rsidR="00FF1A5E" w:rsidRDefault="00FF1A5E" w:rsidP="00FF1A5E">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15 «Розпорядження про відкликання згоди  платника на виконання платіжної операції».</w:t>
      </w:r>
    </w:p>
    <w:p w14:paraId="332AF644" w14:textId="77777777" w:rsidR="00FF1A5E" w:rsidRPr="002B2AAF" w:rsidRDefault="00FF1A5E" w:rsidP="00FF1A5E">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12366386" w14:textId="77777777" w:rsidR="00FF1A5E" w:rsidRPr="002B2AAF" w:rsidRDefault="00FF1A5E" w:rsidP="00FF1A5E">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4B94D6D5" w14:textId="77777777" w:rsidR="00FF1A5E" w:rsidRPr="001255A9" w:rsidRDefault="00FF1A5E" w:rsidP="00FF1A5E">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28028A57" w14:textId="77777777" w:rsidR="00FF1A5E" w:rsidRPr="00B158F8" w:rsidRDefault="00FF1A5E" w:rsidP="00FF1A5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w:t>
      </w:r>
      <w:proofErr w:type="spellStart"/>
      <w:r w:rsidRPr="00B158F8">
        <w:rPr>
          <w:color w:val="auto"/>
          <w:sz w:val="20"/>
          <w:szCs w:val="20"/>
          <w:lang w:val="uk-UA"/>
        </w:rPr>
        <w:t>адресою</w:t>
      </w:r>
      <w:proofErr w:type="spellEnd"/>
      <w:r w:rsidRPr="00B158F8">
        <w:rPr>
          <w:color w:val="auto"/>
          <w:sz w:val="20"/>
          <w:szCs w:val="20"/>
          <w:lang w:val="uk-UA"/>
        </w:rPr>
        <w:t>, що вказана в Угоді-Заяві, якщо інше не передбачено умовами цього Договору.</w:t>
      </w:r>
    </w:p>
    <w:p w14:paraId="0481E0B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05973776" w14:textId="77777777" w:rsidR="00FF1A5E" w:rsidRPr="00B158F8" w:rsidRDefault="00FF1A5E" w:rsidP="00FF1A5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15374EF6" w14:textId="77777777" w:rsidR="00FF1A5E" w:rsidRPr="00B158F8" w:rsidRDefault="00FF1A5E" w:rsidP="00FF1A5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DCE3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формі/надіслані рекомендованим листом, кур'єром, телеграфом/вручені особисто за зазначеними адресами Сторін/розміщені на сайті Банку. Датою отримання таких повідомлень буде вважатися дата їх особистого вручення/дата поштового штемпеля відділення зв'язку одержувача/дата розміщення повідомлення на сайті Банку. На Клієнта покладається обов’язок щодо контролю за належним обслуговуванням своєї поштової скриньки/своєчасним отриманням кореспонденції/відстеження повідомлень на сайті Банку. </w:t>
      </w:r>
    </w:p>
    <w:p w14:paraId="060F63F7"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77AA76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577464B1"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10.5. Сторони погоджуються, що поштовою </w:t>
      </w:r>
      <w:proofErr w:type="spellStart"/>
      <w:r w:rsidRPr="00B158F8">
        <w:rPr>
          <w:color w:val="auto"/>
          <w:sz w:val="20"/>
          <w:szCs w:val="20"/>
          <w:lang w:val="uk-UA"/>
        </w:rPr>
        <w:t>адресою</w:t>
      </w:r>
      <w:proofErr w:type="spellEnd"/>
      <w:r w:rsidRPr="00B158F8">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3" w:history="1">
        <w:r w:rsidRPr="00B158F8">
          <w:rPr>
            <w:rStyle w:val="a3"/>
            <w:sz w:val="20"/>
            <w:szCs w:val="20"/>
            <w:lang w:val="uk-UA" w:eastAsia="en-US"/>
          </w:rPr>
          <w:t>info@sky.bank</w:t>
        </w:r>
      </w:hyperlink>
    </w:p>
    <w:p w14:paraId="2747D170"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093A8830" w14:textId="77777777" w:rsidR="00FF1A5E" w:rsidRPr="00B158F8" w:rsidRDefault="00FF1A5E" w:rsidP="00FF1A5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25874C64" w14:textId="77777777" w:rsidR="00FF1A5E" w:rsidRPr="00B158F8" w:rsidRDefault="00FF1A5E" w:rsidP="00FF1A5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52705F9B" w14:textId="31A1601D" w:rsidR="00FF1A5E" w:rsidRPr="00C40054" w:rsidRDefault="00FF1A5E" w:rsidP="00FF1A5E">
      <w:pPr>
        <w:pStyle w:val="Default"/>
        <w:ind w:firstLine="708"/>
        <w:jc w:val="both"/>
        <w:rPr>
          <w:rFonts w:eastAsia="Calibri"/>
          <w:sz w:val="20"/>
          <w:szCs w:val="20"/>
          <w:lang w:val="uk-UA"/>
        </w:rPr>
      </w:pPr>
      <w:r w:rsidRPr="00B158F8">
        <w:rPr>
          <w:sz w:val="20"/>
          <w:szCs w:val="20"/>
          <w:lang w:val="uk-UA"/>
        </w:rPr>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 xml:space="preserve">що </w:t>
      </w:r>
      <w:r w:rsidRPr="002F5586">
        <w:rPr>
          <w:rFonts w:eastAsia="Calibri"/>
          <w:sz w:val="20"/>
          <w:szCs w:val="20"/>
          <w:lang w:val="uk-UA"/>
        </w:rPr>
        <w:t xml:space="preserve">передбачені </w:t>
      </w:r>
      <w:r w:rsidR="002F5586" w:rsidRPr="002F5586">
        <w:rPr>
          <w:rFonts w:eastAsia="Calibri"/>
          <w:sz w:val="20"/>
          <w:szCs w:val="20"/>
          <w:lang w:val="uk-UA"/>
        </w:rPr>
        <w:t xml:space="preserve">статтею 7 </w:t>
      </w:r>
      <w:r w:rsidRPr="002F5586">
        <w:rPr>
          <w:rFonts w:eastAsia="Calibri"/>
          <w:sz w:val="20"/>
          <w:szCs w:val="20"/>
          <w:lang w:val="uk-UA"/>
        </w:rPr>
        <w:t>Закону</w:t>
      </w:r>
      <w:r w:rsidRPr="00B158F8">
        <w:rPr>
          <w:rFonts w:eastAsia="Calibri"/>
          <w:sz w:val="20"/>
          <w:szCs w:val="20"/>
          <w:lang w:val="uk-UA"/>
        </w:rPr>
        <w:t xml:space="preserve"> України «Про фінансові послуги та </w:t>
      </w:r>
      <w:r w:rsidR="005E26E0" w:rsidRPr="005E26E0">
        <w:rPr>
          <w:color w:val="333333"/>
          <w:sz w:val="20"/>
          <w:szCs w:val="20"/>
          <w:shd w:val="clear" w:color="auto" w:fill="FFFFFF"/>
          <w:lang w:val="uk-UA"/>
        </w:rPr>
        <w:t>фінансові компанії</w:t>
      </w:r>
      <w:r w:rsidR="005E26E0">
        <w:rPr>
          <w:color w:val="333333"/>
          <w:sz w:val="20"/>
          <w:szCs w:val="20"/>
          <w:shd w:val="clear" w:color="auto" w:fill="FFFFFF"/>
          <w:lang w:val="uk-UA"/>
        </w:rPr>
        <w:t xml:space="preserve">» </w:t>
      </w:r>
      <w:r w:rsidRPr="00B158F8">
        <w:rPr>
          <w:rFonts w:eastAsia="Calibri"/>
          <w:sz w:val="20"/>
          <w:szCs w:val="20"/>
          <w:lang w:val="uk-UA"/>
        </w:rPr>
        <w:t>(право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bookmarkEnd w:id="0"/>
      <w:r w:rsidR="00136DBD">
        <w:rPr>
          <w:rFonts w:eastAsia="Calibri"/>
          <w:sz w:val="20"/>
          <w:szCs w:val="20"/>
          <w:lang w:val="uk-UA"/>
        </w:rPr>
        <w:t>.</w:t>
      </w:r>
    </w:p>
    <w:bookmarkEnd w:id="3"/>
    <w:p w14:paraId="121A824A" w14:textId="7C653FCB" w:rsidR="006A360A" w:rsidRPr="00C40054" w:rsidRDefault="006A360A" w:rsidP="0018242E">
      <w:pPr>
        <w:pStyle w:val="a5"/>
        <w:spacing w:before="0" w:beforeAutospacing="0" w:after="0" w:afterAutospacing="0"/>
        <w:jc w:val="both"/>
        <w:rPr>
          <w:rFonts w:eastAsia="Calibri"/>
          <w:sz w:val="20"/>
          <w:szCs w:val="20"/>
          <w:lang w:val="uk-UA"/>
        </w:rPr>
      </w:pPr>
    </w:p>
    <w:sectPr w:rsidR="006A360A" w:rsidRPr="00C40054" w:rsidSect="00DA2C04">
      <w:headerReference w:type="default" r:id="rId44"/>
      <w:footerReference w:type="default" r:id="rId45"/>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0EF01" w14:textId="77777777" w:rsidR="00C36676" w:rsidRDefault="00C36676" w:rsidP="00B725AA">
      <w:r>
        <w:separator/>
      </w:r>
    </w:p>
  </w:endnote>
  <w:endnote w:type="continuationSeparator" w:id="0">
    <w:p w14:paraId="49D9F4E0" w14:textId="77777777" w:rsidR="00C36676" w:rsidRDefault="00C36676"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ptos">
    <w:altName w:val="Calibri"/>
    <w:charset w:val="00"/>
    <w:family w:val="swiss"/>
    <w:pitch w:val="variable"/>
    <w:sig w:usb0="20000287" w:usb1="00000003" w:usb2="00000000" w:usb3="00000000" w:csb0="0000019F" w:csb1="00000000"/>
  </w:font>
  <w:font w:name="DejaVuLGCSans">
    <w:altName w:val="MS Mincho"/>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A50FDA" w:rsidRDefault="00A50FDA">
        <w:pPr>
          <w:pStyle w:val="aa"/>
          <w:jc w:val="right"/>
        </w:pPr>
        <w:r>
          <w:fldChar w:fldCharType="begin"/>
        </w:r>
        <w:r>
          <w:instrText>PAGE   \* MERGEFORMAT</w:instrText>
        </w:r>
        <w:r>
          <w:fldChar w:fldCharType="separate"/>
        </w:r>
        <w:r>
          <w:rPr>
            <w:noProof/>
          </w:rPr>
          <w:t>7</w:t>
        </w:r>
        <w:r>
          <w:rPr>
            <w:noProof/>
          </w:rPr>
          <w:t>8</w:t>
        </w:r>
        <w:r>
          <w:fldChar w:fldCharType="end"/>
        </w:r>
      </w:p>
    </w:sdtContent>
  </w:sdt>
  <w:p w14:paraId="5DD0CDA9" w14:textId="77777777" w:rsidR="00A50FDA" w:rsidRDefault="00A50F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E04A4" w14:textId="77777777" w:rsidR="00C36676" w:rsidRDefault="00C36676" w:rsidP="00B725AA">
      <w:r>
        <w:separator/>
      </w:r>
    </w:p>
  </w:footnote>
  <w:footnote w:type="continuationSeparator" w:id="0">
    <w:p w14:paraId="1E43EFEB" w14:textId="77777777" w:rsidR="00C36676" w:rsidRDefault="00C36676"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A50FDA" w:rsidRDefault="00A50FD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A50FDA" w:rsidRDefault="00A50FD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B433CDB"/>
    <w:multiLevelType w:val="hybridMultilevel"/>
    <w:tmpl w:val="A9A6E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9"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6"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2"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7"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0"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4"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6"/>
  </w:num>
  <w:num w:numId="2">
    <w:abstractNumId w:val="14"/>
  </w:num>
  <w:num w:numId="3">
    <w:abstractNumId w:val="13"/>
  </w:num>
  <w:num w:numId="4">
    <w:abstractNumId w:val="70"/>
  </w:num>
  <w:num w:numId="5">
    <w:abstractNumId w:val="15"/>
  </w:num>
  <w:num w:numId="6">
    <w:abstractNumId w:val="63"/>
  </w:num>
  <w:num w:numId="7">
    <w:abstractNumId w:val="44"/>
  </w:num>
  <w:num w:numId="8">
    <w:abstractNumId w:val="77"/>
  </w:num>
  <w:num w:numId="9">
    <w:abstractNumId w:val="18"/>
  </w:num>
  <w:num w:numId="10">
    <w:abstractNumId w:val="69"/>
  </w:num>
  <w:num w:numId="11">
    <w:abstractNumId w:val="40"/>
  </w:num>
  <w:num w:numId="12">
    <w:abstractNumId w:val="48"/>
  </w:num>
  <w:num w:numId="13">
    <w:abstractNumId w:val="41"/>
  </w:num>
  <w:num w:numId="14">
    <w:abstractNumId w:val="12"/>
  </w:num>
  <w:num w:numId="15">
    <w:abstractNumId w:val="81"/>
  </w:num>
  <w:num w:numId="16">
    <w:abstractNumId w:val="23"/>
  </w:num>
  <w:num w:numId="17">
    <w:abstractNumId w:val="54"/>
  </w:num>
  <w:num w:numId="18">
    <w:abstractNumId w:val="47"/>
  </w:num>
  <w:num w:numId="19">
    <w:abstractNumId w:val="24"/>
  </w:num>
  <w:num w:numId="20">
    <w:abstractNumId w:val="31"/>
  </w:num>
  <w:num w:numId="21">
    <w:abstractNumId w:val="3"/>
  </w:num>
  <w:num w:numId="22">
    <w:abstractNumId w:val="28"/>
  </w:num>
  <w:num w:numId="23">
    <w:abstractNumId w:val="46"/>
  </w:num>
  <w:num w:numId="24">
    <w:abstractNumId w:val="17"/>
  </w:num>
  <w:num w:numId="25">
    <w:abstractNumId w:val="33"/>
  </w:num>
  <w:num w:numId="26">
    <w:abstractNumId w:val="50"/>
  </w:num>
  <w:num w:numId="27">
    <w:abstractNumId w:val="62"/>
  </w:num>
  <w:num w:numId="28">
    <w:abstractNumId w:val="75"/>
  </w:num>
  <w:num w:numId="29">
    <w:abstractNumId w:val="51"/>
  </w:num>
  <w:num w:numId="30">
    <w:abstractNumId w:val="86"/>
  </w:num>
  <w:num w:numId="31">
    <w:abstractNumId w:val="25"/>
  </w:num>
  <w:num w:numId="32">
    <w:abstractNumId w:val="21"/>
  </w:num>
  <w:num w:numId="33">
    <w:abstractNumId w:val="30"/>
  </w:num>
  <w:num w:numId="34">
    <w:abstractNumId w:val="36"/>
  </w:num>
  <w:num w:numId="35">
    <w:abstractNumId w:val="83"/>
  </w:num>
  <w:num w:numId="36">
    <w:abstractNumId w:val="64"/>
  </w:num>
  <w:num w:numId="37">
    <w:abstractNumId w:val="76"/>
  </w:num>
  <w:num w:numId="38">
    <w:abstractNumId w:val="82"/>
  </w:num>
  <w:num w:numId="39">
    <w:abstractNumId w:val="65"/>
  </w:num>
  <w:num w:numId="40">
    <w:abstractNumId w:val="37"/>
  </w:num>
  <w:num w:numId="41">
    <w:abstractNumId w:val="19"/>
  </w:num>
  <w:num w:numId="42">
    <w:abstractNumId w:val="85"/>
  </w:num>
  <w:num w:numId="43">
    <w:abstractNumId w:val="53"/>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2"/>
  </w:num>
  <w:num w:numId="46">
    <w:abstractNumId w:val="22"/>
  </w:num>
  <w:num w:numId="47">
    <w:abstractNumId w:val="2"/>
  </w:num>
  <w:num w:numId="48">
    <w:abstractNumId w:val="49"/>
  </w:num>
  <w:num w:numId="49">
    <w:abstractNumId w:val="34"/>
  </w:num>
  <w:num w:numId="50">
    <w:abstractNumId w:val="42"/>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num>
  <w:num w:numId="68">
    <w:abstractNumId w:val="78"/>
  </w:num>
  <w:num w:numId="69">
    <w:abstractNumId w:val="35"/>
  </w:num>
  <w:num w:numId="70">
    <w:abstractNumId w:val="79"/>
  </w:num>
  <w:num w:numId="71">
    <w:abstractNumId w:val="4"/>
  </w:num>
  <w:num w:numId="72">
    <w:abstractNumId w:val="58"/>
  </w:num>
  <w:num w:numId="73">
    <w:abstractNumId w:val="57"/>
  </w:num>
  <w:num w:numId="74">
    <w:abstractNumId w:val="11"/>
  </w:num>
  <w:num w:numId="75">
    <w:abstractNumId w:val="60"/>
  </w:num>
  <w:num w:numId="76">
    <w:abstractNumId w:val="56"/>
  </w:num>
  <w:num w:numId="77">
    <w:abstractNumId w:val="74"/>
  </w:num>
  <w:num w:numId="78">
    <w:abstractNumId w:val="67"/>
  </w:num>
  <w:num w:numId="79">
    <w:abstractNumId w:val="64"/>
  </w:num>
  <w:num w:numId="80">
    <w:abstractNumId w:val="5"/>
  </w:num>
  <w:num w:numId="81">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num>
  <w:num w:numId="83">
    <w:abstractNumId w:val="59"/>
  </w:num>
  <w:num w:numId="84">
    <w:abstractNumId w:val="10"/>
  </w:num>
  <w:num w:numId="85">
    <w:abstractNumId w:val="38"/>
  </w:num>
  <w:num w:numId="86">
    <w:abstractNumId w:val="20"/>
  </w:num>
  <w:num w:numId="87">
    <w:abstractNumId w:val="39"/>
  </w:num>
  <w:num w:numId="88">
    <w:abstractNumId w:val="32"/>
  </w:num>
  <w:num w:numId="89">
    <w:abstractNumId w:val="68"/>
  </w:num>
  <w:num w:numId="90">
    <w:abstractNumId w:val="71"/>
  </w:num>
  <w:num w:numId="91">
    <w:abstractNumId w:val="9"/>
  </w:num>
  <w:num w:numId="92">
    <w:abstractNumId w:val="6"/>
  </w:num>
  <w:num w:numId="93">
    <w:abstractNumId w:val="80"/>
  </w:num>
  <w:num w:numId="94">
    <w:abstractNumId w:val="84"/>
  </w:num>
  <w:num w:numId="95">
    <w:abstractNumId w:val="27"/>
  </w:num>
  <w:num w:numId="96">
    <w:abstractNumId w:val="61"/>
  </w:num>
  <w:num w:numId="97">
    <w:abstractNumId w:val="26"/>
  </w:num>
  <w:num w:numId="98">
    <w:abstractNumId w:val="43"/>
  </w:num>
  <w:num w:numId="99">
    <w:abstractNumId w:val="29"/>
  </w:num>
  <w:num w:numId="100">
    <w:abstractNumId w:val="16"/>
  </w:num>
  <w:num w:numId="101">
    <w:abstractNumId w:val="8"/>
  </w:num>
  <w:num w:numId="102">
    <w:abstractNumId w:val="45"/>
  </w:num>
  <w:num w:numId="103">
    <w:abstractNumId w:val="73"/>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4988"/>
    <w:rsid w:val="00025F78"/>
    <w:rsid w:val="00025F8B"/>
    <w:rsid w:val="00026644"/>
    <w:rsid w:val="00026EC3"/>
    <w:rsid w:val="0002714E"/>
    <w:rsid w:val="00027273"/>
    <w:rsid w:val="0003109A"/>
    <w:rsid w:val="000315AC"/>
    <w:rsid w:val="00032360"/>
    <w:rsid w:val="00032390"/>
    <w:rsid w:val="00032A3F"/>
    <w:rsid w:val="00032B6A"/>
    <w:rsid w:val="00033C06"/>
    <w:rsid w:val="00033E55"/>
    <w:rsid w:val="000342D5"/>
    <w:rsid w:val="000343D4"/>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14A"/>
    <w:rsid w:val="000C035F"/>
    <w:rsid w:val="000C05A5"/>
    <w:rsid w:val="000C16EB"/>
    <w:rsid w:val="000C1D6F"/>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5E9"/>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7D3"/>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2"/>
    <w:rsid w:val="00116369"/>
    <w:rsid w:val="001165FF"/>
    <w:rsid w:val="0011700C"/>
    <w:rsid w:val="00120107"/>
    <w:rsid w:val="00120B07"/>
    <w:rsid w:val="00121394"/>
    <w:rsid w:val="00121511"/>
    <w:rsid w:val="00121B69"/>
    <w:rsid w:val="00121C79"/>
    <w:rsid w:val="001223CC"/>
    <w:rsid w:val="00122584"/>
    <w:rsid w:val="00123962"/>
    <w:rsid w:val="00123A16"/>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6DBD"/>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7F0"/>
    <w:rsid w:val="001638E5"/>
    <w:rsid w:val="00163AD5"/>
    <w:rsid w:val="00163D7D"/>
    <w:rsid w:val="00163F35"/>
    <w:rsid w:val="001643D3"/>
    <w:rsid w:val="00164454"/>
    <w:rsid w:val="0016491F"/>
    <w:rsid w:val="00164CFD"/>
    <w:rsid w:val="001650CF"/>
    <w:rsid w:val="0016546B"/>
    <w:rsid w:val="001657BF"/>
    <w:rsid w:val="0016584A"/>
    <w:rsid w:val="00165927"/>
    <w:rsid w:val="00166D41"/>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0E77"/>
    <w:rsid w:val="001B115A"/>
    <w:rsid w:val="001B136F"/>
    <w:rsid w:val="001B1EBA"/>
    <w:rsid w:val="001B1FE5"/>
    <w:rsid w:val="001B2577"/>
    <w:rsid w:val="001B33E5"/>
    <w:rsid w:val="001B39FB"/>
    <w:rsid w:val="001B4726"/>
    <w:rsid w:val="001B4EFB"/>
    <w:rsid w:val="001B61E1"/>
    <w:rsid w:val="001B670D"/>
    <w:rsid w:val="001B7F1A"/>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1CB"/>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0BBB"/>
    <w:rsid w:val="00231202"/>
    <w:rsid w:val="0023247C"/>
    <w:rsid w:val="00232ABF"/>
    <w:rsid w:val="00232BE3"/>
    <w:rsid w:val="00232CA3"/>
    <w:rsid w:val="00232FFD"/>
    <w:rsid w:val="00233005"/>
    <w:rsid w:val="00233AAE"/>
    <w:rsid w:val="00233CE1"/>
    <w:rsid w:val="002348D0"/>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012"/>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116"/>
    <w:rsid w:val="00273370"/>
    <w:rsid w:val="00273523"/>
    <w:rsid w:val="0027356F"/>
    <w:rsid w:val="00273745"/>
    <w:rsid w:val="00273BE0"/>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87F6D"/>
    <w:rsid w:val="002905DD"/>
    <w:rsid w:val="00290638"/>
    <w:rsid w:val="002914D6"/>
    <w:rsid w:val="002914E0"/>
    <w:rsid w:val="00292F08"/>
    <w:rsid w:val="00293CC5"/>
    <w:rsid w:val="0029403C"/>
    <w:rsid w:val="00294267"/>
    <w:rsid w:val="00295068"/>
    <w:rsid w:val="0029508C"/>
    <w:rsid w:val="002957EC"/>
    <w:rsid w:val="00295959"/>
    <w:rsid w:val="002968A5"/>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3A5"/>
    <w:rsid w:val="002B0C31"/>
    <w:rsid w:val="002B0F93"/>
    <w:rsid w:val="002B1DBE"/>
    <w:rsid w:val="002B21F7"/>
    <w:rsid w:val="002B2817"/>
    <w:rsid w:val="002B2AAF"/>
    <w:rsid w:val="002B2B23"/>
    <w:rsid w:val="002B2DC1"/>
    <w:rsid w:val="002B328E"/>
    <w:rsid w:val="002B43B9"/>
    <w:rsid w:val="002B4FF2"/>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1FD3"/>
    <w:rsid w:val="002F2156"/>
    <w:rsid w:val="002F288A"/>
    <w:rsid w:val="002F3AE0"/>
    <w:rsid w:val="002F4D83"/>
    <w:rsid w:val="002F4E0F"/>
    <w:rsid w:val="002F5431"/>
    <w:rsid w:val="002F5586"/>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80A"/>
    <w:rsid w:val="00314A50"/>
    <w:rsid w:val="00315315"/>
    <w:rsid w:val="003163F7"/>
    <w:rsid w:val="0031685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6A9"/>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2BF2"/>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17F"/>
    <w:rsid w:val="003764A4"/>
    <w:rsid w:val="00376554"/>
    <w:rsid w:val="003770D3"/>
    <w:rsid w:val="003778D3"/>
    <w:rsid w:val="00380177"/>
    <w:rsid w:val="0038039E"/>
    <w:rsid w:val="00380D70"/>
    <w:rsid w:val="00381C25"/>
    <w:rsid w:val="00381C69"/>
    <w:rsid w:val="003826AE"/>
    <w:rsid w:val="003835B4"/>
    <w:rsid w:val="003838BC"/>
    <w:rsid w:val="00383B37"/>
    <w:rsid w:val="00383EA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1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218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DEA"/>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603"/>
    <w:rsid w:val="00405DC6"/>
    <w:rsid w:val="004060BC"/>
    <w:rsid w:val="00406503"/>
    <w:rsid w:val="00407F50"/>
    <w:rsid w:val="004105F5"/>
    <w:rsid w:val="00410611"/>
    <w:rsid w:val="0041084B"/>
    <w:rsid w:val="004109C3"/>
    <w:rsid w:val="00410A7F"/>
    <w:rsid w:val="00410A98"/>
    <w:rsid w:val="004110AD"/>
    <w:rsid w:val="004111DB"/>
    <w:rsid w:val="004117C8"/>
    <w:rsid w:val="00411F17"/>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13"/>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344"/>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044"/>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17A1"/>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119"/>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0F0F"/>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5FA7"/>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6613"/>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774"/>
    <w:rsid w:val="005A2EEE"/>
    <w:rsid w:val="005A30FE"/>
    <w:rsid w:val="005A3757"/>
    <w:rsid w:val="005A4046"/>
    <w:rsid w:val="005A42DF"/>
    <w:rsid w:val="005A4663"/>
    <w:rsid w:val="005A658F"/>
    <w:rsid w:val="005A707B"/>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6E0"/>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3B6"/>
    <w:rsid w:val="00605630"/>
    <w:rsid w:val="00605CFB"/>
    <w:rsid w:val="006061DA"/>
    <w:rsid w:val="00606A51"/>
    <w:rsid w:val="00607D4B"/>
    <w:rsid w:val="006104D8"/>
    <w:rsid w:val="00610500"/>
    <w:rsid w:val="006115A6"/>
    <w:rsid w:val="006118EE"/>
    <w:rsid w:val="00611A42"/>
    <w:rsid w:val="00612009"/>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27D1E"/>
    <w:rsid w:val="00630780"/>
    <w:rsid w:val="00630C97"/>
    <w:rsid w:val="00630D9C"/>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6F25"/>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B7FB8"/>
    <w:rsid w:val="006C04D2"/>
    <w:rsid w:val="006C0F0C"/>
    <w:rsid w:val="006C2D8E"/>
    <w:rsid w:val="006C3EA5"/>
    <w:rsid w:val="006C416B"/>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355"/>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0D3"/>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3A6D"/>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14B"/>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0E71"/>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72"/>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44C"/>
    <w:rsid w:val="007A074C"/>
    <w:rsid w:val="007A09F7"/>
    <w:rsid w:val="007A0B52"/>
    <w:rsid w:val="007A0F6E"/>
    <w:rsid w:val="007A1E6C"/>
    <w:rsid w:val="007A1FAA"/>
    <w:rsid w:val="007A27C5"/>
    <w:rsid w:val="007A29AA"/>
    <w:rsid w:val="007A2F5A"/>
    <w:rsid w:val="007A31F0"/>
    <w:rsid w:val="007A40F8"/>
    <w:rsid w:val="007A43B0"/>
    <w:rsid w:val="007A46F0"/>
    <w:rsid w:val="007A47AD"/>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A3"/>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3B84"/>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AE8"/>
    <w:rsid w:val="00840E7A"/>
    <w:rsid w:val="0084157A"/>
    <w:rsid w:val="008417C5"/>
    <w:rsid w:val="00842498"/>
    <w:rsid w:val="008428A2"/>
    <w:rsid w:val="0084368D"/>
    <w:rsid w:val="00845D2A"/>
    <w:rsid w:val="00845E71"/>
    <w:rsid w:val="00846A7A"/>
    <w:rsid w:val="00846BC9"/>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1E2B"/>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96F52"/>
    <w:rsid w:val="008A0641"/>
    <w:rsid w:val="008A09F6"/>
    <w:rsid w:val="008A0A27"/>
    <w:rsid w:val="008A0F1A"/>
    <w:rsid w:val="008A10C9"/>
    <w:rsid w:val="008A13AD"/>
    <w:rsid w:val="008A18CE"/>
    <w:rsid w:val="008A23A2"/>
    <w:rsid w:val="008A354C"/>
    <w:rsid w:val="008A376C"/>
    <w:rsid w:val="008A395E"/>
    <w:rsid w:val="008A3A77"/>
    <w:rsid w:val="008A4382"/>
    <w:rsid w:val="008A48A1"/>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0DB"/>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807"/>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9E3"/>
    <w:rsid w:val="008F6AA5"/>
    <w:rsid w:val="008F71A1"/>
    <w:rsid w:val="009008FA"/>
    <w:rsid w:val="0090129F"/>
    <w:rsid w:val="00901652"/>
    <w:rsid w:val="00901A2F"/>
    <w:rsid w:val="00901F54"/>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87C"/>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563"/>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186"/>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D45"/>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201"/>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0FDA"/>
    <w:rsid w:val="00A5295D"/>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4DAC"/>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0F69"/>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B2A"/>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B"/>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2C3E"/>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713"/>
    <w:rsid w:val="00AE79DE"/>
    <w:rsid w:val="00AF0655"/>
    <w:rsid w:val="00AF1203"/>
    <w:rsid w:val="00AF1753"/>
    <w:rsid w:val="00AF1BED"/>
    <w:rsid w:val="00AF224B"/>
    <w:rsid w:val="00AF23B1"/>
    <w:rsid w:val="00AF2823"/>
    <w:rsid w:val="00AF290B"/>
    <w:rsid w:val="00AF2B9C"/>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A7A"/>
    <w:rsid w:val="00B47F44"/>
    <w:rsid w:val="00B501A3"/>
    <w:rsid w:val="00B505E8"/>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605"/>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DCE"/>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030"/>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0F1"/>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2F0F"/>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676"/>
    <w:rsid w:val="00C367A0"/>
    <w:rsid w:val="00C36A00"/>
    <w:rsid w:val="00C36C37"/>
    <w:rsid w:val="00C36F6D"/>
    <w:rsid w:val="00C40054"/>
    <w:rsid w:val="00C40467"/>
    <w:rsid w:val="00C413FF"/>
    <w:rsid w:val="00C4175F"/>
    <w:rsid w:val="00C43A13"/>
    <w:rsid w:val="00C43AF4"/>
    <w:rsid w:val="00C43B4F"/>
    <w:rsid w:val="00C43BDB"/>
    <w:rsid w:val="00C444C7"/>
    <w:rsid w:val="00C449A7"/>
    <w:rsid w:val="00C4509D"/>
    <w:rsid w:val="00C452FA"/>
    <w:rsid w:val="00C45611"/>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2B8E"/>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D7A4C"/>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19D5"/>
    <w:rsid w:val="00CF265E"/>
    <w:rsid w:val="00CF2773"/>
    <w:rsid w:val="00CF314C"/>
    <w:rsid w:val="00CF34C3"/>
    <w:rsid w:val="00CF46A6"/>
    <w:rsid w:val="00CF4732"/>
    <w:rsid w:val="00CF49D3"/>
    <w:rsid w:val="00CF5549"/>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05D"/>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263"/>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B51"/>
    <w:rsid w:val="00D71DC9"/>
    <w:rsid w:val="00D71FD7"/>
    <w:rsid w:val="00D720BE"/>
    <w:rsid w:val="00D72972"/>
    <w:rsid w:val="00D72F40"/>
    <w:rsid w:val="00D733F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5DDE"/>
    <w:rsid w:val="00D96ED1"/>
    <w:rsid w:val="00D9716C"/>
    <w:rsid w:val="00D978F0"/>
    <w:rsid w:val="00DA1B5F"/>
    <w:rsid w:val="00DA1C08"/>
    <w:rsid w:val="00DA2036"/>
    <w:rsid w:val="00DA20BF"/>
    <w:rsid w:val="00DA23CD"/>
    <w:rsid w:val="00DA2C04"/>
    <w:rsid w:val="00DA3381"/>
    <w:rsid w:val="00DA40B9"/>
    <w:rsid w:val="00DA4554"/>
    <w:rsid w:val="00DA4F08"/>
    <w:rsid w:val="00DA5044"/>
    <w:rsid w:val="00DA580C"/>
    <w:rsid w:val="00DA5EC6"/>
    <w:rsid w:val="00DA5F49"/>
    <w:rsid w:val="00DA7856"/>
    <w:rsid w:val="00DA7A8A"/>
    <w:rsid w:val="00DA7D3C"/>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0F66"/>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4C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0767B"/>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481"/>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CBA"/>
    <w:rsid w:val="00E55FFD"/>
    <w:rsid w:val="00E5619B"/>
    <w:rsid w:val="00E56923"/>
    <w:rsid w:val="00E57A6F"/>
    <w:rsid w:val="00E608D4"/>
    <w:rsid w:val="00E61734"/>
    <w:rsid w:val="00E6194D"/>
    <w:rsid w:val="00E6213C"/>
    <w:rsid w:val="00E623EA"/>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3EF"/>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1A0"/>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554"/>
    <w:rsid w:val="00EF4CA1"/>
    <w:rsid w:val="00EF4F3E"/>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C40"/>
    <w:rsid w:val="00F05D8B"/>
    <w:rsid w:val="00F05EFD"/>
    <w:rsid w:val="00F05FE1"/>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2945"/>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289"/>
    <w:rsid w:val="00F73F03"/>
    <w:rsid w:val="00F74085"/>
    <w:rsid w:val="00F75034"/>
    <w:rsid w:val="00F7511D"/>
    <w:rsid w:val="00F75290"/>
    <w:rsid w:val="00F7591D"/>
    <w:rsid w:val="00F75F13"/>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8797A"/>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3E8D"/>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A5E"/>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612"/>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ED41A0"/>
    <w:pPr>
      <w:tabs>
        <w:tab w:val="right" w:leader="dot" w:pos="9769"/>
      </w:tabs>
      <w:spacing w:after="100"/>
      <w:jc w:val="both"/>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 w:type="character" w:styleId="aff5">
    <w:name w:val="Unresolved Mention"/>
    <w:basedOn w:val="a0"/>
    <w:uiPriority w:val="99"/>
    <w:semiHidden/>
    <w:unhideWhenUsed/>
    <w:rsid w:val="009C0563"/>
    <w:rPr>
      <w:color w:val="605E5C"/>
      <w:shd w:val="clear" w:color="auto" w:fill="E1DFDD"/>
    </w:rPr>
  </w:style>
  <w:style w:type="paragraph" w:customStyle="1" w:styleId="xxmsonormal">
    <w:name w:val="x_x_msonormal"/>
    <w:basedOn w:val="a"/>
    <w:rsid w:val="00A64DAC"/>
    <w:pPr>
      <w:suppressAutoHyphens w:val="0"/>
    </w:pPr>
    <w:rPr>
      <w:rFonts w:ascii="Aptos" w:eastAsiaTheme="minorHAnsi" w:hAnsi="Aptos" w:cs="Apto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15716306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03535847">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35883923">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851-15" TargetMode="External"/><Relationship Id="rId26" Type="http://schemas.openxmlformats.org/officeDocument/2006/relationships/hyperlink" Target="https://www.fg.gov.ua/vkladnikam-i-kreditoram/garantiyi-za-vkladami" TargetMode="External"/><Relationship Id="rId39" Type="http://schemas.openxmlformats.org/officeDocument/2006/relationships/hyperlink" Target="tel:%20+%20380%2044%20299%2059%2052" TargetMode="External"/><Relationship Id="rId21" Type="http://schemas.openxmlformats.org/officeDocument/2006/relationships/hyperlink" Target="https://zakon.rada.gov.ua/laws/show/435-15" TargetMode="External"/><Relationship Id="rId34" Type="http://schemas.openxmlformats.org/officeDocument/2006/relationships/hyperlink" Target="https://zakon.rada.gov.ua/laws/show/1591-20" TargetMode="External"/><Relationship Id="rId42" Type="http://schemas.openxmlformats.org/officeDocument/2006/relationships/hyperlink" Target="https://zakon.rada.gov.ua/laws/show/2755-17"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1644-18" TargetMode="External"/><Relationship Id="rId32" Type="http://schemas.openxmlformats.org/officeDocument/2006/relationships/hyperlink" Target="http://www.fg.gov.ua" TargetMode="External"/><Relationship Id="rId37" Type="http://schemas.openxmlformats.org/officeDocument/2006/relationships/hyperlink" Target="mailto:info@sky.bank" TargetMode="External"/><Relationship Id="rId40" Type="http://schemas.openxmlformats.org/officeDocument/2006/relationships/hyperlink" Target="https://zakon.rada.gov.ua/laws/show/1591-20"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4452-17" TargetMode="External"/><Relationship Id="rId36" Type="http://schemas.openxmlformats.org/officeDocument/2006/relationships/hyperlink" Target="file:///D:\Users\eonypko\AppData\Local\Microsoft\Windows\INetCache\Content.Outlook\HB4WUCSQ\&#1058;&#1040;&#1056;&#1048;&#1060;&#1067;%20&#1060;&#1048;&#1047;.&#1051;&#1048;&#1062;%2026.05.21_.xlsx"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2155-19" TargetMode="External"/><Relationship Id="rId31" Type="http://schemas.openxmlformats.org/officeDocument/2006/relationships/hyperlink" Target="https://zakon.rada.gov.ua/laws/show/4452-17"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4452-17" TargetMode="External"/><Relationship Id="rId35" Type="http://schemas.openxmlformats.org/officeDocument/2006/relationships/hyperlink" Target="mailto:info@sky.bank" TargetMode="External"/><Relationship Id="rId43" Type="http://schemas.openxmlformats.org/officeDocument/2006/relationships/hyperlink" Target="mailto:info@sky.bank" TargetMode="External"/><Relationship Id="rId8" Type="http://schemas.openxmlformats.org/officeDocument/2006/relationships/hyperlink" Target="https://zakon.rada.gov.ua/laws/show/994_325" TargetMode="Externa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www.fg.gov.ua" TargetMode="External"/><Relationship Id="rId33" Type="http://schemas.openxmlformats.org/officeDocument/2006/relationships/hyperlink" Target="https://zakon.rada.gov.ua/laws/show/4452-17" TargetMode="External"/><Relationship Id="rId38" Type="http://schemas.openxmlformats.org/officeDocument/2006/relationships/hyperlink" Target="tel:%20+380%20800%20503%20444" TargetMode="External"/><Relationship Id="rId46" Type="http://schemas.openxmlformats.org/officeDocument/2006/relationships/fontTable" Target="fontTable.xml"/><Relationship Id="rId20" Type="http://schemas.openxmlformats.org/officeDocument/2006/relationships/hyperlink" Target="https://zakon.rada.gov.ua/laws/show/1255-15" TargetMode="External"/><Relationship Id="rId41" Type="http://schemas.openxmlformats.org/officeDocument/2006/relationships/hyperlink" Target="https://www.ema.com.ua/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6EF3-3B46-4860-9943-67FCCFB9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77</Pages>
  <Words>58530</Words>
  <Characters>333623</Characters>
  <Application>Microsoft Office Word</Application>
  <DocSecurity>0</DocSecurity>
  <Lines>2780</Lines>
  <Paragraphs>782</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391371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39</cp:revision>
  <cp:lastPrinted>2020-01-15T13:49:00Z</cp:lastPrinted>
  <dcterms:created xsi:type="dcterms:W3CDTF">2024-04-22T14:39:00Z</dcterms:created>
  <dcterms:modified xsi:type="dcterms:W3CDTF">2024-05-14T12:39:00Z</dcterms:modified>
</cp:coreProperties>
</file>