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27A7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 xml:space="preserve">Додаток № </w:t>
      </w:r>
      <w:r w:rsidR="007A6251" w:rsidRPr="00227A7D">
        <w:rPr>
          <w:b/>
          <w:sz w:val="22"/>
          <w:szCs w:val="22"/>
        </w:rPr>
        <w:t>7</w:t>
      </w:r>
    </w:p>
    <w:p w14:paraId="49F709A3" w14:textId="1D118EE4" w:rsidR="00F566AE" w:rsidRPr="00227A7D" w:rsidRDefault="00F566AE" w:rsidP="00E074D4">
      <w:pPr>
        <w:ind w:left="4956"/>
        <w:jc w:val="both"/>
        <w:rPr>
          <w:b/>
          <w:sz w:val="20"/>
          <w:u w:val="single"/>
        </w:rPr>
      </w:pPr>
      <w:r w:rsidRPr="00227A7D">
        <w:rPr>
          <w:b/>
          <w:sz w:val="20"/>
          <w:u w:val="single"/>
        </w:rPr>
        <w:t>(нова редакція</w:t>
      </w:r>
      <w:r w:rsidR="00C27833" w:rsidRPr="00227A7D">
        <w:rPr>
          <w:b/>
          <w:sz w:val="20"/>
          <w:u w:val="single"/>
        </w:rPr>
        <w:t>,</w:t>
      </w:r>
      <w:r w:rsidRPr="00227A7D">
        <w:rPr>
          <w:b/>
          <w:sz w:val="20"/>
          <w:u w:val="single"/>
        </w:rPr>
        <w:t xml:space="preserve"> діє з «</w:t>
      </w:r>
      <w:r w:rsidR="00617E00">
        <w:rPr>
          <w:b/>
          <w:sz w:val="20"/>
          <w:u w:val="single"/>
        </w:rPr>
        <w:t>18</w:t>
      </w:r>
      <w:r w:rsidR="005F12C0" w:rsidRPr="00227A7D">
        <w:rPr>
          <w:b/>
          <w:sz w:val="20"/>
          <w:u w:val="single"/>
        </w:rPr>
        <w:t>»</w:t>
      </w:r>
      <w:r w:rsidR="00FD5C1C" w:rsidRPr="00227A7D">
        <w:rPr>
          <w:b/>
          <w:sz w:val="20"/>
          <w:u w:val="single"/>
        </w:rPr>
        <w:t xml:space="preserve"> </w:t>
      </w:r>
      <w:r w:rsidR="00617E00">
        <w:rPr>
          <w:b/>
          <w:sz w:val="20"/>
          <w:u w:val="single"/>
        </w:rPr>
        <w:t>жовтня</w:t>
      </w:r>
      <w:r w:rsidR="00504C98" w:rsidRPr="00227A7D">
        <w:rPr>
          <w:b/>
          <w:sz w:val="20"/>
          <w:u w:val="single"/>
        </w:rPr>
        <w:t xml:space="preserve"> </w:t>
      </w:r>
      <w:r w:rsidRPr="00227A7D">
        <w:rPr>
          <w:b/>
          <w:sz w:val="20"/>
          <w:u w:val="single"/>
        </w:rPr>
        <w:t>20</w:t>
      </w:r>
      <w:r w:rsidR="0022461D" w:rsidRPr="00227A7D">
        <w:rPr>
          <w:b/>
          <w:sz w:val="20"/>
          <w:u w:val="single"/>
        </w:rPr>
        <w:t>2</w:t>
      </w:r>
      <w:r w:rsidR="00FD5C1C" w:rsidRPr="00227A7D">
        <w:rPr>
          <w:b/>
          <w:sz w:val="20"/>
          <w:u w:val="single"/>
        </w:rPr>
        <w:t>4</w:t>
      </w:r>
      <w:r w:rsidR="00C12C5A" w:rsidRPr="00227A7D">
        <w:rPr>
          <w:b/>
          <w:sz w:val="20"/>
          <w:u w:val="single"/>
        </w:rPr>
        <w:t xml:space="preserve"> року</w:t>
      </w:r>
    </w:p>
    <w:p w14:paraId="25399BA4" w14:textId="08602DDF" w:rsidR="00F566AE" w:rsidRPr="00227A7D" w:rsidRDefault="00F566AE" w:rsidP="00E074D4">
      <w:pPr>
        <w:ind w:left="4956"/>
        <w:jc w:val="both"/>
        <w:rPr>
          <w:b/>
          <w:sz w:val="20"/>
        </w:rPr>
      </w:pPr>
      <w:r w:rsidRPr="00227A7D">
        <w:rPr>
          <w:b/>
          <w:sz w:val="20"/>
        </w:rPr>
        <w:t>згідно з рішенням Правління АТ «СКАЙ БАНК» протокол №</w:t>
      </w:r>
      <w:r w:rsidR="00DF22F9">
        <w:rPr>
          <w:b/>
          <w:sz w:val="20"/>
        </w:rPr>
        <w:t xml:space="preserve"> 88/1</w:t>
      </w:r>
      <w:r w:rsidR="00265973">
        <w:rPr>
          <w:b/>
          <w:sz w:val="20"/>
        </w:rPr>
        <w:t xml:space="preserve"> </w:t>
      </w:r>
      <w:r w:rsidR="00972D8B" w:rsidRPr="00227A7D">
        <w:rPr>
          <w:b/>
          <w:sz w:val="20"/>
        </w:rPr>
        <w:t xml:space="preserve"> </w:t>
      </w:r>
      <w:r w:rsidRPr="00227A7D">
        <w:rPr>
          <w:b/>
          <w:sz w:val="20"/>
        </w:rPr>
        <w:t>від</w:t>
      </w:r>
      <w:r w:rsidR="00DF22F9">
        <w:rPr>
          <w:b/>
          <w:sz w:val="20"/>
        </w:rPr>
        <w:t xml:space="preserve"> 16.09.</w:t>
      </w:r>
      <w:r w:rsidR="00FD5C1C" w:rsidRPr="00227A7D">
        <w:rPr>
          <w:b/>
          <w:sz w:val="20"/>
        </w:rPr>
        <w:t>2024 року</w:t>
      </w:r>
      <w:r w:rsidRPr="00227A7D">
        <w:rPr>
          <w:b/>
          <w:sz w:val="20"/>
        </w:rPr>
        <w:t>)</w:t>
      </w:r>
      <w:r w:rsidR="0081180A" w:rsidRPr="00227A7D">
        <w:rPr>
          <w:b/>
          <w:sz w:val="20"/>
        </w:rPr>
        <w:t xml:space="preserve"> </w:t>
      </w:r>
      <w:r w:rsidRPr="00227A7D">
        <w:rPr>
          <w:b/>
          <w:sz w:val="20"/>
        </w:rPr>
        <w:t>до Публічного договору про</w:t>
      </w:r>
      <w:r w:rsidR="00257DF0" w:rsidRPr="00227A7D">
        <w:rPr>
          <w:b/>
          <w:sz w:val="20"/>
        </w:rPr>
        <w:t xml:space="preserve"> </w:t>
      </w:r>
      <w:r w:rsidRPr="00227A7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27A7D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27A7D" w:rsidRDefault="00F566AE" w:rsidP="00F566AE">
      <w:pPr>
        <w:spacing w:line="240" w:lineRule="atLeast"/>
        <w:jc w:val="center"/>
        <w:rPr>
          <w:b/>
          <w:szCs w:val="28"/>
        </w:rPr>
      </w:pPr>
      <w:r w:rsidRPr="00227A7D">
        <w:rPr>
          <w:b/>
          <w:szCs w:val="28"/>
        </w:rPr>
        <w:t>Т А Р И Ф И</w:t>
      </w:r>
    </w:p>
    <w:p w14:paraId="7715C644" w14:textId="34BF372E" w:rsidR="0042385E" w:rsidRPr="00227A7D" w:rsidRDefault="00F566AE" w:rsidP="00AC7E5C">
      <w:pPr>
        <w:spacing w:line="240" w:lineRule="atLeast"/>
        <w:jc w:val="center"/>
        <w:rPr>
          <w:b/>
          <w:szCs w:val="28"/>
        </w:rPr>
      </w:pPr>
      <w:r w:rsidRPr="00227A7D">
        <w:rPr>
          <w:b/>
          <w:szCs w:val="28"/>
        </w:rPr>
        <w:t xml:space="preserve">на відкриття та обслуговування </w:t>
      </w:r>
      <w:r w:rsidR="001B3759" w:rsidRPr="00227A7D">
        <w:rPr>
          <w:b/>
          <w:szCs w:val="28"/>
        </w:rPr>
        <w:t xml:space="preserve">поточних </w:t>
      </w:r>
      <w:r w:rsidRPr="00227A7D">
        <w:rPr>
          <w:b/>
          <w:szCs w:val="28"/>
        </w:rPr>
        <w:t>рахунків фізичних</w:t>
      </w:r>
      <w:r w:rsidR="00AC7E5C" w:rsidRPr="00227A7D">
        <w:rPr>
          <w:b/>
          <w:szCs w:val="28"/>
        </w:rPr>
        <w:t xml:space="preserve"> </w:t>
      </w:r>
      <w:r w:rsidRPr="00227A7D">
        <w:rPr>
          <w:b/>
          <w:szCs w:val="28"/>
        </w:rPr>
        <w:t>осіб</w:t>
      </w:r>
    </w:p>
    <w:p w14:paraId="4B43120C" w14:textId="43643A1A" w:rsidR="00D1043A" w:rsidRPr="00227A7D" w:rsidRDefault="00AC7E5C" w:rsidP="00AC7E5C">
      <w:pPr>
        <w:spacing w:line="240" w:lineRule="atLeast"/>
        <w:jc w:val="center"/>
        <w:rPr>
          <w:b/>
          <w:szCs w:val="28"/>
        </w:rPr>
      </w:pPr>
      <w:r w:rsidRPr="00227A7D">
        <w:rPr>
          <w:b/>
          <w:szCs w:val="28"/>
        </w:rPr>
        <w:t xml:space="preserve"> </w:t>
      </w:r>
      <w:r w:rsidR="001B3759" w:rsidRPr="00227A7D">
        <w:rPr>
          <w:b/>
          <w:szCs w:val="28"/>
        </w:rPr>
        <w:t>АТ «СКАЙ БАНК» з використанням платіжної картки</w:t>
      </w:r>
      <w:r w:rsidR="00D1043A" w:rsidRPr="00227A7D">
        <w:rPr>
          <w:b/>
          <w:szCs w:val="28"/>
        </w:rPr>
        <w:t xml:space="preserve"> </w:t>
      </w:r>
    </w:p>
    <w:p w14:paraId="64531968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4"/>
          <w:szCs w:val="24"/>
        </w:rPr>
      </w:pPr>
    </w:p>
    <w:p w14:paraId="72DA9768" w14:textId="015AA9E6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 xml:space="preserve">Тарифний пакет </w:t>
      </w:r>
      <w:r w:rsidRPr="00227A7D">
        <w:rPr>
          <w:b/>
          <w:bCs/>
          <w:sz w:val="22"/>
          <w:szCs w:val="22"/>
          <w:lang w:eastAsia="uk-UA"/>
        </w:rPr>
        <w:t>"SKY"</w:t>
      </w:r>
      <w:r w:rsidR="00AE5B59">
        <w:rPr>
          <w:b/>
          <w:bCs/>
          <w:sz w:val="22"/>
          <w:szCs w:val="22"/>
          <w:lang w:eastAsia="uk-UA"/>
        </w:rPr>
        <w:t xml:space="preserve"> </w:t>
      </w:r>
      <w:r w:rsidRPr="00227A7D">
        <w:rPr>
          <w:b/>
          <w:bCs/>
          <w:sz w:val="22"/>
          <w:szCs w:val="22"/>
          <w:lang w:eastAsia="uk-UA"/>
        </w:rPr>
        <w:t>(для клієнтів Банку)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132"/>
      </w:tblGrid>
      <w:tr w:rsidR="00227A7D" w:rsidRPr="00227A7D" w14:paraId="2628CCE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6EF61B3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132" w:type="dxa"/>
          </w:tcPr>
          <w:p w14:paraId="6883DFAD" w14:textId="77777777" w:rsidR="00764574" w:rsidRPr="00227A7D" w:rsidRDefault="00764574" w:rsidP="0062724E">
            <w:pPr>
              <w:ind w:left="749" w:hanging="749"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227A7D" w14:paraId="7C6C24C1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649D10D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5132" w:type="dxa"/>
          </w:tcPr>
          <w:p w14:paraId="58E5A15C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3E9FC0D1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BCAF44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92A1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398656CB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1B4E85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155D2" w14:textId="0BA42784" w:rsidR="00764574" w:rsidRPr="00C02B4D" w:rsidRDefault="00C02B4D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proofErr w:type="spellStart"/>
            <w:r w:rsidRPr="00C02B4D">
              <w:rPr>
                <w:b/>
                <w:bCs/>
                <w:sz w:val="22"/>
                <w:szCs w:val="22"/>
                <w:lang w:eastAsia="uk-UA"/>
              </w:rPr>
              <w:t>Visa</w:t>
            </w:r>
            <w:proofErr w:type="spellEnd"/>
            <w:r w:rsidRPr="00C02B4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C02B4D">
              <w:rPr>
                <w:b/>
                <w:bCs/>
                <w:sz w:val="22"/>
                <w:szCs w:val="22"/>
                <w:lang w:eastAsia="uk-UA"/>
              </w:rPr>
              <w:t>Gold</w:t>
            </w:r>
            <w:proofErr w:type="spellEnd"/>
            <w:r w:rsidRPr="00C02B4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227A7D" w:rsidRPr="00227A7D" w14:paraId="1FD623D7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1BC8D1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Щорічна комісія за обслуговування рахунку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DF2BD" w14:textId="3E0EA355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100</w:t>
            </w:r>
            <w:r w:rsidR="00AE5B59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грн</w:t>
            </w:r>
          </w:p>
        </w:tc>
      </w:tr>
      <w:tr w:rsidR="00227A7D" w:rsidRPr="00227A7D" w14:paraId="0D7F704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529A72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E57E9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023D268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D02CCB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5B8B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150 грн.          </w:t>
            </w:r>
          </w:p>
        </w:tc>
      </w:tr>
      <w:tr w:rsidR="00227A7D" w:rsidRPr="00227A7D" w14:paraId="1BB8A52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EFB7974" w14:textId="77777777" w:rsidR="00764574" w:rsidRPr="00227A7D" w:rsidRDefault="006E5215" w:rsidP="0062724E">
            <w:pPr>
              <w:rPr>
                <w:sz w:val="22"/>
                <w:szCs w:val="22"/>
                <w:lang w:eastAsia="uk-UA"/>
              </w:rPr>
            </w:pPr>
            <w:hyperlink r:id="rId9" w:anchor="RANGE!_ftn1" w:history="1">
              <w:r w:rsidR="00764574" w:rsidRPr="00227A7D">
                <w:rPr>
                  <w:sz w:val="22"/>
                  <w:szCs w:val="22"/>
                  <w:lang w:eastAsia="uk-UA"/>
                </w:rPr>
                <w:t>Обслуговування неактивної картк</w:t>
              </w:r>
            </w:hyperlink>
            <w:r w:rsidR="00764574" w:rsidRPr="00227A7D">
              <w:rPr>
                <w:sz w:val="22"/>
                <w:szCs w:val="22"/>
                <w:lang w:eastAsia="uk-UA"/>
              </w:rPr>
              <w:t>и</w:t>
            </w:r>
            <w:r w:rsidR="00764574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F5FBE" w14:textId="62D2316E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30 грн. щомісячно</w:t>
            </w:r>
            <w:r w:rsidR="00AE5B59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sz w:val="22"/>
                <w:szCs w:val="22"/>
                <w:lang w:eastAsia="uk-UA"/>
              </w:rPr>
              <w:t xml:space="preserve">або у сумі залишку на рахунку </w:t>
            </w:r>
          </w:p>
        </w:tc>
      </w:tr>
      <w:tr w:rsidR="00227A7D" w:rsidRPr="00227A7D" w14:paraId="09416D1F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5A4E50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>.)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2C376" w14:textId="529CC22E" w:rsidR="00764574" w:rsidRPr="00227A7D" w:rsidRDefault="00AE5B59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="00764574" w:rsidRPr="00227A7D">
              <w:rPr>
                <w:b/>
                <w:bCs/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227A7D" w14:paraId="20516A37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E03FD6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E1D28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10 грн.</w:t>
            </w:r>
          </w:p>
        </w:tc>
      </w:tr>
      <w:tr w:rsidR="00227A7D" w:rsidRPr="00227A7D" w14:paraId="4650527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E647BE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2F290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7C1A9CF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2782BA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01ECE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7682830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404077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0584C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EFDAAF5" w14:textId="77777777" w:rsidTr="00646731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61DA8557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3A3486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7FD3D52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4944E4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BA207" w14:textId="77777777" w:rsidR="00764574" w:rsidRPr="00227A7D" w:rsidRDefault="00764574" w:rsidP="0062724E">
            <w:pPr>
              <w:ind w:right="356"/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5 грн. / 10 грн. </w:t>
            </w:r>
          </w:p>
        </w:tc>
      </w:tr>
      <w:tr w:rsidR="00227A7D" w:rsidRPr="00227A7D" w14:paraId="7DF8359F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CA47D7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6D879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227A7D" w:rsidRPr="00227A7D" w14:paraId="762143E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2E1FAE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22710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52B0AFFA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5373D33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3BB98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1%+5 грн.</w:t>
            </w:r>
          </w:p>
        </w:tc>
      </w:tr>
      <w:tr w:rsidR="00227A7D" w:rsidRPr="00227A7D" w14:paraId="51863A4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F5BEA07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DF112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227A7D" w:rsidRPr="00227A7D" w14:paraId="50700B8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5765723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AD09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2284D69A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57660E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F6BB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5CD45F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D299A7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80D91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227A7D" w:rsidRPr="00227A7D" w14:paraId="2E6F3AB3" w14:textId="77777777" w:rsidTr="00646731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3F013FB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5168F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423F0A9C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C2BBB3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942A9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32A43251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786EBE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3A4C0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7D13E219" w14:textId="77777777" w:rsidTr="00227A7D">
        <w:trPr>
          <w:trHeight w:val="20"/>
        </w:trPr>
        <w:tc>
          <w:tcPr>
            <w:tcW w:w="52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02B1BB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Відправка P2P переказів за межі Банку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D3814A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0,7% + 2 грн.</w:t>
            </w:r>
          </w:p>
        </w:tc>
      </w:tr>
      <w:tr w:rsidR="00227A7D" w:rsidRPr="00227A7D" w14:paraId="6B22493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ED5E0C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D0A55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DAE4D90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D5F202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(переказ коштів) на інші рахунки за межі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0CD3B" w14:textId="122FECF4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 гривні 0,1% від суми мін. 10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>. 2000 грн.;</w:t>
            </w:r>
            <w:r w:rsidR="00AE5B59">
              <w:rPr>
                <w:sz w:val="22"/>
                <w:szCs w:val="22"/>
                <w:lang w:eastAsia="uk-UA"/>
              </w:rPr>
              <w:t xml:space="preserve"> </w:t>
            </w:r>
            <w:r w:rsidR="00AE5B59" w:rsidRPr="00227A7D">
              <w:rPr>
                <w:sz w:val="22"/>
                <w:szCs w:val="22"/>
                <w:lang w:eastAsia="uk-UA"/>
              </w:rPr>
              <w:t xml:space="preserve">в USD/EUR -  0,5% мін. </w:t>
            </w:r>
            <w:proofErr w:type="spellStart"/>
            <w:r w:rsidR="00AE5B59" w:rsidRPr="00227A7D">
              <w:rPr>
                <w:sz w:val="22"/>
                <w:szCs w:val="22"/>
                <w:lang w:eastAsia="uk-UA"/>
              </w:rPr>
              <w:t>екв</w:t>
            </w:r>
            <w:proofErr w:type="spellEnd"/>
            <w:r w:rsidR="00AE5B59" w:rsidRPr="00227A7D">
              <w:rPr>
                <w:sz w:val="22"/>
                <w:szCs w:val="22"/>
                <w:lang w:eastAsia="uk-UA"/>
              </w:rPr>
              <w:t xml:space="preserve">. 20 USD </w:t>
            </w:r>
            <w:proofErr w:type="spellStart"/>
            <w:r w:rsidR="00AE5B59" w:rsidRPr="00227A7D">
              <w:rPr>
                <w:sz w:val="22"/>
                <w:szCs w:val="22"/>
                <w:lang w:eastAsia="uk-UA"/>
              </w:rPr>
              <w:t>макс</w:t>
            </w:r>
            <w:proofErr w:type="spellEnd"/>
            <w:r w:rsidR="00AE5B59" w:rsidRPr="00227A7D">
              <w:rPr>
                <w:sz w:val="22"/>
                <w:szCs w:val="22"/>
                <w:lang w:eastAsia="uk-UA"/>
              </w:rPr>
              <w:t xml:space="preserve">. </w:t>
            </w:r>
            <w:proofErr w:type="spellStart"/>
            <w:r w:rsidR="00AE5B59" w:rsidRPr="00227A7D">
              <w:rPr>
                <w:sz w:val="22"/>
                <w:szCs w:val="22"/>
                <w:lang w:eastAsia="uk-UA"/>
              </w:rPr>
              <w:t>екв</w:t>
            </w:r>
            <w:proofErr w:type="spellEnd"/>
            <w:r w:rsidR="00AE5B59" w:rsidRPr="00227A7D">
              <w:rPr>
                <w:sz w:val="22"/>
                <w:szCs w:val="22"/>
                <w:lang w:eastAsia="uk-UA"/>
              </w:rPr>
              <w:t>. 500 USD</w:t>
            </w:r>
          </w:p>
        </w:tc>
      </w:tr>
      <w:tr w:rsidR="00227A7D" w:rsidRPr="00227A7D" w14:paraId="1CB44E7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2E2743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03E57" w14:textId="0B58E031" w:rsidR="00764574" w:rsidRPr="00227A7D" w:rsidRDefault="00AE5B59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75B991D4" w14:textId="77777777" w:rsidTr="00646731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4C333AA5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D98B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1A2C9CB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B1C65ED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F354D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6D0D1DC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C851F3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5A0AD7FE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 грн.</w:t>
            </w:r>
          </w:p>
        </w:tc>
      </w:tr>
      <w:tr w:rsidR="00227A7D" w:rsidRPr="00227A7D" w14:paraId="7369EFBF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B3BB0A9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2BF50FBF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E9FC22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21F58AA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47994959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12AC588B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1E7744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1764D782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09815458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8CD767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7D46358D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58ABD380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18D59A8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66B569E1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227A7D" w14:paraId="1D385AC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2DDAB8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1D09D4E0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227A7D" w:rsidRPr="00227A7D" w14:paraId="391DD85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5FEA5F6" w14:textId="77777777" w:rsidR="00764574" w:rsidRPr="00227A7D" w:rsidRDefault="006E5215" w:rsidP="0062724E">
            <w:pPr>
              <w:rPr>
                <w:sz w:val="22"/>
                <w:szCs w:val="22"/>
              </w:rPr>
            </w:pPr>
            <w:hyperlink r:id="rId10" w:anchor="RANGE!_ftn2" w:history="1">
              <w:r w:rsidR="00764574" w:rsidRPr="00227A7D">
                <w:rPr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  <w:r w:rsidR="00764574" w:rsidRPr="00227A7D">
              <w:rPr>
                <w:sz w:val="22"/>
                <w:szCs w:val="22"/>
                <w:lang w:eastAsia="uk-UA"/>
              </w:rPr>
              <w:t xml:space="preserve">, </w:t>
            </w:r>
            <w:r w:rsidR="00764574" w:rsidRPr="00227A7D">
              <w:rPr>
                <w:sz w:val="22"/>
                <w:szCs w:val="22"/>
              </w:rPr>
              <w:t>в залежності від суми залишку, річних</w:t>
            </w:r>
            <w:r w:rsidR="00764574" w:rsidRPr="00227A7D">
              <w:rPr>
                <w:sz w:val="22"/>
                <w:szCs w:val="22"/>
                <w:vertAlign w:val="superscript"/>
              </w:rPr>
              <w:t>4</w:t>
            </w:r>
            <w:r w:rsidR="00764574" w:rsidRPr="00227A7D">
              <w:rPr>
                <w:sz w:val="22"/>
                <w:szCs w:val="22"/>
              </w:rPr>
              <w:t>: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65318DE8" w14:textId="77777777" w:rsidR="00764574" w:rsidRPr="00227A7D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49008FDD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359BF577" w14:textId="77777777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6019E8">
        <w:rPr>
          <w:sz w:val="20"/>
          <w:vertAlign w:val="superscript"/>
        </w:rPr>
        <w:t>1</w:t>
      </w:r>
      <w:r w:rsidRPr="006019E8">
        <w:rPr>
          <w:vertAlign w:val="superscript"/>
        </w:rPr>
        <w:t xml:space="preserve"> </w:t>
      </w:r>
      <w:r w:rsidRPr="00227A7D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</w:rPr>
        <w:t>білінговий</w:t>
      </w:r>
      <w:proofErr w:type="spellEnd"/>
      <w:r w:rsidRPr="00227A7D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процедур.</w:t>
      </w:r>
    </w:p>
    <w:p w14:paraId="3B24AA73" w14:textId="77777777" w:rsidR="00764574" w:rsidRPr="00227A7D" w:rsidRDefault="00764574" w:rsidP="00764574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27A7D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08ABDDEA" w14:textId="77777777" w:rsidR="00764574" w:rsidRPr="00227A7D" w:rsidRDefault="00764574" w:rsidP="00764574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27A7D">
        <w:rPr>
          <w:sz w:val="16"/>
          <w:szCs w:val="16"/>
        </w:rPr>
        <w:t>Тариф діє з дати введення мобільного застосунку</w:t>
      </w:r>
    </w:p>
    <w:p w14:paraId="446D0F35" w14:textId="73C1FC20" w:rsidR="00764574" w:rsidRDefault="00764574" w:rsidP="00764574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27A7D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73F23D26" w14:textId="77777777" w:rsidR="0082524A" w:rsidRPr="00227A7D" w:rsidRDefault="0082524A" w:rsidP="0082524A">
      <w:pPr>
        <w:autoSpaceDE w:val="0"/>
        <w:ind w:left="142"/>
        <w:jc w:val="both"/>
        <w:rPr>
          <w:sz w:val="16"/>
          <w:szCs w:val="16"/>
        </w:rPr>
      </w:pPr>
    </w:p>
    <w:p w14:paraId="6C9A0AE5" w14:textId="77777777" w:rsidR="0082524A" w:rsidRPr="0082524A" w:rsidRDefault="0082524A" w:rsidP="009F71D8">
      <w:pPr>
        <w:pStyle w:val="aa"/>
        <w:ind w:left="360"/>
        <w:jc w:val="center"/>
        <w:rPr>
          <w:b/>
          <w:bCs/>
          <w:sz w:val="22"/>
          <w:szCs w:val="22"/>
          <w:lang w:val="uk-UA"/>
        </w:rPr>
      </w:pPr>
      <w:r w:rsidRPr="0082524A">
        <w:rPr>
          <w:b/>
          <w:bCs/>
          <w:sz w:val="22"/>
          <w:szCs w:val="22"/>
          <w:lang w:val="uk-UA"/>
        </w:rPr>
        <w:t xml:space="preserve">Рекомендовані </w:t>
      </w:r>
      <w:proofErr w:type="spellStart"/>
      <w:r w:rsidRPr="0082524A">
        <w:rPr>
          <w:b/>
          <w:bCs/>
          <w:sz w:val="22"/>
          <w:szCs w:val="22"/>
          <w:lang w:val="uk-UA"/>
        </w:rPr>
        <w:t>авторизаційні</w:t>
      </w:r>
      <w:proofErr w:type="spellEnd"/>
      <w:r w:rsidRPr="0082524A">
        <w:rPr>
          <w:b/>
          <w:bCs/>
          <w:sz w:val="22"/>
          <w:szCs w:val="22"/>
          <w:lang w:val="uk-UA"/>
        </w:rPr>
        <w:t xml:space="preserve"> ліміти на здійснення операцій з платіжними картками</w:t>
      </w:r>
    </w:p>
    <w:p w14:paraId="26ED3CBF" w14:textId="77777777" w:rsidR="00764574" w:rsidRPr="0082524A" w:rsidRDefault="00764574" w:rsidP="00764574">
      <w:pPr>
        <w:autoSpaceDE w:val="0"/>
        <w:jc w:val="both"/>
        <w:rPr>
          <w:sz w:val="16"/>
          <w:szCs w:val="16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227A7D" w:rsidRPr="0082524A" w14:paraId="141F95F5" w14:textId="77777777" w:rsidTr="00D77939">
        <w:trPr>
          <w:trHeight w:val="5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32B7" w14:textId="77777777" w:rsidR="00764574" w:rsidRPr="0082524A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7E693B0" w14:textId="77777777" w:rsidR="00764574" w:rsidRPr="0082524A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03BC8E7F" w14:textId="77777777" w:rsidR="00764574" w:rsidRPr="0082524A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3B36384" w14:textId="77777777" w:rsidR="00764574" w:rsidRPr="0082524A" w:rsidRDefault="00764574" w:rsidP="0062724E">
            <w:pPr>
              <w:jc w:val="both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C6CC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6615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3BFF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82524A" w14:paraId="50FC7BB4" w14:textId="77777777" w:rsidTr="00D77939">
        <w:trPr>
          <w:trHeight w:val="30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9632" w14:textId="77777777" w:rsidR="00764574" w:rsidRPr="0082524A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CCDD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05CF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1DA00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F8F6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A95E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573C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82524A" w14:paraId="28986E3F" w14:textId="77777777" w:rsidTr="00D7793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F2A0" w14:textId="4A491A98" w:rsidR="00764574" w:rsidRPr="0082524A" w:rsidRDefault="00764574" w:rsidP="004D2793">
            <w:pPr>
              <w:jc w:val="both"/>
              <w:rPr>
                <w:sz w:val="16"/>
                <w:szCs w:val="16"/>
              </w:rPr>
            </w:pPr>
            <w:proofErr w:type="spellStart"/>
            <w:r w:rsidRPr="0082524A">
              <w:rPr>
                <w:sz w:val="16"/>
                <w:szCs w:val="16"/>
              </w:rPr>
              <w:t>Visa</w:t>
            </w:r>
            <w:proofErr w:type="spellEnd"/>
            <w:r w:rsidR="002300AB" w:rsidRPr="0082524A">
              <w:rPr>
                <w:sz w:val="16"/>
                <w:szCs w:val="16"/>
                <w:lang w:eastAsia="uk-UA"/>
              </w:rPr>
              <w:t xml:space="preserve"> </w:t>
            </w:r>
            <w:proofErr w:type="spellStart"/>
            <w:r w:rsidR="002300AB" w:rsidRPr="0082524A">
              <w:rPr>
                <w:sz w:val="16"/>
                <w:szCs w:val="16"/>
                <w:lang w:eastAsia="uk-UA"/>
              </w:rPr>
              <w:t>Gold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B952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51EC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A5B3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8B22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7FA7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FD84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10</w:t>
            </w:r>
          </w:p>
        </w:tc>
      </w:tr>
    </w:tbl>
    <w:p w14:paraId="7ACA30B0" w14:textId="77777777" w:rsidR="00764574" w:rsidRPr="0082524A" w:rsidRDefault="00764574" w:rsidP="00764574">
      <w:pPr>
        <w:spacing w:line="360" w:lineRule="auto"/>
        <w:jc w:val="both"/>
        <w:rPr>
          <w:sz w:val="16"/>
          <w:szCs w:val="16"/>
        </w:rPr>
      </w:pPr>
      <w:r w:rsidRPr="0082524A">
        <w:rPr>
          <w:sz w:val="16"/>
          <w:szCs w:val="16"/>
        </w:rPr>
        <w:t xml:space="preserve">   </w:t>
      </w: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227A7D" w:rsidRPr="0082524A" w14:paraId="76DC50D0" w14:textId="77777777" w:rsidTr="00D77939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CCEB" w14:textId="77777777" w:rsidR="00764574" w:rsidRPr="0082524A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4E542C4F" w14:textId="77777777" w:rsidR="00764574" w:rsidRPr="0082524A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0E34C3D8" w14:textId="77777777" w:rsidR="00764574" w:rsidRPr="0082524A" w:rsidRDefault="00764574" w:rsidP="0062724E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949F396" w14:textId="77777777" w:rsidR="00764574" w:rsidRPr="0082524A" w:rsidRDefault="00764574" w:rsidP="0062724E">
            <w:pPr>
              <w:jc w:val="both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28B39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3D95A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6551F" w14:textId="77777777" w:rsidR="00764574" w:rsidRPr="0082524A" w:rsidRDefault="00764574" w:rsidP="0062724E">
            <w:pPr>
              <w:jc w:val="center"/>
              <w:rPr>
                <w:sz w:val="16"/>
                <w:szCs w:val="16"/>
              </w:rPr>
            </w:pPr>
            <w:r w:rsidRPr="0082524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00AB" w14:paraId="034BC950" w14:textId="77777777" w:rsidTr="00D77939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5317F" w14:textId="77777777" w:rsidR="00764574" w:rsidRPr="002300AB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8D1BE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Сума, USD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34290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D4E4D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1BE74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46A37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BA669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00AB" w14:paraId="7A985D0B" w14:textId="77777777" w:rsidTr="00D77939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458A9" w14:textId="40A725AF" w:rsidR="00764574" w:rsidRPr="002300AB" w:rsidRDefault="00764574" w:rsidP="004D2793">
            <w:pPr>
              <w:jc w:val="both"/>
              <w:rPr>
                <w:sz w:val="16"/>
                <w:szCs w:val="16"/>
              </w:rPr>
            </w:pPr>
            <w:proofErr w:type="spellStart"/>
            <w:r w:rsidRPr="002300AB">
              <w:rPr>
                <w:sz w:val="16"/>
                <w:szCs w:val="16"/>
              </w:rPr>
              <w:t>Visa</w:t>
            </w:r>
            <w:proofErr w:type="spellEnd"/>
            <w:r w:rsidR="002300AB" w:rsidRPr="002300AB">
              <w:rPr>
                <w:sz w:val="16"/>
                <w:szCs w:val="16"/>
                <w:lang w:eastAsia="uk-UA"/>
              </w:rPr>
              <w:t xml:space="preserve"> </w:t>
            </w:r>
            <w:proofErr w:type="spellStart"/>
            <w:r w:rsidR="002300AB" w:rsidRPr="002300AB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Pr="002300A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A1E57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ACC5E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F070B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E031E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A72BB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07229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</w:t>
            </w:r>
          </w:p>
        </w:tc>
      </w:tr>
    </w:tbl>
    <w:p w14:paraId="42365A25" w14:textId="77777777" w:rsidR="00764574" w:rsidRPr="002300AB" w:rsidRDefault="00764574" w:rsidP="00764574">
      <w:pPr>
        <w:jc w:val="both"/>
        <w:rPr>
          <w:sz w:val="16"/>
          <w:szCs w:val="16"/>
        </w:rPr>
      </w:pP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227A7D" w:rsidRPr="002300AB" w14:paraId="37E8FFBA" w14:textId="77777777" w:rsidTr="00D77939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D0DB1" w14:textId="77777777" w:rsidR="00764574" w:rsidRPr="002300AB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6D730761" w14:textId="77777777" w:rsidR="00764574" w:rsidRPr="002300AB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0EF0A66" w14:textId="77777777" w:rsidR="00764574" w:rsidRPr="002300AB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D6ED621" w14:textId="77777777" w:rsidR="00764574" w:rsidRPr="002300AB" w:rsidRDefault="00764574" w:rsidP="0062724E">
            <w:pPr>
              <w:jc w:val="both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97932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B3866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F7499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00AB" w14:paraId="102481CE" w14:textId="77777777" w:rsidTr="00D77939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A75CDD" w14:textId="77777777" w:rsidR="00764574" w:rsidRPr="002300AB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390B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Сума,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31BA8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8FE5E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347D2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71DCE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F2B7F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00AB" w14:paraId="373867D9" w14:textId="77777777" w:rsidTr="00D77939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EFF6" w14:textId="1E0185DC" w:rsidR="00764574" w:rsidRPr="002300AB" w:rsidRDefault="00764574" w:rsidP="004D2793">
            <w:pPr>
              <w:jc w:val="both"/>
              <w:rPr>
                <w:sz w:val="16"/>
                <w:szCs w:val="16"/>
              </w:rPr>
            </w:pPr>
            <w:proofErr w:type="spellStart"/>
            <w:r w:rsidRPr="002300AB">
              <w:rPr>
                <w:sz w:val="16"/>
                <w:szCs w:val="16"/>
              </w:rPr>
              <w:t>Visa</w:t>
            </w:r>
            <w:proofErr w:type="spellEnd"/>
            <w:r w:rsidRPr="002300AB">
              <w:rPr>
                <w:sz w:val="16"/>
                <w:szCs w:val="16"/>
              </w:rPr>
              <w:t xml:space="preserve"> </w:t>
            </w:r>
            <w:proofErr w:type="spellStart"/>
            <w:r w:rsidR="002300AB" w:rsidRPr="002300AB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="002300AB" w:rsidRPr="002300AB">
              <w:rPr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C82B6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F71DC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FD46B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5025B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85612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AB181" w14:textId="77777777" w:rsidR="00764574" w:rsidRPr="002300AB" w:rsidRDefault="00764574" w:rsidP="0062724E">
            <w:pPr>
              <w:jc w:val="center"/>
              <w:rPr>
                <w:sz w:val="16"/>
                <w:szCs w:val="16"/>
              </w:rPr>
            </w:pPr>
            <w:r w:rsidRPr="002300AB">
              <w:rPr>
                <w:sz w:val="16"/>
                <w:szCs w:val="16"/>
              </w:rPr>
              <w:t>10</w:t>
            </w:r>
          </w:p>
        </w:tc>
      </w:tr>
    </w:tbl>
    <w:p w14:paraId="09F4BC56" w14:textId="77777777" w:rsidR="00764574" w:rsidRPr="002300AB" w:rsidRDefault="00764574" w:rsidP="00764574">
      <w:pPr>
        <w:jc w:val="both"/>
        <w:rPr>
          <w:sz w:val="16"/>
          <w:szCs w:val="16"/>
        </w:rPr>
      </w:pPr>
    </w:p>
    <w:p w14:paraId="33594721" w14:textId="77777777" w:rsidR="00E53061" w:rsidRPr="002300AB" w:rsidRDefault="00E53061" w:rsidP="00E53061">
      <w:pPr>
        <w:jc w:val="both"/>
        <w:rPr>
          <w:sz w:val="16"/>
          <w:szCs w:val="16"/>
          <w:lang w:val="ru-RU"/>
        </w:rPr>
      </w:pPr>
    </w:p>
    <w:p w14:paraId="18859A39" w14:textId="77777777" w:rsidR="006019E8" w:rsidRPr="002300AB" w:rsidRDefault="006019E8" w:rsidP="00E53061">
      <w:pPr>
        <w:jc w:val="both"/>
        <w:rPr>
          <w:sz w:val="16"/>
          <w:szCs w:val="16"/>
          <w:lang w:val="ru-RU"/>
        </w:rPr>
      </w:pPr>
    </w:p>
    <w:p w14:paraId="61CE15CC" w14:textId="77777777" w:rsidR="006019E8" w:rsidRDefault="006019E8" w:rsidP="00E53061">
      <w:pPr>
        <w:jc w:val="both"/>
        <w:rPr>
          <w:sz w:val="24"/>
          <w:szCs w:val="24"/>
          <w:lang w:val="ru-RU"/>
        </w:rPr>
      </w:pPr>
    </w:p>
    <w:p w14:paraId="0A13F654" w14:textId="77777777" w:rsidR="006019E8" w:rsidRDefault="006019E8" w:rsidP="00E53061">
      <w:pPr>
        <w:jc w:val="both"/>
        <w:rPr>
          <w:sz w:val="24"/>
          <w:szCs w:val="24"/>
          <w:lang w:val="ru-RU"/>
        </w:rPr>
      </w:pPr>
    </w:p>
    <w:p w14:paraId="64D8C910" w14:textId="77777777" w:rsidR="006019E8" w:rsidRPr="00227A7D" w:rsidRDefault="006019E8" w:rsidP="00E53061">
      <w:pPr>
        <w:jc w:val="both"/>
        <w:rPr>
          <w:sz w:val="24"/>
          <w:szCs w:val="24"/>
          <w:lang w:val="ru-RU"/>
        </w:rPr>
      </w:pPr>
    </w:p>
    <w:p w14:paraId="3A6CA1CF" w14:textId="77777777" w:rsidR="00F658E5" w:rsidRDefault="00F658E5" w:rsidP="004C135B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01CA7A9A" w14:textId="77777777" w:rsidR="0082524A" w:rsidRDefault="0082524A" w:rsidP="004C135B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65DD65E6" w14:textId="32124414" w:rsidR="00290C4C" w:rsidRPr="00227A7D" w:rsidRDefault="00290C4C" w:rsidP="004C135B">
      <w:pPr>
        <w:spacing w:line="240" w:lineRule="atLeast"/>
        <w:ind w:left="851"/>
        <w:jc w:val="center"/>
        <w:rPr>
          <w:b/>
          <w:bCs/>
          <w:sz w:val="22"/>
          <w:szCs w:val="22"/>
          <w:lang w:val="ru-RU" w:eastAsia="uk-UA"/>
        </w:rPr>
      </w:pPr>
      <w:r w:rsidRPr="00227A7D">
        <w:rPr>
          <w:b/>
          <w:sz w:val="22"/>
          <w:szCs w:val="22"/>
        </w:rPr>
        <w:t xml:space="preserve">Тарифний пакет </w:t>
      </w:r>
      <w:r w:rsidRPr="00227A7D">
        <w:rPr>
          <w:b/>
          <w:bCs/>
          <w:sz w:val="22"/>
          <w:szCs w:val="22"/>
          <w:lang w:eastAsia="uk-UA"/>
        </w:rPr>
        <w:t>"</w:t>
      </w:r>
      <w:r w:rsidRPr="00227A7D">
        <w:rPr>
          <w:rFonts w:eastAsia="Calibri"/>
          <w:b/>
          <w:sz w:val="22"/>
          <w:szCs w:val="22"/>
        </w:rPr>
        <w:t>SKY</w:t>
      </w:r>
      <w:r w:rsidRPr="00227A7D">
        <w:rPr>
          <w:rFonts w:eastAsia="Calibri"/>
          <w:b/>
          <w:sz w:val="22"/>
          <w:szCs w:val="22"/>
          <w:lang w:val="ru-RU"/>
        </w:rPr>
        <w:t xml:space="preserve"> </w:t>
      </w:r>
      <w:r w:rsidRPr="00227A7D">
        <w:rPr>
          <w:rFonts w:eastAsia="Calibri"/>
          <w:b/>
          <w:sz w:val="22"/>
          <w:szCs w:val="22"/>
          <w:lang w:val="en-US"/>
        </w:rPr>
        <w:t>plus</w:t>
      </w:r>
      <w:r w:rsidRPr="00227A7D">
        <w:rPr>
          <w:b/>
          <w:bCs/>
          <w:sz w:val="22"/>
          <w:szCs w:val="22"/>
          <w:lang w:eastAsia="uk-UA"/>
        </w:rPr>
        <w:t>" (для клієнтів Банку)</w:t>
      </w:r>
      <w:r w:rsidR="00D95E77" w:rsidRPr="00227A7D">
        <w:rPr>
          <w:b/>
          <w:bCs/>
          <w:sz w:val="22"/>
          <w:szCs w:val="22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27A7D" w:rsidRPr="00227A7D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Розмір тарифу </w:t>
            </w:r>
          </w:p>
        </w:tc>
      </w:tr>
      <w:tr w:rsidR="00227A7D" w:rsidRPr="00227A7D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612E0FEE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 РАХУНКУ</w:t>
            </w:r>
            <w:r w:rsidR="00A72A79" w:rsidRPr="00227A7D">
              <w:rPr>
                <w:b/>
                <w:bCs/>
                <w:sz w:val="22"/>
                <w:szCs w:val="22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2" w:type="dxa"/>
          </w:tcPr>
          <w:p w14:paraId="0DA0766B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</w:t>
            </w:r>
          </w:p>
        </w:tc>
      </w:tr>
      <w:tr w:rsidR="00227A7D" w:rsidRPr="00227A7D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0D9A3C93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227A7D">
              <w:rPr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F0997" w:rsidRPr="00A17F46">
              <w:rPr>
                <w:sz w:val="22"/>
                <w:szCs w:val="22"/>
                <w:lang w:eastAsia="uk-UA"/>
              </w:rPr>
              <w:t>Gold</w:t>
            </w:r>
            <w:proofErr w:type="spellEnd"/>
          </w:p>
        </w:tc>
      </w:tr>
      <w:tr w:rsidR="00227A7D" w:rsidRPr="00227A7D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3F25FDBF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 основної картки (заміна після завершення її терміну дії) 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015223EF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</w:t>
            </w:r>
            <w:r w:rsidR="00290C4C" w:rsidRPr="00227A7D">
              <w:rPr>
                <w:b/>
                <w:bCs/>
                <w:sz w:val="22"/>
                <w:szCs w:val="22"/>
                <w:lang w:eastAsia="uk-UA"/>
              </w:rPr>
              <w:t>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4739298B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Послуга не надається </w:t>
            </w:r>
            <w:r w:rsidRPr="00227A7D">
              <w:rPr>
                <w:sz w:val="22"/>
                <w:szCs w:val="22"/>
                <w:lang w:eastAsia="uk-UA"/>
              </w:rPr>
              <w:t xml:space="preserve">         </w:t>
            </w:r>
          </w:p>
        </w:tc>
      </w:tr>
      <w:tr w:rsidR="00227A7D" w:rsidRPr="00227A7D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5A3A7A40" w:rsidR="00290C4C" w:rsidRPr="00227A7D" w:rsidRDefault="006E5215" w:rsidP="00085BAD">
            <w:pPr>
              <w:rPr>
                <w:sz w:val="22"/>
                <w:szCs w:val="22"/>
                <w:lang w:eastAsia="uk-UA"/>
              </w:rPr>
            </w:pPr>
            <w:hyperlink r:id="rId11" w:anchor="RANGE!_ftn1" w:history="1">
              <w:r w:rsidR="00290C4C" w:rsidRPr="00227A7D">
                <w:rPr>
                  <w:sz w:val="22"/>
                  <w:szCs w:val="22"/>
                  <w:lang w:eastAsia="uk-UA"/>
                </w:rPr>
                <w:t xml:space="preserve"> </w:t>
              </w:r>
              <w:r w:rsidR="00A72A79" w:rsidRPr="00227A7D">
                <w:rPr>
                  <w:sz w:val="22"/>
                  <w:szCs w:val="22"/>
                  <w:lang w:eastAsia="uk-UA"/>
                </w:rPr>
                <w:t>Н</w:t>
              </w:r>
              <w:r w:rsidR="00290C4C" w:rsidRPr="00227A7D">
                <w:rPr>
                  <w:sz w:val="22"/>
                  <w:szCs w:val="22"/>
                  <w:lang w:eastAsia="uk-UA"/>
                </w:rPr>
                <w:t>еактивн</w:t>
              </w:r>
              <w:r w:rsidR="00A72A79" w:rsidRPr="00227A7D">
                <w:rPr>
                  <w:sz w:val="22"/>
                  <w:szCs w:val="22"/>
                  <w:lang w:eastAsia="uk-UA"/>
                </w:rPr>
                <w:t>а</w:t>
              </w:r>
              <w:r w:rsidR="00290C4C" w:rsidRPr="00227A7D">
                <w:rPr>
                  <w:sz w:val="22"/>
                  <w:szCs w:val="22"/>
                  <w:lang w:eastAsia="uk-UA"/>
                </w:rPr>
                <w:t xml:space="preserve"> картк</w:t>
              </w:r>
              <w:r w:rsidR="00A72A79" w:rsidRPr="00227A7D">
                <w:rPr>
                  <w:sz w:val="22"/>
                  <w:szCs w:val="22"/>
                  <w:lang w:eastAsia="uk-UA"/>
                </w:rPr>
                <w:t>а</w:t>
              </w:r>
            </w:hyperlink>
            <w:r w:rsidR="008E33F7"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30 грн. або у сумі залишку на рахунку </w:t>
            </w:r>
          </w:p>
        </w:tc>
      </w:tr>
      <w:tr w:rsidR="00227A7D" w:rsidRPr="00227A7D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52D085D1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60 грн.</w:t>
            </w:r>
          </w:p>
        </w:tc>
      </w:tr>
      <w:tr w:rsidR="00227A7D" w:rsidRPr="00227A7D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3DA3644E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10 грн.</w:t>
            </w:r>
          </w:p>
        </w:tc>
      </w:tr>
      <w:tr w:rsidR="00227A7D" w:rsidRPr="00227A7D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6D96DED2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</w:t>
            </w:r>
            <w:r w:rsidR="00290C4C" w:rsidRPr="00227A7D">
              <w:rPr>
                <w:sz w:val="22"/>
                <w:szCs w:val="22"/>
                <w:lang w:eastAsia="uk-UA"/>
              </w:rPr>
              <w:t>онвертаці</w:t>
            </w:r>
            <w:r w:rsidRPr="00227A7D">
              <w:rPr>
                <w:sz w:val="22"/>
                <w:szCs w:val="22"/>
                <w:lang w:eastAsia="uk-UA"/>
              </w:rPr>
              <w:t>я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4FEF0EAE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227A7D" w:rsidRDefault="00290C4C" w:rsidP="00085BAD">
            <w:pPr>
              <w:ind w:right="356"/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 грн. / 10 грн. </w:t>
            </w:r>
          </w:p>
        </w:tc>
      </w:tr>
      <w:tr w:rsidR="00227A7D" w:rsidRPr="00227A7D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211314BC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="00A72A79" w:rsidRPr="00227A7D">
              <w:rPr>
                <w:b/>
                <w:bCs/>
                <w:sz w:val="22"/>
                <w:szCs w:val="22"/>
                <w:lang w:eastAsia="uk-UA"/>
              </w:rPr>
              <w:t>б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27A7D" w:rsidRPr="00227A7D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227A7D" w:rsidRDefault="00290C4C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0,7% + 2 грн.</w:t>
            </w:r>
          </w:p>
          <w:p w14:paraId="65604EA6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40F3CDF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POS терміналів </w:t>
            </w:r>
            <w:r w:rsidR="00A72A79" w:rsidRPr="00227A7D">
              <w:rPr>
                <w:b/>
                <w:bCs/>
                <w:sz w:val="22"/>
                <w:szCs w:val="22"/>
                <w:lang w:eastAsia="uk-UA"/>
              </w:rPr>
              <w:t>б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1%+5 грн.</w:t>
            </w:r>
          </w:p>
          <w:p w14:paraId="2E4222B0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227A7D" w:rsidRPr="00227A7D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329D30C6" w14:textId="1DA5B9AF" w:rsidR="0031539C" w:rsidRPr="00227A7D" w:rsidRDefault="0031539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227A7D" w:rsidRPr="00227A7D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037D7245" w:rsidR="00290C4C" w:rsidRPr="00227A7D" w:rsidRDefault="00A72A79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</w:t>
            </w:r>
            <w:r w:rsidR="00290C4C" w:rsidRPr="00227A7D">
              <w:rPr>
                <w:sz w:val="22"/>
                <w:szCs w:val="22"/>
                <w:lang w:eastAsia="uk-UA"/>
              </w:rPr>
              <w:t>ідправк</w:t>
            </w:r>
            <w:r w:rsidRPr="00227A7D">
              <w:rPr>
                <w:sz w:val="22"/>
                <w:szCs w:val="22"/>
                <w:lang w:eastAsia="uk-UA"/>
              </w:rPr>
              <w:t>а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8E33F7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4304B1D8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</w:t>
            </w:r>
            <w:r w:rsidR="00290C4C" w:rsidRPr="00227A7D">
              <w:rPr>
                <w:sz w:val="22"/>
                <w:szCs w:val="22"/>
                <w:lang w:eastAsia="uk-UA"/>
              </w:rPr>
              <w:t>ідправк</w:t>
            </w:r>
            <w:r w:rsidRPr="00227A7D">
              <w:rPr>
                <w:sz w:val="22"/>
                <w:szCs w:val="22"/>
                <w:lang w:eastAsia="uk-UA"/>
              </w:rPr>
              <w:t>а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val="en-US" w:eastAsia="uk-UA"/>
              </w:rPr>
              <w:t>5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грн</w:t>
            </w:r>
            <w:r w:rsidRPr="00227A7D">
              <w:rPr>
                <w:sz w:val="22"/>
                <w:szCs w:val="22"/>
                <w:lang w:eastAsia="uk-UA"/>
              </w:rPr>
              <w:t>.</w:t>
            </w:r>
          </w:p>
          <w:p w14:paraId="558480D2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54C79E28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</w:t>
            </w:r>
            <w:r w:rsidR="00290C4C" w:rsidRPr="00227A7D">
              <w:rPr>
                <w:sz w:val="22"/>
                <w:szCs w:val="22"/>
                <w:lang w:eastAsia="uk-UA"/>
              </w:rPr>
              <w:t>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0F2DF6A5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</w:t>
            </w:r>
            <w:r w:rsidR="00290C4C" w:rsidRPr="00227A7D">
              <w:rPr>
                <w:sz w:val="22"/>
                <w:szCs w:val="22"/>
                <w:lang w:eastAsia="uk-UA"/>
              </w:rPr>
              <w:t>а переказ коштів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2" w:type="dxa"/>
            <w:vAlign w:val="center"/>
          </w:tcPr>
          <w:p w14:paraId="653862EB" w14:textId="77777777" w:rsidR="00B11656" w:rsidRPr="00227A7D" w:rsidRDefault="00B11656" w:rsidP="00B11656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UAH - </w:t>
            </w:r>
            <w:r w:rsidRPr="00227A7D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3F37B327" w14:textId="77777777" w:rsidR="00B11656" w:rsidRPr="00227A7D" w:rsidRDefault="00B11656" w:rsidP="00B11656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227A7D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227A7D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25C27E1" w14:textId="5CFE6DB0" w:rsidR="00290C4C" w:rsidRPr="00227A7D" w:rsidRDefault="00290C4C" w:rsidP="00B11656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69C2B79A" w:rsidR="00290C4C" w:rsidRPr="00227A7D" w:rsidRDefault="00A72A79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</w:t>
            </w:r>
            <w:r w:rsidR="00290C4C" w:rsidRPr="00227A7D">
              <w:rPr>
                <w:sz w:val="22"/>
                <w:szCs w:val="22"/>
                <w:lang w:eastAsia="uk-UA"/>
              </w:rPr>
              <w:t>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 грн.</w:t>
            </w:r>
          </w:p>
        </w:tc>
      </w:tr>
      <w:tr w:rsidR="00227A7D" w:rsidRPr="00227A7D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227A7D" w:rsidRDefault="00290C4C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227A7D" w:rsidRDefault="00290C4C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227A7D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6E0A7751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227A7D" w:rsidRPr="00227A7D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Pr="00227A7D" w:rsidRDefault="006E5215" w:rsidP="00085BAD">
            <w:pPr>
              <w:rPr>
                <w:sz w:val="22"/>
                <w:szCs w:val="22"/>
              </w:rPr>
            </w:pPr>
            <w:hyperlink r:id="rId12" w:anchor="RANGE!_ftn2" w:history="1">
              <w:r w:rsidR="00290C4C" w:rsidRPr="00227A7D">
                <w:rPr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227A7D">
              <w:rPr>
                <w:sz w:val="22"/>
                <w:szCs w:val="22"/>
                <w:lang w:eastAsia="uk-UA"/>
              </w:rPr>
              <w:t xml:space="preserve">, </w:t>
            </w:r>
            <w:r w:rsidR="00290C4C" w:rsidRPr="00227A7D">
              <w:rPr>
                <w:sz w:val="22"/>
                <w:szCs w:val="22"/>
              </w:rPr>
              <w:t>в залежності від суми залишку, річних</w:t>
            </w:r>
            <w:r w:rsidR="008E33F7" w:rsidRPr="00227A7D">
              <w:rPr>
                <w:sz w:val="22"/>
                <w:szCs w:val="22"/>
                <w:vertAlign w:val="superscript"/>
              </w:rPr>
              <w:t>3</w:t>
            </w:r>
            <w:r w:rsidR="00290C4C" w:rsidRPr="00227A7D">
              <w:rPr>
                <w:sz w:val="22"/>
                <w:szCs w:val="22"/>
              </w:rPr>
              <w:t>:</w:t>
            </w:r>
          </w:p>
          <w:p w14:paraId="76FDDA8B" w14:textId="3E32F7EB" w:rsidR="000F23F5" w:rsidRPr="00227A7D" w:rsidRDefault="000F23F5" w:rsidP="000F23F5">
            <w:pPr>
              <w:pStyle w:val="aa"/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val="uk-UA"/>
              </w:rPr>
              <w:t>0,01 грн. – 5 000,00 грн.</w:t>
            </w:r>
          </w:p>
          <w:p w14:paraId="6630CEE2" w14:textId="00E0769C" w:rsidR="000F23F5" w:rsidRPr="00227A7D" w:rsidRDefault="000F23F5" w:rsidP="000F23F5">
            <w:pPr>
              <w:pStyle w:val="aa"/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Pr="00227A7D" w:rsidRDefault="000F23F5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</w:p>
          <w:p w14:paraId="12811066" w14:textId="77777777" w:rsidR="006019E8" w:rsidRDefault="006019E8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</w:p>
          <w:p w14:paraId="5F8B0487" w14:textId="77777777" w:rsidR="006019E8" w:rsidRDefault="006019E8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</w:p>
          <w:p w14:paraId="5F94D31E" w14:textId="1558BFAF" w:rsidR="00290C4C" w:rsidRPr="00227A7D" w:rsidRDefault="006019E8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>
              <w:rPr>
                <w:bCs/>
                <w:sz w:val="22"/>
                <w:szCs w:val="22"/>
                <w:lang w:eastAsia="uk-UA"/>
              </w:rPr>
              <w:t>0</w:t>
            </w:r>
            <w:r w:rsidR="002E020B">
              <w:rPr>
                <w:bCs/>
                <w:sz w:val="22"/>
                <w:szCs w:val="22"/>
                <w:lang w:eastAsia="uk-UA"/>
              </w:rPr>
              <w:t xml:space="preserve"> </w:t>
            </w:r>
            <w:r w:rsidR="000F23F5" w:rsidRPr="00227A7D">
              <w:rPr>
                <w:bCs/>
                <w:sz w:val="22"/>
                <w:szCs w:val="22"/>
                <w:lang w:eastAsia="uk-UA"/>
              </w:rPr>
              <w:t>% річних</w:t>
            </w:r>
          </w:p>
          <w:p w14:paraId="797DB2E1" w14:textId="3544521C" w:rsidR="000F23F5" w:rsidRPr="00227A7D" w:rsidRDefault="000F23F5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5 % річних</w:t>
            </w:r>
          </w:p>
        </w:tc>
      </w:tr>
    </w:tbl>
    <w:p w14:paraId="649CD844" w14:textId="6B740594" w:rsidR="00290C4C" w:rsidRPr="00227A7D" w:rsidRDefault="009C6322" w:rsidP="009C6322">
      <w:pPr>
        <w:spacing w:line="240" w:lineRule="atLeast"/>
        <w:rPr>
          <w:b/>
          <w:sz w:val="20"/>
        </w:rPr>
      </w:pPr>
      <w:r w:rsidRPr="00227A7D">
        <w:rPr>
          <w:sz w:val="16"/>
          <w:szCs w:val="16"/>
        </w:rPr>
        <w:t>* відкривається в рамках зарплатного проекту</w:t>
      </w:r>
    </w:p>
    <w:p w14:paraId="3128079D" w14:textId="77777777" w:rsidR="006019E8" w:rsidRPr="006019E8" w:rsidRDefault="00290C4C" w:rsidP="006019E8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sz w:val="16"/>
          <w:szCs w:val="16"/>
        </w:rPr>
      </w:pPr>
      <w:r w:rsidRPr="006019E8">
        <w:rPr>
          <w:sz w:val="16"/>
          <w:szCs w:val="16"/>
        </w:rPr>
        <w:t xml:space="preserve">Неактивною </w:t>
      </w:r>
      <w:proofErr w:type="spellStart"/>
      <w:r w:rsidRPr="006019E8">
        <w:rPr>
          <w:sz w:val="16"/>
          <w:szCs w:val="16"/>
        </w:rPr>
        <w:t>вважається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картка</w:t>
      </w:r>
      <w:proofErr w:type="spellEnd"/>
      <w:r w:rsidRPr="006019E8">
        <w:rPr>
          <w:sz w:val="16"/>
          <w:szCs w:val="16"/>
        </w:rPr>
        <w:t xml:space="preserve">, </w:t>
      </w:r>
      <w:proofErr w:type="spellStart"/>
      <w:r w:rsidRPr="006019E8">
        <w:rPr>
          <w:sz w:val="16"/>
          <w:szCs w:val="16"/>
        </w:rPr>
        <w:t>якщо</w:t>
      </w:r>
      <w:proofErr w:type="spellEnd"/>
      <w:r w:rsidRPr="006019E8">
        <w:rPr>
          <w:sz w:val="16"/>
          <w:szCs w:val="16"/>
        </w:rPr>
        <w:t xml:space="preserve"> по </w:t>
      </w:r>
      <w:proofErr w:type="spellStart"/>
      <w:r w:rsidRPr="006019E8">
        <w:rPr>
          <w:sz w:val="16"/>
          <w:szCs w:val="16"/>
        </w:rPr>
        <w:t>ній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протягом</w:t>
      </w:r>
      <w:proofErr w:type="spellEnd"/>
      <w:r w:rsidRPr="006019E8">
        <w:rPr>
          <w:sz w:val="16"/>
          <w:szCs w:val="16"/>
        </w:rPr>
        <w:t xml:space="preserve"> 12 </w:t>
      </w:r>
      <w:proofErr w:type="spellStart"/>
      <w:r w:rsidRPr="006019E8">
        <w:rPr>
          <w:sz w:val="16"/>
          <w:szCs w:val="16"/>
        </w:rPr>
        <w:t>місяців</w:t>
      </w:r>
      <w:proofErr w:type="spellEnd"/>
      <w:r w:rsidRPr="006019E8">
        <w:rPr>
          <w:sz w:val="16"/>
          <w:szCs w:val="16"/>
        </w:rPr>
        <w:t xml:space="preserve"> не проводились </w:t>
      </w:r>
      <w:proofErr w:type="spellStart"/>
      <w:r w:rsidRPr="006019E8">
        <w:rPr>
          <w:sz w:val="16"/>
          <w:szCs w:val="16"/>
        </w:rPr>
        <w:t>операції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зняття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готівки</w:t>
      </w:r>
      <w:proofErr w:type="spellEnd"/>
      <w:r w:rsidRPr="006019E8">
        <w:rPr>
          <w:sz w:val="16"/>
          <w:szCs w:val="16"/>
        </w:rPr>
        <w:t xml:space="preserve"> в банкоматах та POS </w:t>
      </w:r>
      <w:proofErr w:type="spellStart"/>
      <w:r w:rsidRPr="006019E8">
        <w:rPr>
          <w:sz w:val="16"/>
          <w:szCs w:val="16"/>
        </w:rPr>
        <w:t>терміналах</w:t>
      </w:r>
      <w:proofErr w:type="spellEnd"/>
      <w:r w:rsidRPr="006019E8">
        <w:rPr>
          <w:sz w:val="16"/>
          <w:szCs w:val="16"/>
        </w:rPr>
        <w:t xml:space="preserve">, </w:t>
      </w:r>
      <w:proofErr w:type="spellStart"/>
      <w:r w:rsidRPr="006019E8">
        <w:rPr>
          <w:sz w:val="16"/>
          <w:szCs w:val="16"/>
        </w:rPr>
        <w:t>безготівкової</w:t>
      </w:r>
      <w:proofErr w:type="spellEnd"/>
      <w:r w:rsidRPr="006019E8">
        <w:rPr>
          <w:sz w:val="16"/>
          <w:szCs w:val="16"/>
        </w:rPr>
        <w:t xml:space="preserve"> оплати </w:t>
      </w:r>
      <w:proofErr w:type="spellStart"/>
      <w:r w:rsidRPr="006019E8">
        <w:rPr>
          <w:sz w:val="16"/>
          <w:szCs w:val="16"/>
        </w:rPr>
        <w:t>товарів</w:t>
      </w:r>
      <w:proofErr w:type="spellEnd"/>
      <w:r w:rsidRPr="006019E8">
        <w:rPr>
          <w:sz w:val="16"/>
          <w:szCs w:val="16"/>
        </w:rPr>
        <w:t xml:space="preserve"> та </w:t>
      </w:r>
      <w:proofErr w:type="spellStart"/>
      <w:r w:rsidRPr="006019E8">
        <w:rPr>
          <w:sz w:val="16"/>
          <w:szCs w:val="16"/>
        </w:rPr>
        <w:t>послуг</w:t>
      </w:r>
      <w:proofErr w:type="spellEnd"/>
      <w:r w:rsidRPr="006019E8">
        <w:rPr>
          <w:sz w:val="16"/>
          <w:szCs w:val="16"/>
        </w:rPr>
        <w:t xml:space="preserve">, </w:t>
      </w:r>
      <w:proofErr w:type="spellStart"/>
      <w:r w:rsidRPr="006019E8">
        <w:rPr>
          <w:sz w:val="16"/>
          <w:szCs w:val="16"/>
        </w:rPr>
        <w:t>безготівкового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перерахування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коштів</w:t>
      </w:r>
      <w:proofErr w:type="spellEnd"/>
      <w:r w:rsidRPr="006019E8">
        <w:rPr>
          <w:sz w:val="16"/>
          <w:szCs w:val="16"/>
        </w:rPr>
        <w:t xml:space="preserve">. </w:t>
      </w:r>
      <w:proofErr w:type="spellStart"/>
      <w:r w:rsidRPr="006019E8">
        <w:rPr>
          <w:sz w:val="16"/>
          <w:szCs w:val="16"/>
        </w:rPr>
        <w:t>Якщо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залишку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коштів</w:t>
      </w:r>
      <w:proofErr w:type="spellEnd"/>
      <w:r w:rsidRPr="006019E8">
        <w:rPr>
          <w:sz w:val="16"/>
          <w:szCs w:val="16"/>
        </w:rPr>
        <w:t xml:space="preserve"> не </w:t>
      </w:r>
      <w:proofErr w:type="spellStart"/>
      <w:r w:rsidRPr="006019E8">
        <w:rPr>
          <w:sz w:val="16"/>
          <w:szCs w:val="16"/>
        </w:rPr>
        <w:t>достатньо</w:t>
      </w:r>
      <w:proofErr w:type="spellEnd"/>
      <w:r w:rsidRPr="006019E8">
        <w:rPr>
          <w:sz w:val="16"/>
          <w:szCs w:val="16"/>
        </w:rPr>
        <w:t xml:space="preserve"> для </w:t>
      </w:r>
      <w:proofErr w:type="spellStart"/>
      <w:r w:rsidRPr="006019E8">
        <w:rPr>
          <w:sz w:val="16"/>
          <w:szCs w:val="16"/>
        </w:rPr>
        <w:t>списання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комісії</w:t>
      </w:r>
      <w:proofErr w:type="spellEnd"/>
      <w:r w:rsidRPr="006019E8">
        <w:rPr>
          <w:sz w:val="16"/>
          <w:szCs w:val="16"/>
        </w:rPr>
        <w:t xml:space="preserve"> – вона буде списана в межах </w:t>
      </w:r>
      <w:proofErr w:type="spellStart"/>
      <w:r w:rsidRPr="006019E8">
        <w:rPr>
          <w:sz w:val="16"/>
          <w:szCs w:val="16"/>
        </w:rPr>
        <w:t>залишку</w:t>
      </w:r>
      <w:proofErr w:type="spellEnd"/>
      <w:r w:rsidRPr="006019E8">
        <w:rPr>
          <w:sz w:val="16"/>
          <w:szCs w:val="16"/>
        </w:rPr>
        <w:t xml:space="preserve"> на </w:t>
      </w:r>
      <w:proofErr w:type="spellStart"/>
      <w:r w:rsidRPr="006019E8">
        <w:rPr>
          <w:sz w:val="16"/>
          <w:szCs w:val="16"/>
        </w:rPr>
        <w:t>рахунку</w:t>
      </w:r>
      <w:proofErr w:type="spellEnd"/>
      <w:r w:rsidRPr="006019E8">
        <w:rPr>
          <w:sz w:val="16"/>
          <w:szCs w:val="16"/>
        </w:rPr>
        <w:t xml:space="preserve">. </w:t>
      </w:r>
    </w:p>
    <w:p w14:paraId="2C6A4750" w14:textId="77777777" w:rsidR="006019E8" w:rsidRPr="006019E8" w:rsidRDefault="00290C4C" w:rsidP="006019E8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sz w:val="16"/>
          <w:szCs w:val="16"/>
        </w:rPr>
      </w:pPr>
      <w:r w:rsidRPr="006019E8">
        <w:rPr>
          <w:sz w:val="16"/>
          <w:szCs w:val="16"/>
        </w:rPr>
        <w:t xml:space="preserve">Тариф </w:t>
      </w:r>
      <w:proofErr w:type="spellStart"/>
      <w:r w:rsidRPr="006019E8">
        <w:rPr>
          <w:sz w:val="16"/>
          <w:szCs w:val="16"/>
        </w:rPr>
        <w:t>діє</w:t>
      </w:r>
      <w:proofErr w:type="spellEnd"/>
      <w:r w:rsidRPr="006019E8">
        <w:rPr>
          <w:sz w:val="16"/>
          <w:szCs w:val="16"/>
        </w:rPr>
        <w:t xml:space="preserve"> з </w:t>
      </w:r>
      <w:proofErr w:type="spellStart"/>
      <w:r w:rsidRPr="006019E8">
        <w:rPr>
          <w:sz w:val="16"/>
          <w:szCs w:val="16"/>
        </w:rPr>
        <w:t>дати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введення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мобільного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застосунку</w:t>
      </w:r>
      <w:proofErr w:type="spellEnd"/>
    </w:p>
    <w:p w14:paraId="6438782A" w14:textId="5E2429F3" w:rsidR="00290C4C" w:rsidRPr="006019E8" w:rsidRDefault="00290C4C" w:rsidP="006019E8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sz w:val="16"/>
          <w:szCs w:val="16"/>
        </w:rPr>
      </w:pPr>
      <w:proofErr w:type="spellStart"/>
      <w:r w:rsidRPr="006019E8">
        <w:rPr>
          <w:sz w:val="16"/>
          <w:szCs w:val="16"/>
        </w:rPr>
        <w:t>Нарахування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відсотків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здійснюється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тільки</w:t>
      </w:r>
      <w:proofErr w:type="spellEnd"/>
      <w:r w:rsidRPr="006019E8">
        <w:rPr>
          <w:sz w:val="16"/>
          <w:szCs w:val="16"/>
        </w:rPr>
        <w:t xml:space="preserve"> по </w:t>
      </w:r>
      <w:proofErr w:type="spellStart"/>
      <w:r w:rsidRPr="006019E8">
        <w:rPr>
          <w:sz w:val="16"/>
          <w:szCs w:val="16"/>
        </w:rPr>
        <w:t>рахунках</w:t>
      </w:r>
      <w:proofErr w:type="spellEnd"/>
      <w:r w:rsidRPr="006019E8">
        <w:rPr>
          <w:sz w:val="16"/>
          <w:szCs w:val="16"/>
        </w:rPr>
        <w:t xml:space="preserve">, </w:t>
      </w:r>
      <w:proofErr w:type="spellStart"/>
      <w:r w:rsidRPr="006019E8">
        <w:rPr>
          <w:sz w:val="16"/>
          <w:szCs w:val="16"/>
        </w:rPr>
        <w:t>відкритих</w:t>
      </w:r>
      <w:proofErr w:type="spellEnd"/>
      <w:r w:rsidRPr="006019E8">
        <w:rPr>
          <w:sz w:val="16"/>
          <w:szCs w:val="16"/>
        </w:rPr>
        <w:t xml:space="preserve"> в </w:t>
      </w:r>
      <w:proofErr w:type="spellStart"/>
      <w:r w:rsidRPr="006019E8">
        <w:rPr>
          <w:sz w:val="16"/>
          <w:szCs w:val="16"/>
        </w:rPr>
        <w:t>національній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валюті</w:t>
      </w:r>
      <w:proofErr w:type="spellEnd"/>
      <w:r w:rsidRPr="006019E8">
        <w:rPr>
          <w:sz w:val="16"/>
          <w:szCs w:val="16"/>
        </w:rPr>
        <w:t>.</w:t>
      </w:r>
    </w:p>
    <w:p w14:paraId="687CBF1A" w14:textId="6CD0C313" w:rsidR="00D95E77" w:rsidRPr="00227A7D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7FFECA0B" w14:textId="77777777" w:rsidR="0082524A" w:rsidRPr="0082524A" w:rsidRDefault="0082524A" w:rsidP="0082524A">
      <w:pPr>
        <w:ind w:firstLine="426"/>
        <w:jc w:val="center"/>
        <w:rPr>
          <w:b/>
          <w:bCs/>
          <w:sz w:val="22"/>
          <w:szCs w:val="22"/>
        </w:rPr>
      </w:pPr>
      <w:r w:rsidRPr="0082524A">
        <w:rPr>
          <w:b/>
          <w:bCs/>
          <w:sz w:val="22"/>
          <w:szCs w:val="22"/>
        </w:rPr>
        <w:t xml:space="preserve">Рекомендовані </w:t>
      </w:r>
      <w:proofErr w:type="spellStart"/>
      <w:r w:rsidRPr="0082524A">
        <w:rPr>
          <w:b/>
          <w:bCs/>
          <w:sz w:val="22"/>
          <w:szCs w:val="22"/>
        </w:rPr>
        <w:t>авторизаційні</w:t>
      </w:r>
      <w:proofErr w:type="spellEnd"/>
      <w:r w:rsidRPr="0082524A">
        <w:rPr>
          <w:b/>
          <w:bCs/>
          <w:sz w:val="22"/>
          <w:szCs w:val="22"/>
        </w:rPr>
        <w:t xml:space="preserve"> ліміти на здійснення операцій з платіжними картками</w:t>
      </w:r>
    </w:p>
    <w:p w14:paraId="36D4FBAE" w14:textId="77777777" w:rsidR="00290C4C" w:rsidRPr="00227A7D" w:rsidRDefault="00290C4C" w:rsidP="00290C4C">
      <w:pPr>
        <w:ind w:firstLine="426"/>
        <w:jc w:val="center"/>
        <w:rPr>
          <w:sz w:val="22"/>
          <w:szCs w:val="22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27A7D" w:rsidRPr="00E50035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E50035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E50035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E50035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1D0B" w14:textId="1EA9F2AA" w:rsidR="00290C4C" w:rsidRPr="00E50035" w:rsidRDefault="00290C4C" w:rsidP="00E50035">
            <w:pPr>
              <w:jc w:val="both"/>
              <w:rPr>
                <w:sz w:val="16"/>
                <w:szCs w:val="16"/>
              </w:rPr>
            </w:pPr>
            <w:proofErr w:type="spellStart"/>
            <w:r w:rsidRPr="00E50035">
              <w:rPr>
                <w:sz w:val="16"/>
                <w:szCs w:val="16"/>
              </w:rPr>
              <w:t>Visa</w:t>
            </w:r>
            <w:proofErr w:type="spellEnd"/>
            <w:r w:rsidRPr="00E50035">
              <w:rPr>
                <w:sz w:val="16"/>
                <w:szCs w:val="16"/>
              </w:rPr>
              <w:t xml:space="preserve"> </w:t>
            </w:r>
            <w:proofErr w:type="spellStart"/>
            <w:r w:rsidR="00E50035" w:rsidRPr="00E50035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="00E50035" w:rsidRPr="00E50035">
              <w:rPr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E50035" w:rsidRDefault="00290C4C" w:rsidP="00290C4C">
      <w:pPr>
        <w:spacing w:line="360" w:lineRule="auto"/>
        <w:jc w:val="both"/>
        <w:rPr>
          <w:sz w:val="16"/>
          <w:szCs w:val="16"/>
        </w:rPr>
      </w:pPr>
      <w:r w:rsidRPr="00E50035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8"/>
        <w:gridCol w:w="1511"/>
        <w:gridCol w:w="1276"/>
      </w:tblGrid>
      <w:tr w:rsidR="00227A7D" w:rsidRPr="00E50035" w14:paraId="11E0CFBE" w14:textId="77777777" w:rsidTr="006019E8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E50035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E50035" w14:paraId="5AF36644" w14:textId="77777777" w:rsidTr="006019E8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E50035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</w:rPr>
              <w:t xml:space="preserve">Сума, </w:t>
            </w:r>
            <w:r w:rsidRPr="00E50035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</w:rPr>
              <w:t xml:space="preserve">Сума, </w:t>
            </w:r>
            <w:r w:rsidRPr="00E50035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</w:rPr>
              <w:t xml:space="preserve">Сума, </w:t>
            </w:r>
            <w:r w:rsidRPr="00E50035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E50035" w14:paraId="04EB1745" w14:textId="77777777" w:rsidTr="006019E8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11391" w14:textId="7B1E53D0" w:rsidR="00290C4C" w:rsidRPr="00E50035" w:rsidRDefault="00290C4C" w:rsidP="00E50035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0035">
              <w:rPr>
                <w:sz w:val="16"/>
                <w:szCs w:val="16"/>
              </w:rPr>
              <w:t>Visa</w:t>
            </w:r>
            <w:proofErr w:type="spellEnd"/>
            <w:r w:rsidRPr="00E50035">
              <w:rPr>
                <w:sz w:val="16"/>
                <w:szCs w:val="16"/>
              </w:rPr>
              <w:t xml:space="preserve"> </w:t>
            </w:r>
            <w:proofErr w:type="spellStart"/>
            <w:r w:rsidR="00E50035" w:rsidRPr="00E50035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="00E50035" w:rsidRPr="00E50035">
              <w:rPr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E50035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8"/>
        <w:gridCol w:w="1511"/>
        <w:gridCol w:w="1276"/>
      </w:tblGrid>
      <w:tr w:rsidR="00227A7D" w:rsidRPr="00E50035" w14:paraId="66239276" w14:textId="77777777" w:rsidTr="006019E8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E50035" w:rsidRDefault="00290C4C" w:rsidP="00085BAD">
            <w:pPr>
              <w:jc w:val="both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E50035" w14:paraId="24865506" w14:textId="77777777" w:rsidTr="006019E8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E50035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</w:rPr>
              <w:t xml:space="preserve">Сума, </w:t>
            </w:r>
            <w:r w:rsidRPr="00E50035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</w:rPr>
              <w:t xml:space="preserve">Сума, </w:t>
            </w:r>
            <w:r w:rsidRPr="00E50035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</w:rPr>
              <w:t xml:space="preserve">Сума, </w:t>
            </w:r>
            <w:r w:rsidRPr="00E50035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E50035" w14:paraId="53B225B8" w14:textId="77777777" w:rsidTr="006019E8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CF35" w14:textId="61207BF4" w:rsidR="00290C4C" w:rsidRPr="00E50035" w:rsidRDefault="00290C4C" w:rsidP="00E50035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0035">
              <w:rPr>
                <w:sz w:val="16"/>
                <w:szCs w:val="16"/>
              </w:rPr>
              <w:t>Visa</w:t>
            </w:r>
            <w:proofErr w:type="spellEnd"/>
            <w:r w:rsidRPr="00E50035">
              <w:rPr>
                <w:sz w:val="16"/>
                <w:szCs w:val="16"/>
              </w:rPr>
              <w:t xml:space="preserve"> </w:t>
            </w:r>
            <w:proofErr w:type="spellStart"/>
            <w:r w:rsidR="00E50035" w:rsidRPr="00E50035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="00E50035" w:rsidRPr="00E50035">
              <w:rPr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E50035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E50035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E50035" w:rsidRDefault="00290C4C" w:rsidP="00085BAD">
            <w:pPr>
              <w:jc w:val="center"/>
              <w:rPr>
                <w:sz w:val="16"/>
                <w:szCs w:val="16"/>
              </w:rPr>
            </w:pPr>
            <w:r w:rsidRPr="00E50035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Default="00504A82" w:rsidP="001139B0">
      <w:pPr>
        <w:spacing w:line="360" w:lineRule="auto"/>
        <w:jc w:val="both"/>
        <w:rPr>
          <w:sz w:val="22"/>
          <w:szCs w:val="22"/>
        </w:rPr>
      </w:pPr>
      <w:r w:rsidRPr="00227A7D">
        <w:rPr>
          <w:sz w:val="22"/>
          <w:szCs w:val="22"/>
        </w:rPr>
        <w:t xml:space="preserve">           </w:t>
      </w:r>
    </w:p>
    <w:p w14:paraId="42D14F54" w14:textId="77777777" w:rsidR="00764574" w:rsidRPr="00227A7D" w:rsidRDefault="00764574" w:rsidP="0067243C">
      <w:pPr>
        <w:spacing w:line="360" w:lineRule="auto"/>
        <w:jc w:val="center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>Тарифний пакет «</w:t>
      </w:r>
      <w:r w:rsidRPr="00227A7D">
        <w:rPr>
          <w:b/>
          <w:bCs/>
          <w:sz w:val="22"/>
          <w:szCs w:val="22"/>
          <w:lang w:eastAsia="uk-UA"/>
        </w:rPr>
        <w:t>SKY</w:t>
      </w:r>
      <w:r w:rsidRPr="00227A7D" w:rsidDel="009665AE">
        <w:rPr>
          <w:b/>
          <w:sz w:val="22"/>
          <w:szCs w:val="22"/>
        </w:rPr>
        <w:t xml:space="preserve"> </w:t>
      </w:r>
      <w:proofErr w:type="spellStart"/>
      <w:r w:rsidRPr="00227A7D">
        <w:rPr>
          <w:b/>
          <w:sz w:val="22"/>
          <w:szCs w:val="22"/>
        </w:rPr>
        <w:t>Gold</w:t>
      </w:r>
      <w:proofErr w:type="spellEnd"/>
      <w:r w:rsidRPr="00227A7D">
        <w:rPr>
          <w:b/>
          <w:sz w:val="22"/>
          <w:szCs w:val="22"/>
        </w:rPr>
        <w:t>» (для клієнтів Банку)</w:t>
      </w:r>
    </w:p>
    <w:tbl>
      <w:tblPr>
        <w:tblW w:w="1018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4962"/>
      </w:tblGrid>
      <w:tr w:rsidR="00227A7D" w:rsidRPr="00227A7D" w14:paraId="7423296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2DD2D9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962" w:type="dxa"/>
          </w:tcPr>
          <w:p w14:paraId="2A2BFA04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227A7D" w14:paraId="7EF262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3F8D008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962" w:type="dxa"/>
          </w:tcPr>
          <w:p w14:paraId="7B517495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7F32E58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3B4EC98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567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0C1F285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E9B4A4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D3321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27A7D">
              <w:rPr>
                <w:sz w:val="22"/>
                <w:szCs w:val="22"/>
                <w:lang w:eastAsia="uk-UA"/>
              </w:rPr>
              <w:t>Mastercard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Gold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з чипом</w:t>
            </w:r>
          </w:p>
        </w:tc>
      </w:tr>
      <w:tr w:rsidR="00227A7D" w:rsidRPr="00227A7D" w14:paraId="7235D6C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25B8A0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Щорічна комісія за обслуговування рахунку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A9153" w14:textId="42D4AB12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500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грн.</w:t>
            </w:r>
          </w:p>
        </w:tc>
      </w:tr>
      <w:tr w:rsidR="00227A7D" w:rsidRPr="00227A7D" w14:paraId="2B5CC7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67D378F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92351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8E1C4A3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159656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3C461" w14:textId="103AC6D8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Випуск тільки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2-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 xml:space="preserve">х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додатков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платіжн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 xml:space="preserve">их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карт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>ок</w:t>
            </w:r>
            <w:r w:rsidRPr="00227A7D">
              <w:rPr>
                <w:sz w:val="22"/>
                <w:szCs w:val="22"/>
                <w:lang w:eastAsia="uk-UA"/>
              </w:rPr>
              <w:t xml:space="preserve"> до рахунку </w:t>
            </w:r>
            <w:r w:rsidRPr="00227A7D">
              <w:rPr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227A7D">
              <w:rPr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227A7D" w:rsidRPr="00227A7D" w14:paraId="199DB45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8415D61" w14:textId="77777777" w:rsidR="00764574" w:rsidRPr="00227A7D" w:rsidRDefault="006E5215" w:rsidP="0062724E">
            <w:pPr>
              <w:rPr>
                <w:sz w:val="22"/>
                <w:szCs w:val="22"/>
                <w:lang w:eastAsia="uk-UA"/>
              </w:rPr>
            </w:pPr>
            <w:hyperlink r:id="rId13" w:anchor="RANGE!_ftn1" w:history="1">
              <w:r w:rsidR="00764574" w:rsidRPr="00227A7D">
                <w:rPr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764574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84CF8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25 грн. або у сумі залишку на рахунку  </w:t>
            </w:r>
          </w:p>
        </w:tc>
      </w:tr>
      <w:tr w:rsidR="00227A7D" w:rsidRPr="00227A7D" w14:paraId="708CB44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21B426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F4A7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227A7D" w14:paraId="46108D4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0EE2E7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9572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10 грн.</w:t>
            </w:r>
          </w:p>
        </w:tc>
      </w:tr>
      <w:tr w:rsidR="00227A7D" w:rsidRPr="00227A7D" w14:paraId="517D95C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408425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5FF3D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57B2622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9E7221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2EA4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ABF2A1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16D8E5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CE0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844225D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52BE0FF1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65FC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3717EFF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8E72CEB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2F2C3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 грн./ 10 грн.</w:t>
            </w:r>
          </w:p>
        </w:tc>
      </w:tr>
      <w:tr w:rsidR="00227A7D" w:rsidRPr="00227A7D" w14:paraId="61C9D88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C5CC6D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61613" w14:textId="77777777" w:rsidR="00764574" w:rsidRPr="00227A7D" w:rsidRDefault="00764574" w:rsidP="002E020B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4 операції або 15 000 грн. в місяць – входить у вартість обслуговування, 1,5% + 5 грн. - починаючи з п’ятої операції на місяць</w:t>
            </w:r>
          </w:p>
        </w:tc>
      </w:tr>
      <w:tr w:rsidR="00227A7D" w:rsidRPr="00227A7D" w14:paraId="19A34EC4" w14:textId="77777777" w:rsidTr="00227A7D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784962D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1FBBC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2FACC2A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911652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292F7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1,5%+5 грн.</w:t>
            </w:r>
          </w:p>
        </w:tc>
      </w:tr>
      <w:tr w:rsidR="00227A7D" w:rsidRPr="00227A7D" w14:paraId="34D75D7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1B37D7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13C6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227A7D" w:rsidRPr="00227A7D" w14:paraId="6FC0395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2A59FA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B64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338A3076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C65374B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70CF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B67B79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771DD9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E783E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1,5% + 10 грн.</w:t>
            </w:r>
          </w:p>
        </w:tc>
      </w:tr>
      <w:tr w:rsidR="00227A7D" w:rsidRPr="00227A7D" w14:paraId="23EF8471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64FA15BB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0A1E4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0520F37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B8AA0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EE91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36867A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C2818F4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23FD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36BBAC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75D939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за межі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3CF7C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0,7% + 2 грн.</w:t>
            </w:r>
          </w:p>
        </w:tc>
      </w:tr>
      <w:tr w:rsidR="00227A7D" w:rsidRPr="00227A7D" w14:paraId="45182A3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E8A84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C72AD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DC7CDF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B196CBB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(переказ коштів)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6D247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UAH -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0,1% від суми</w:t>
            </w:r>
          </w:p>
          <w:p w14:paraId="5B1CBD99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мін. 10 грн.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. 2000 грн. </w:t>
            </w:r>
          </w:p>
          <w:p w14:paraId="78A284A6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USD/EUR -  0,5% мін.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20 USD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>. 500 USD</w:t>
            </w:r>
          </w:p>
        </w:tc>
      </w:tr>
      <w:tr w:rsidR="00227A7D" w:rsidRPr="00227A7D" w14:paraId="5950B07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363C2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CAE6475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0C7D1B82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078FE9BB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7066C7F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27A7D" w:rsidRPr="00227A7D" w14:paraId="5441CAC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94F5C3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BA501C6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 </w:t>
            </w:r>
          </w:p>
        </w:tc>
      </w:tr>
      <w:tr w:rsidR="00227A7D" w:rsidRPr="00227A7D" w14:paraId="799B50A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B0D9A9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3F1AD8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 грн.</w:t>
            </w:r>
          </w:p>
        </w:tc>
      </w:tr>
      <w:tr w:rsidR="00227A7D" w:rsidRPr="00227A7D" w14:paraId="64375C4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715E52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63C5936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487B2EE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ADB428B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8949DE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 грн.</w:t>
            </w:r>
          </w:p>
        </w:tc>
      </w:tr>
      <w:tr w:rsidR="00227A7D" w:rsidRPr="00227A7D" w14:paraId="1DD7669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8C2B79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10A291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1D91A24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B88A0A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387032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 грн.</w:t>
            </w:r>
          </w:p>
        </w:tc>
      </w:tr>
      <w:tr w:rsidR="00227A7D" w:rsidRPr="00227A7D" w14:paraId="1673AEB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70C2C6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11443D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50% річних</w:t>
            </w:r>
          </w:p>
        </w:tc>
      </w:tr>
      <w:tr w:rsidR="00227A7D" w:rsidRPr="00227A7D" w14:paraId="4E61ECC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F02015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AFB1BA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300 грн.</w:t>
            </w:r>
          </w:p>
        </w:tc>
      </w:tr>
      <w:tr w:rsidR="00227A7D" w:rsidRPr="00227A7D" w14:paraId="337AB3A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DC47C56" w14:textId="77777777" w:rsidR="00764574" w:rsidRPr="00227A7D" w:rsidRDefault="00764574" w:rsidP="0062724E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227A7D">
              <w:rPr>
                <w:sz w:val="22"/>
                <w:szCs w:val="22"/>
                <w:vertAlign w:val="superscript"/>
              </w:rPr>
              <w:t>4</w:t>
            </w:r>
            <w:r w:rsidRPr="00227A7D">
              <w:rPr>
                <w:sz w:val="22"/>
                <w:szCs w:val="22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5E2A904" w14:textId="77777777" w:rsidR="00764574" w:rsidRPr="00227A7D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054AE62A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256C7A3A" w14:textId="77777777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E020B">
        <w:rPr>
          <w:sz w:val="20"/>
          <w:vertAlign w:val="superscript"/>
        </w:rPr>
        <w:t>1</w:t>
      </w:r>
      <w:r w:rsidRPr="00227A7D">
        <w:rPr>
          <w:vertAlign w:val="superscript"/>
        </w:rPr>
        <w:t xml:space="preserve"> </w:t>
      </w:r>
      <w:r w:rsidRPr="00227A7D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</w:rPr>
        <w:t>білінговий</w:t>
      </w:r>
      <w:proofErr w:type="spellEnd"/>
      <w:r w:rsidRPr="00227A7D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процедур.</w:t>
      </w:r>
    </w:p>
    <w:p w14:paraId="4D99D9E9" w14:textId="6D802878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2E020B">
        <w:rPr>
          <w:sz w:val="20"/>
          <w:vertAlign w:val="superscript"/>
        </w:rPr>
        <w:t>2</w:t>
      </w:r>
      <w:r w:rsidR="00DE0A68" w:rsidRPr="00DE0A68">
        <w:rPr>
          <w:sz w:val="20"/>
          <w:vertAlign w:val="superscript"/>
          <w:lang w:val="ru-RU"/>
        </w:rPr>
        <w:t xml:space="preserve"> </w:t>
      </w:r>
      <w:r w:rsidRPr="00227A7D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249AD7E" w14:textId="689D7854" w:rsidR="00764574" w:rsidRPr="00227A7D" w:rsidRDefault="00764574" w:rsidP="00764574">
      <w:pPr>
        <w:autoSpaceDE w:val="0"/>
        <w:jc w:val="both"/>
        <w:rPr>
          <w:sz w:val="16"/>
          <w:szCs w:val="16"/>
        </w:rPr>
      </w:pPr>
      <w:r w:rsidRPr="002E020B">
        <w:rPr>
          <w:sz w:val="20"/>
          <w:vertAlign w:val="superscript"/>
        </w:rPr>
        <w:t>3</w:t>
      </w:r>
      <w:r w:rsidR="00DE0A68" w:rsidRPr="00DE0A68">
        <w:rPr>
          <w:sz w:val="20"/>
          <w:vertAlign w:val="superscript"/>
          <w:lang w:val="ru-RU"/>
        </w:rPr>
        <w:t xml:space="preserve"> </w:t>
      </w:r>
      <w:r w:rsidRPr="00227A7D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Тариф діє з дати введення мобільного застосунку</w:t>
      </w:r>
    </w:p>
    <w:p w14:paraId="7F91792F" w14:textId="7C1E2EB7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2E020B">
        <w:rPr>
          <w:sz w:val="20"/>
          <w:vertAlign w:val="superscript"/>
        </w:rPr>
        <w:t>4</w:t>
      </w:r>
      <w:r w:rsidR="00DE0A68" w:rsidRPr="00DE0A68">
        <w:rPr>
          <w:sz w:val="20"/>
          <w:vertAlign w:val="superscript"/>
          <w:lang w:val="ru-RU"/>
        </w:rPr>
        <w:t xml:space="preserve"> </w:t>
      </w:r>
      <w:r w:rsidRPr="00227A7D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4351C129" w14:textId="77777777" w:rsidR="00764574" w:rsidRPr="00227A7D" w:rsidRDefault="00764574" w:rsidP="0067243C">
      <w:pPr>
        <w:spacing w:line="240" w:lineRule="atLeast"/>
        <w:rPr>
          <w:b/>
          <w:sz w:val="22"/>
          <w:szCs w:val="22"/>
        </w:rPr>
      </w:pPr>
    </w:p>
    <w:p w14:paraId="326C2075" w14:textId="77777777" w:rsidR="00764574" w:rsidRPr="0082524A" w:rsidRDefault="00764574" w:rsidP="00764574">
      <w:pPr>
        <w:ind w:firstLine="426"/>
        <w:jc w:val="center"/>
        <w:rPr>
          <w:b/>
          <w:bCs/>
          <w:sz w:val="22"/>
          <w:szCs w:val="22"/>
        </w:rPr>
      </w:pPr>
      <w:r w:rsidRPr="0082524A">
        <w:rPr>
          <w:b/>
          <w:bCs/>
          <w:sz w:val="22"/>
          <w:szCs w:val="22"/>
        </w:rPr>
        <w:t xml:space="preserve">Рекомендовані </w:t>
      </w:r>
      <w:proofErr w:type="spellStart"/>
      <w:r w:rsidRPr="0082524A">
        <w:rPr>
          <w:b/>
          <w:bCs/>
          <w:sz w:val="22"/>
          <w:szCs w:val="22"/>
        </w:rPr>
        <w:t>авторизаційні</w:t>
      </w:r>
      <w:proofErr w:type="spellEnd"/>
      <w:r w:rsidRPr="0082524A">
        <w:rPr>
          <w:b/>
          <w:bCs/>
          <w:sz w:val="22"/>
          <w:szCs w:val="22"/>
        </w:rPr>
        <w:t xml:space="preserve"> ліміти на здійснення операцій з платіжними картками</w:t>
      </w:r>
    </w:p>
    <w:p w14:paraId="7925E4D1" w14:textId="77777777" w:rsidR="00764574" w:rsidRPr="00227A7D" w:rsidRDefault="00764574" w:rsidP="00764574">
      <w:pPr>
        <w:ind w:firstLine="426"/>
        <w:jc w:val="center"/>
        <w:rPr>
          <w:sz w:val="22"/>
          <w:szCs w:val="2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559"/>
        <w:gridCol w:w="1418"/>
        <w:gridCol w:w="1417"/>
        <w:gridCol w:w="1559"/>
      </w:tblGrid>
      <w:tr w:rsidR="00227A7D" w:rsidRPr="00F22DF9" w14:paraId="2A8DB14C" w14:textId="77777777" w:rsidTr="00F22DF9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2E98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3B0630C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0D4976D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6C22928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C755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05FC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62FF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F22DF9" w14:paraId="6C699AD3" w14:textId="77777777" w:rsidTr="00506F44">
        <w:trPr>
          <w:trHeight w:val="1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703A" w14:textId="77777777" w:rsidR="00764574" w:rsidRPr="00F22DF9" w:rsidRDefault="00764574" w:rsidP="0062724E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1CB7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626F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20E1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286F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1C36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476C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27A7D" w:rsidRPr="00F22DF9" w14:paraId="335C2F58" w14:textId="77777777" w:rsidTr="00506F4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9161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F22DF9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F22DF9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F22DF9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127A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9CCC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2D15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28D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46B4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4E6A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291201A" w14:textId="77777777" w:rsidR="00764574" w:rsidRPr="00F22DF9" w:rsidRDefault="00764574" w:rsidP="00764574">
      <w:pPr>
        <w:rPr>
          <w:b/>
          <w:sz w:val="16"/>
          <w:szCs w:val="16"/>
        </w:rPr>
      </w:pPr>
    </w:p>
    <w:p w14:paraId="44897D2E" w14:textId="77777777" w:rsidR="00764574" w:rsidRPr="00F22DF9" w:rsidRDefault="00764574" w:rsidP="00764574">
      <w:pPr>
        <w:ind w:left="4956" w:firstLine="708"/>
        <w:rPr>
          <w:b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F22DF9" w14:paraId="010CF42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431BD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5450C4E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4F5F4B5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AB9C502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79DF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2F393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7441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F22DF9" w14:paraId="6712382C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FAAC0" w14:textId="77777777" w:rsidR="00764574" w:rsidRPr="00F22DF9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66A22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26C4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9B2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USD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11BF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99323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USD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E9475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F22DF9" w14:paraId="168F5DF2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1F0DC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F22DF9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F22DF9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F22DF9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211F3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74B94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B3E5D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45F35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63F8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91AA1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</w:tr>
    </w:tbl>
    <w:p w14:paraId="1513BD05" w14:textId="77777777" w:rsidR="00764574" w:rsidRPr="00F22DF9" w:rsidRDefault="00764574" w:rsidP="00764574">
      <w:pPr>
        <w:jc w:val="both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F22DF9" w14:paraId="103ABE6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733D2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39BD250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5BE0046D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3C16C0BC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BECB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04B0F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C6C12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F22DF9" w14:paraId="7C8A3E63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7B41C" w14:textId="77777777" w:rsidR="00764574" w:rsidRPr="00F22DF9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7A94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C4288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08D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EUR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BF04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C952C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EUR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3B598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F22DF9" w14:paraId="15745067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68AE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F22DF9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F22DF9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F22DF9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4B9D9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7D1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EC616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1F9D5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A30ED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3D80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</w:tr>
    </w:tbl>
    <w:p w14:paraId="2A3D458D" w14:textId="77777777" w:rsidR="00764574" w:rsidRDefault="00764574" w:rsidP="00764574">
      <w:pPr>
        <w:jc w:val="both"/>
        <w:rPr>
          <w:sz w:val="16"/>
          <w:szCs w:val="16"/>
        </w:rPr>
      </w:pPr>
    </w:p>
    <w:p w14:paraId="7A0A4683" w14:textId="77777777" w:rsidR="002320AF" w:rsidRPr="00F22DF9" w:rsidRDefault="002320AF" w:rsidP="00764574">
      <w:pPr>
        <w:jc w:val="both"/>
        <w:rPr>
          <w:sz w:val="16"/>
          <w:szCs w:val="16"/>
        </w:rPr>
      </w:pPr>
    </w:p>
    <w:p w14:paraId="176CC8C7" w14:textId="2D1ACCE4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>Тарифний пакет «</w:t>
      </w:r>
      <w:r w:rsidRPr="00227A7D">
        <w:rPr>
          <w:b/>
          <w:bCs/>
          <w:sz w:val="22"/>
          <w:szCs w:val="22"/>
          <w:lang w:eastAsia="uk-UA"/>
        </w:rPr>
        <w:t>SKY</w:t>
      </w:r>
      <w:r w:rsidRPr="00227A7D">
        <w:rPr>
          <w:b/>
          <w:sz w:val="22"/>
          <w:szCs w:val="22"/>
        </w:rPr>
        <w:t xml:space="preserve"> Преміальний» (для клієнтів Банку)</w:t>
      </w:r>
    </w:p>
    <w:tbl>
      <w:tblPr>
        <w:tblW w:w="1032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7"/>
        <w:gridCol w:w="4677"/>
      </w:tblGrid>
      <w:tr w:rsidR="00227A7D" w:rsidRPr="00227A7D" w14:paraId="24ED380C" w14:textId="77777777" w:rsidTr="0062724E">
        <w:trPr>
          <w:trHeight w:val="20"/>
        </w:trPr>
        <w:tc>
          <w:tcPr>
            <w:tcW w:w="564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5F2693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457BCA8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227A7D" w14:paraId="1CA2E95E" w14:textId="77777777" w:rsidTr="0062724E">
        <w:trPr>
          <w:trHeight w:val="20"/>
        </w:trPr>
        <w:tc>
          <w:tcPr>
            <w:tcW w:w="5647" w:type="dxa"/>
            <w:shd w:val="clear" w:color="auto" w:fill="auto"/>
            <w:vAlign w:val="center"/>
            <w:hideMark/>
          </w:tcPr>
          <w:p w14:paraId="3B8BF4FC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677" w:type="dxa"/>
          </w:tcPr>
          <w:p w14:paraId="03422C1C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409E110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DF81A9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DF7F4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4A8B87A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F4AA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9DD4D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27A7D">
              <w:rPr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Infinite</w:t>
            </w:r>
            <w:proofErr w:type="spellEnd"/>
          </w:p>
        </w:tc>
      </w:tr>
      <w:tr w:rsidR="00227A7D" w:rsidRPr="00227A7D" w14:paraId="357EB717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DFB96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Щорічна комісія за обслуговування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7A26B" w14:textId="23CDFA5D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500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грн.</w:t>
            </w:r>
          </w:p>
        </w:tc>
      </w:tr>
      <w:tr w:rsidR="00227A7D" w:rsidRPr="00227A7D" w14:paraId="7FBB9BF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CD7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20FF8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504A543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5A80A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 xml:space="preserve">Видача/заміна після завершення терміну дії  додаткової картки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79776" w14:textId="0030521C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Випуск тільки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2-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додатков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платіжн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карт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о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к</w:t>
            </w:r>
            <w:r w:rsidRPr="00227A7D">
              <w:rPr>
                <w:sz w:val="22"/>
                <w:szCs w:val="22"/>
                <w:lang w:eastAsia="uk-UA"/>
              </w:rPr>
              <w:t xml:space="preserve"> до рахунку </w:t>
            </w:r>
            <w:r w:rsidRPr="00227A7D">
              <w:rPr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227A7D">
              <w:rPr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227A7D" w:rsidRPr="00227A7D" w14:paraId="0500BC2B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E332" w14:textId="77777777" w:rsidR="00764574" w:rsidRPr="00227A7D" w:rsidRDefault="006E5215" w:rsidP="0062724E">
            <w:pPr>
              <w:rPr>
                <w:sz w:val="22"/>
                <w:szCs w:val="22"/>
                <w:lang w:eastAsia="uk-UA"/>
              </w:rPr>
            </w:pPr>
            <w:hyperlink r:id="rId14" w:anchor="RANGE!_ftn1" w:history="1">
              <w:r w:rsidR="00764574" w:rsidRPr="00227A7D">
                <w:rPr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764574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4D7A0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100 грн. або у сумі залишку на рахунку</w:t>
            </w:r>
          </w:p>
        </w:tc>
      </w:tr>
      <w:tr w:rsidR="00227A7D" w:rsidRPr="00227A7D" w14:paraId="775B74F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6317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915F1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227A7D" w14:paraId="6FE39DF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A2632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3781D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518471B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033E" w14:textId="58CAAFDF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C092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3CEF876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F6CAF2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8248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13D29673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2A1AD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55CB7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5B4C3BC5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7593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539EE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6EBBD8CB" w14:textId="77777777" w:rsidTr="0062724E">
        <w:trPr>
          <w:trHeight w:val="20"/>
        </w:trPr>
        <w:tc>
          <w:tcPr>
            <w:tcW w:w="5647" w:type="dxa"/>
            <w:shd w:val="clear" w:color="auto" w:fill="auto"/>
            <w:vAlign w:val="center"/>
            <w:hideMark/>
          </w:tcPr>
          <w:p w14:paraId="169DEC6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209B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227A7D" w:rsidRPr="00227A7D" w14:paraId="0380F5DE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D4B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62D34" w14:textId="72C9E496" w:rsidR="00764574" w:rsidRPr="00227A7D" w:rsidRDefault="00764574" w:rsidP="002320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до 30 000,00 грн. – включено у вартість обслуговування, від 30 000,01 грн. - 0,5% +5 грн.</w:t>
            </w:r>
          </w:p>
        </w:tc>
      </w:tr>
      <w:tr w:rsidR="00227A7D" w:rsidRPr="00227A7D" w14:paraId="38C062F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EE30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12652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0,80%</w:t>
            </w:r>
          </w:p>
        </w:tc>
      </w:tr>
      <w:tr w:rsidR="00227A7D" w:rsidRPr="00227A7D" w14:paraId="2C37EF4A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5B9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4BDF4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1,00%</w:t>
            </w:r>
          </w:p>
        </w:tc>
      </w:tr>
      <w:tr w:rsidR="00227A7D" w:rsidRPr="00227A7D" w14:paraId="1BE36338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C5D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8DE4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 грн.</w:t>
            </w:r>
          </w:p>
        </w:tc>
      </w:tr>
      <w:tr w:rsidR="00227A7D" w:rsidRPr="00227A7D" w14:paraId="7E79F52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D621BA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AE9D9" w14:textId="46535045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до 100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тис. на місяць - не тарифікується, кожна наступна операція - 0,8%</w:t>
            </w:r>
          </w:p>
        </w:tc>
      </w:tr>
      <w:tr w:rsidR="00227A7D" w:rsidRPr="00227A7D" w14:paraId="385CE6A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7BE083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F2C2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B5B8614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F084C88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CF763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6AB34B6E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33836E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0ED2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050F0EBD" w14:textId="77777777" w:rsidTr="0062724E">
        <w:trPr>
          <w:trHeight w:val="20"/>
        </w:trPr>
        <w:tc>
          <w:tcPr>
            <w:tcW w:w="5647" w:type="dxa"/>
            <w:shd w:val="clear" w:color="auto" w:fill="FFFFFF"/>
            <w:vAlign w:val="center"/>
            <w:hideMark/>
          </w:tcPr>
          <w:p w14:paraId="7B619D3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D83FA8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11EB929C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DB52222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B320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16F9DEC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15643082" w14:textId="4A9CB604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за межі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5A9C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0,7% + 2 грн. </w:t>
            </w:r>
          </w:p>
        </w:tc>
      </w:tr>
      <w:tr w:rsidR="00227A7D" w:rsidRPr="00227A7D" w14:paraId="1EE1CE44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420A440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05321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005E8ED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7B2BFC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Платіжні операції (переказ коштів) на інші рахунки за межі Банку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4DB5" w14:textId="575A9F43" w:rsidR="00764574" w:rsidRPr="00227A7D" w:rsidRDefault="00764574" w:rsidP="002320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UAH -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0,1% від суми</w:t>
            </w:r>
            <w:r w:rsidR="002320AF">
              <w:rPr>
                <w:b/>
                <w:bCs/>
                <w:sz w:val="22"/>
                <w:szCs w:val="22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мін. 10 грн.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>. 2000 грн.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 xml:space="preserve">; </w:t>
            </w:r>
            <w:r w:rsidRPr="00227A7D">
              <w:rPr>
                <w:b/>
                <w:bCs/>
                <w:sz w:val="22"/>
                <w:szCs w:val="22"/>
              </w:rPr>
              <w:t xml:space="preserve">в USD/EUR -  0,5% мін.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20 USD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>. 500 USD</w:t>
            </w:r>
          </w:p>
        </w:tc>
      </w:tr>
      <w:tr w:rsidR="00227A7D" w:rsidRPr="00227A7D" w14:paraId="25A54E6A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3DC5B393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E25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6506652A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BDFE31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74CC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27A7D" w:rsidRPr="00227A7D" w14:paraId="1F8DCBC8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3D8CC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D590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 </w:t>
            </w:r>
          </w:p>
        </w:tc>
      </w:tr>
      <w:tr w:rsidR="00227A7D" w:rsidRPr="00227A7D" w14:paraId="3A83A63D" w14:textId="77777777" w:rsidTr="0062724E">
        <w:trPr>
          <w:trHeight w:val="20"/>
        </w:trPr>
        <w:tc>
          <w:tcPr>
            <w:tcW w:w="5647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F82A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06A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50,00 грн.</w:t>
            </w:r>
          </w:p>
        </w:tc>
      </w:tr>
      <w:tr w:rsidR="00227A7D" w:rsidRPr="00227A7D" w14:paraId="09992C1B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678D42EE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9D5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6EA5B153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DCF11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8F0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100,00 грн.</w:t>
            </w:r>
          </w:p>
        </w:tc>
      </w:tr>
      <w:tr w:rsidR="00227A7D" w:rsidRPr="00227A7D" w14:paraId="2E1EF2E3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90A18E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ADB5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6E9DF3E4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458CB4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24D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104381A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A25CFA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B31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50% річних</w:t>
            </w:r>
          </w:p>
        </w:tc>
      </w:tr>
      <w:tr w:rsidR="00227A7D" w:rsidRPr="00227A7D" w14:paraId="69EFA47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D0809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D8F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300 грн.</w:t>
            </w:r>
          </w:p>
        </w:tc>
      </w:tr>
      <w:tr w:rsidR="00227A7D" w:rsidRPr="00227A7D" w14:paraId="155A581D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9844570" w14:textId="77777777" w:rsidR="00764574" w:rsidRPr="00227A7D" w:rsidRDefault="00764574" w:rsidP="0062724E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227A7D">
              <w:rPr>
                <w:sz w:val="22"/>
                <w:szCs w:val="22"/>
                <w:vertAlign w:val="superscript"/>
              </w:rPr>
              <w:t>4</w:t>
            </w:r>
            <w:r w:rsidRPr="00227A7D">
              <w:rPr>
                <w:sz w:val="22"/>
                <w:szCs w:val="22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B0FA" w14:textId="77777777" w:rsidR="00764574" w:rsidRPr="00227A7D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5%</w:t>
            </w:r>
          </w:p>
        </w:tc>
      </w:tr>
      <w:tr w:rsidR="00227A7D" w:rsidRPr="00227A7D" w14:paraId="4A4BBB2E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F31C9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Можливість доступу в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Lounge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зони аеропортів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8E58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Кількість безкоштовних візитів зазначена на сайтах платіжних систем</w:t>
            </w:r>
          </w:p>
          <w:p w14:paraId="030D965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https://www.visa.com.ua/uk_UA/pay-with-visa/promotions/lounge-key.html, https://www.mastercard.ua/uk-ua/personal/offers-and-promotions/travel.html</w:t>
            </w:r>
          </w:p>
          <w:p w14:paraId="3B4E6A2B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та може бути змінена умовами платіжної системи    </w:t>
            </w:r>
          </w:p>
        </w:tc>
      </w:tr>
      <w:tr w:rsidR="00227A7D" w:rsidRPr="00227A7D" w14:paraId="7C22F9DC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5658B01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Сервіс «Консьєрж-сервіс» від VISA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/</w:t>
            </w:r>
            <w:r w:rsidRPr="00227A7D">
              <w:rPr>
                <w:sz w:val="22"/>
                <w:szCs w:val="22"/>
                <w:lang w:eastAsia="uk-UA"/>
              </w:rPr>
              <w:t>ТОВ "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ВСК"УкрАссіст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>" (в залежності від типу картки)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8780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Включено у вартість обслуговування</w:t>
            </w:r>
          </w:p>
        </w:tc>
      </w:tr>
    </w:tbl>
    <w:p w14:paraId="64D86E3F" w14:textId="77777777" w:rsidR="00764574" w:rsidRPr="00227A7D" w:rsidRDefault="00764574" w:rsidP="00764574">
      <w:pPr>
        <w:autoSpaceDE w:val="0"/>
        <w:ind w:left="142" w:hanging="142"/>
        <w:jc w:val="both"/>
        <w:rPr>
          <w:sz w:val="22"/>
          <w:szCs w:val="22"/>
          <w:vertAlign w:val="superscript"/>
        </w:rPr>
      </w:pPr>
    </w:p>
    <w:p w14:paraId="5E0A5481" w14:textId="77777777" w:rsidR="00764574" w:rsidRPr="00227A7D" w:rsidRDefault="00764574" w:rsidP="00646731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320AF">
        <w:rPr>
          <w:sz w:val="20"/>
          <w:vertAlign w:val="superscript"/>
        </w:rPr>
        <w:t>1</w:t>
      </w:r>
      <w:r w:rsidRPr="00227A7D">
        <w:rPr>
          <w:vertAlign w:val="superscript"/>
        </w:rPr>
        <w:t xml:space="preserve"> </w:t>
      </w:r>
      <w:r w:rsidRPr="00227A7D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</w:rPr>
        <w:t>білінговий</w:t>
      </w:r>
      <w:proofErr w:type="spellEnd"/>
      <w:r w:rsidRPr="00227A7D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процедур.</w:t>
      </w:r>
    </w:p>
    <w:p w14:paraId="4D58CF1A" w14:textId="2DC877B9" w:rsidR="00764574" w:rsidRPr="00227A7D" w:rsidRDefault="00764574" w:rsidP="00646731">
      <w:pPr>
        <w:autoSpaceDE w:val="0"/>
        <w:ind w:left="142" w:hanging="142"/>
        <w:jc w:val="both"/>
        <w:rPr>
          <w:sz w:val="16"/>
          <w:szCs w:val="16"/>
        </w:rPr>
      </w:pPr>
      <w:r w:rsidRPr="002320AF">
        <w:rPr>
          <w:sz w:val="20"/>
          <w:vertAlign w:val="superscript"/>
        </w:rPr>
        <w:t>2</w:t>
      </w:r>
      <w:r w:rsidRPr="00227A7D">
        <w:rPr>
          <w:sz w:val="16"/>
          <w:szCs w:val="16"/>
          <w:vertAlign w:val="superscript"/>
        </w:rPr>
        <w:t xml:space="preserve"> </w:t>
      </w:r>
      <w:r w:rsidR="002320AF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630DE40C" w14:textId="7E08AC57" w:rsidR="00764574" w:rsidRPr="00227A7D" w:rsidRDefault="00764574" w:rsidP="00646731">
      <w:pPr>
        <w:autoSpaceDE w:val="0"/>
        <w:jc w:val="both"/>
        <w:rPr>
          <w:sz w:val="16"/>
          <w:szCs w:val="16"/>
        </w:rPr>
      </w:pPr>
      <w:r w:rsidRPr="002320AF">
        <w:rPr>
          <w:sz w:val="20"/>
          <w:vertAlign w:val="superscript"/>
        </w:rPr>
        <w:t>3</w:t>
      </w:r>
      <w:r w:rsidRPr="00227A7D">
        <w:rPr>
          <w:sz w:val="16"/>
          <w:szCs w:val="16"/>
          <w:vertAlign w:val="superscript"/>
        </w:rPr>
        <w:t xml:space="preserve"> </w:t>
      </w:r>
      <w:r w:rsidR="002320AF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Тариф діє з дати введення мобільного застосунку</w:t>
      </w:r>
    </w:p>
    <w:p w14:paraId="26F284C4" w14:textId="78FF87C6" w:rsidR="00764574" w:rsidRPr="00227A7D" w:rsidRDefault="00764574" w:rsidP="00646731">
      <w:pPr>
        <w:autoSpaceDE w:val="0"/>
        <w:ind w:left="142" w:hanging="142"/>
        <w:jc w:val="both"/>
        <w:rPr>
          <w:sz w:val="16"/>
          <w:szCs w:val="16"/>
        </w:rPr>
      </w:pPr>
      <w:r w:rsidRPr="002320AF">
        <w:rPr>
          <w:sz w:val="20"/>
          <w:vertAlign w:val="superscript"/>
        </w:rPr>
        <w:t>4</w:t>
      </w:r>
      <w:r w:rsidRPr="00227A7D">
        <w:rPr>
          <w:sz w:val="16"/>
          <w:szCs w:val="16"/>
          <w:vertAlign w:val="superscript"/>
        </w:rPr>
        <w:t xml:space="preserve"> </w:t>
      </w:r>
      <w:r w:rsidR="002320AF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56437880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7572A32F" w14:textId="77777777" w:rsidR="00764574" w:rsidRPr="0082524A" w:rsidRDefault="00764574" w:rsidP="00764574">
      <w:pPr>
        <w:ind w:firstLine="426"/>
        <w:jc w:val="center"/>
        <w:rPr>
          <w:b/>
          <w:bCs/>
          <w:sz w:val="22"/>
          <w:szCs w:val="22"/>
        </w:rPr>
      </w:pPr>
      <w:r w:rsidRPr="0082524A">
        <w:rPr>
          <w:b/>
          <w:bCs/>
          <w:sz w:val="22"/>
          <w:szCs w:val="22"/>
        </w:rPr>
        <w:t xml:space="preserve">Рекомендовані </w:t>
      </w:r>
      <w:proofErr w:type="spellStart"/>
      <w:r w:rsidRPr="0082524A">
        <w:rPr>
          <w:b/>
          <w:bCs/>
          <w:sz w:val="22"/>
          <w:szCs w:val="22"/>
        </w:rPr>
        <w:t>авторизаційні</w:t>
      </w:r>
      <w:proofErr w:type="spellEnd"/>
      <w:r w:rsidRPr="0082524A">
        <w:rPr>
          <w:b/>
          <w:bCs/>
          <w:sz w:val="22"/>
          <w:szCs w:val="22"/>
        </w:rPr>
        <w:t xml:space="preserve"> ліміти на здійснення операцій з платіжними картками</w:t>
      </w:r>
    </w:p>
    <w:p w14:paraId="49EB365D" w14:textId="77777777" w:rsidR="00764574" w:rsidRPr="00227A7D" w:rsidRDefault="00764574" w:rsidP="00764574">
      <w:pPr>
        <w:ind w:firstLine="426"/>
        <w:jc w:val="center"/>
        <w:rPr>
          <w:sz w:val="22"/>
          <w:szCs w:val="22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1417"/>
        <w:gridCol w:w="1418"/>
        <w:gridCol w:w="1417"/>
      </w:tblGrid>
      <w:tr w:rsidR="00227A7D" w:rsidRPr="002320AF" w14:paraId="6CE7A138" w14:textId="77777777" w:rsidTr="00A13A06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6407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67B73D01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BAC2EBE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78A37FF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E69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D8A0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1F74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20AF" w14:paraId="41F641EA" w14:textId="77777777" w:rsidTr="00A13A06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D9C2" w14:textId="77777777" w:rsidR="00764574" w:rsidRPr="002320A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E970E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DB0A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D823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97D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3CB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01D6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20AF" w14:paraId="05AD3E21" w14:textId="77777777" w:rsidTr="00A13A06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7950" w14:textId="6E89E223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2320AF">
              <w:rPr>
                <w:sz w:val="16"/>
                <w:szCs w:val="16"/>
              </w:rPr>
              <w:t>Visa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BA9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2C7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A38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5046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B610C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FE79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</w:tr>
    </w:tbl>
    <w:p w14:paraId="6235271E" w14:textId="77777777" w:rsidR="00764574" w:rsidRPr="002320AF" w:rsidRDefault="00764574" w:rsidP="00764574">
      <w:pPr>
        <w:spacing w:line="240" w:lineRule="atLeast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227A7D" w:rsidRPr="002320AF" w14:paraId="1F0870EF" w14:textId="77777777" w:rsidTr="002320AF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8D68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77F8AA5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2F6E129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0428E09A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D2D6B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4218F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853E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20AF" w14:paraId="011D3358" w14:textId="77777777" w:rsidTr="002320AF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13F64" w14:textId="77777777" w:rsidR="00764574" w:rsidRPr="002320A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9AC8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BAE25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4C71E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77F2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69A7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USD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FCAA0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20AF" w14:paraId="633BAE86" w14:textId="77777777" w:rsidTr="002320AF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77AED" w14:textId="3AB53CF8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2320AF">
              <w:rPr>
                <w:sz w:val="16"/>
                <w:szCs w:val="16"/>
              </w:rPr>
              <w:t>Visa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3CCA3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E55CB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18A6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4723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EA6F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8E6D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</w:tr>
    </w:tbl>
    <w:p w14:paraId="03A33947" w14:textId="77777777" w:rsidR="00764574" w:rsidRPr="002320AF" w:rsidRDefault="00764574" w:rsidP="00764574">
      <w:pPr>
        <w:jc w:val="both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227A7D" w:rsidRPr="002320AF" w14:paraId="083C59D0" w14:textId="77777777" w:rsidTr="002320AF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102B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4D4DFE03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4416A25D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335FAB7E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2D53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A9405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D532A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20AF" w14:paraId="6244FD26" w14:textId="77777777" w:rsidTr="002320AF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E3517" w14:textId="77777777" w:rsidR="00764574" w:rsidRPr="002320A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7737E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6953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672A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980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D22F3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EUR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2BF6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20AF" w14:paraId="7E17FC67" w14:textId="77777777" w:rsidTr="002320AF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07FE3" w14:textId="55F0D16E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2320AF">
              <w:rPr>
                <w:sz w:val="16"/>
                <w:szCs w:val="16"/>
              </w:rPr>
              <w:t>Visa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DC3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AFF0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693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01DC0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251B9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6138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</w:tr>
    </w:tbl>
    <w:p w14:paraId="42BCADA0" w14:textId="77777777" w:rsidR="00E957EB" w:rsidRPr="00227A7D" w:rsidRDefault="00E957EB" w:rsidP="00E957EB">
      <w:pPr>
        <w:jc w:val="both"/>
        <w:rPr>
          <w:sz w:val="22"/>
          <w:szCs w:val="22"/>
        </w:rPr>
      </w:pPr>
    </w:p>
    <w:p w14:paraId="32EB57DE" w14:textId="692F3C25" w:rsidR="00E957EB" w:rsidRPr="00227A7D" w:rsidRDefault="00E957EB" w:rsidP="004C135B">
      <w:pPr>
        <w:spacing w:before="100" w:beforeAutospacing="1" w:after="100" w:afterAutospacing="1"/>
        <w:jc w:val="center"/>
        <w:rPr>
          <w:b/>
          <w:sz w:val="22"/>
          <w:szCs w:val="22"/>
          <w:lang w:val="ru-RU"/>
        </w:rPr>
      </w:pPr>
      <w:r w:rsidRPr="00227A7D">
        <w:rPr>
          <w:b/>
          <w:sz w:val="22"/>
          <w:szCs w:val="22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543"/>
        <w:gridCol w:w="2540"/>
        <w:gridCol w:w="2507"/>
        <w:gridCol w:w="2583"/>
      </w:tblGrid>
      <w:tr w:rsidR="00227A7D" w:rsidRPr="00227A7D" w14:paraId="07E6D414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7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27A7D" w:rsidRDefault="00E957EB" w:rsidP="006A65CA">
            <w:pPr>
              <w:ind w:left="177" w:hanging="177"/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Розмір тарифу  </w:t>
            </w:r>
          </w:p>
        </w:tc>
      </w:tr>
      <w:tr w:rsidR="00D962E6" w:rsidRPr="00227A7D" w14:paraId="79B936BF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D962E6" w:rsidRPr="00227A7D" w:rsidRDefault="00D962E6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D962E6" w:rsidRPr="00227A7D" w:rsidRDefault="00D962E6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35CF4D66" w:rsidR="00D962E6" w:rsidRPr="00D962E6" w:rsidRDefault="00D962E6" w:rsidP="00D962E6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proofErr w:type="spellStart"/>
            <w:r w:rsidRPr="00D962E6">
              <w:rPr>
                <w:b/>
                <w:sz w:val="22"/>
                <w:szCs w:val="22"/>
                <w:lang w:eastAsia="uk-UA"/>
              </w:rPr>
              <w:t>Visa</w:t>
            </w:r>
            <w:proofErr w:type="spellEnd"/>
            <w:r w:rsidRPr="00D962E6">
              <w:rPr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D962E6">
              <w:rPr>
                <w:b/>
                <w:sz w:val="22"/>
                <w:szCs w:val="22"/>
                <w:lang w:eastAsia="uk-UA"/>
              </w:rPr>
              <w:t>Gold</w:t>
            </w:r>
            <w:proofErr w:type="spellEnd"/>
            <w:r w:rsidRPr="00D962E6">
              <w:rPr>
                <w:b/>
                <w:sz w:val="22"/>
                <w:szCs w:val="22"/>
                <w:lang w:eastAsia="uk-UA"/>
              </w:rPr>
              <w:t xml:space="preserve"> </w:t>
            </w:r>
          </w:p>
          <w:p w14:paraId="7601E5D8" w14:textId="409BC7B9" w:rsidR="00D962E6" w:rsidRPr="00227A7D" w:rsidRDefault="00D962E6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77F6" w14:textId="77777777" w:rsidR="00D962E6" w:rsidRPr="00227A7D" w:rsidRDefault="00D962E6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Infinite</w:t>
            </w:r>
            <w:proofErr w:type="spellEnd"/>
          </w:p>
          <w:p w14:paraId="38539649" w14:textId="4CF3BA28" w:rsidR="00D962E6" w:rsidRPr="00227A7D" w:rsidRDefault="00D962E6" w:rsidP="00D962E6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(з безконтактним чипом)</w:t>
            </w:r>
          </w:p>
        </w:tc>
      </w:tr>
      <w:tr w:rsidR="00227A7D" w:rsidRPr="00227A7D" w14:paraId="3ED61BFC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7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3A68B3F3" w14:textId="77777777" w:rsidTr="00D962E6">
        <w:trPr>
          <w:trHeight w:val="23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 основної картки (заміна після завершення її терміну дії) </w:t>
            </w:r>
          </w:p>
        </w:tc>
        <w:tc>
          <w:tcPr>
            <w:tcW w:w="7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1F8AC391" w14:textId="77777777" w:rsidTr="00D962E6">
        <w:trPr>
          <w:trHeight w:val="22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Щомісячн</w:t>
            </w:r>
            <w:r w:rsidR="00D43BAF" w:rsidRPr="00227A7D">
              <w:rPr>
                <w:sz w:val="22"/>
                <w:szCs w:val="22"/>
                <w:lang w:eastAsia="uk-UA"/>
              </w:rPr>
              <w:t>е</w:t>
            </w:r>
            <w:r w:rsidRPr="00227A7D">
              <w:rPr>
                <w:sz w:val="22"/>
                <w:szCs w:val="22"/>
                <w:lang w:eastAsia="uk-UA"/>
              </w:rPr>
              <w:t xml:space="preserve"> обслуговування картки:</w:t>
            </w:r>
          </w:p>
        </w:tc>
      </w:tr>
      <w:tr w:rsidR="00227A7D" w:rsidRPr="00227A7D" w14:paraId="46A75797" w14:textId="77777777" w:rsidTr="00D962E6">
        <w:trPr>
          <w:trHeight w:val="75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- в гривні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10,00</w:t>
            </w:r>
          </w:p>
          <w:p w14:paraId="1734D80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(стягується тільки у разі якщо сума операцій в торгівельній мережі не </w:t>
            </w:r>
            <w:r w:rsidRPr="00227A7D">
              <w:rPr>
                <w:sz w:val="22"/>
                <w:szCs w:val="22"/>
                <w:lang w:eastAsia="uk-UA"/>
              </w:rPr>
              <w:lastRenderedPageBreak/>
              <w:t>перевищує 1 000,00 гривень в розрахунковому періоді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227A7D">
              <w:rPr>
                <w:sz w:val="22"/>
                <w:szCs w:val="22"/>
                <w:lang w:eastAsia="uk-UA"/>
              </w:rPr>
              <w:t xml:space="preserve"> )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 xml:space="preserve">500,00 (стягується тільки у разі якщо сума операцій в торгівельній мережі не перевищує 25 </w:t>
            </w:r>
            <w:r w:rsidRPr="00227A7D">
              <w:rPr>
                <w:sz w:val="22"/>
                <w:szCs w:val="22"/>
                <w:lang w:eastAsia="uk-UA"/>
              </w:rPr>
              <w:lastRenderedPageBreak/>
              <w:t>000,00 гривень в розрахунковому періоді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 xml:space="preserve">200,00 (стягується тільки у разі якщо сума операцій в торгівельній мережі не перевищує 5 </w:t>
            </w:r>
            <w:r w:rsidRPr="00227A7D">
              <w:rPr>
                <w:sz w:val="22"/>
                <w:szCs w:val="22"/>
                <w:lang w:eastAsia="uk-UA"/>
              </w:rPr>
              <w:lastRenderedPageBreak/>
              <w:t>000,00 гривень в розрахунковому періоді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</w:p>
        </w:tc>
      </w:tr>
      <w:tr w:rsidR="00227A7D" w:rsidRPr="00227A7D" w14:paraId="2A4A712F" w14:textId="77777777" w:rsidTr="00D962E6">
        <w:trPr>
          <w:trHeight w:val="28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- в доларах США, євро </w:t>
            </w: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78A91B1C" w14:textId="77777777" w:rsidTr="00D962E6">
        <w:trPr>
          <w:trHeight w:val="21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E957EB" w:rsidRPr="00227A7D" w:rsidRDefault="00D43BAF" w:rsidP="006A65CA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Обслуговування </w:t>
            </w:r>
            <w:r w:rsidR="00E957EB" w:rsidRPr="00227A7D">
              <w:rPr>
                <w:sz w:val="22"/>
                <w:szCs w:val="22"/>
                <w:lang w:eastAsia="uk-UA"/>
              </w:rPr>
              <w:t>неактивн</w:t>
            </w:r>
            <w:r w:rsidRPr="00227A7D">
              <w:rPr>
                <w:sz w:val="22"/>
                <w:szCs w:val="22"/>
                <w:lang w:eastAsia="uk-UA"/>
              </w:rPr>
              <w:t>ої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картк</w:t>
            </w:r>
            <w:r w:rsidRPr="00227A7D">
              <w:rPr>
                <w:sz w:val="22"/>
                <w:szCs w:val="22"/>
                <w:lang w:eastAsia="uk-UA"/>
              </w:rPr>
              <w:t>и</w:t>
            </w:r>
            <w:r w:rsidR="00E957EB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10,00 грн. або у сумі залишку на рахунку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150,00 грн. або у сумі залишку на рахунку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150,00 грн. або у сумі залишку на рахунку</w:t>
            </w:r>
          </w:p>
        </w:tc>
      </w:tr>
      <w:tr w:rsidR="00227A7D" w:rsidRPr="00227A7D" w14:paraId="29CCA980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50,00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4D2909C5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3,00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0E6D6EF5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</w:t>
            </w:r>
            <w:r w:rsidR="00E957EB" w:rsidRPr="00227A7D">
              <w:rPr>
                <w:sz w:val="22"/>
                <w:szCs w:val="22"/>
                <w:lang w:eastAsia="uk-UA"/>
              </w:rPr>
              <w:t>онвертаці</w:t>
            </w:r>
            <w:r w:rsidRPr="00227A7D">
              <w:rPr>
                <w:sz w:val="22"/>
                <w:szCs w:val="22"/>
                <w:lang w:eastAsia="uk-UA"/>
              </w:rPr>
              <w:t>я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0,25%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227A7D" w14:paraId="1B9FA1C4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</w:t>
            </w:r>
            <w:r w:rsidR="00E957EB" w:rsidRPr="00227A7D">
              <w:rPr>
                <w:sz w:val="22"/>
                <w:szCs w:val="22"/>
                <w:lang w:eastAsia="uk-UA"/>
              </w:rPr>
              <w:t>родаж іноземної валюти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</w:tr>
      <w:tr w:rsidR="00227A7D" w:rsidRPr="00227A7D" w14:paraId="2063EF21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2,00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25841DD2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національній валюті в мережі банкоматів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227A7D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227A7D" w14:paraId="55541CFF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10.1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27A7D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банків на території України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10,00 грн.</w:t>
            </w:r>
            <w:r w:rsidRPr="00227A7D">
              <w:rPr>
                <w:sz w:val="22"/>
                <w:szCs w:val="22"/>
                <w:lang w:eastAsia="uk-UA"/>
              </w:rPr>
              <w:t xml:space="preserve">, </w:t>
            </w:r>
            <w:r w:rsidRPr="00227A7D">
              <w:rPr>
                <w:b/>
                <w:sz w:val="22"/>
                <w:szCs w:val="22"/>
                <w:lang w:eastAsia="uk-UA"/>
              </w:rPr>
              <w:t>починаючи з четвертої операції на місяць</w:t>
            </w:r>
            <w:r w:rsidRPr="00227A7D">
              <w:rPr>
                <w:sz w:val="22"/>
                <w:szCs w:val="22"/>
                <w:lang w:eastAsia="uk-UA"/>
              </w:rPr>
              <w:t xml:space="preserve"> (перші 3 операції не встановлюється) </w:t>
            </w:r>
            <w:r w:rsidRPr="00227A7D">
              <w:rPr>
                <w:b/>
                <w:sz w:val="22"/>
                <w:szCs w:val="22"/>
                <w:lang w:eastAsia="uk-UA"/>
              </w:rPr>
              <w:t xml:space="preserve">або </w:t>
            </w:r>
            <w:r w:rsidRPr="00227A7D">
              <w:rPr>
                <w:sz w:val="22"/>
                <w:szCs w:val="22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20 000 грн</w:t>
            </w:r>
            <w:r w:rsidRPr="00227A7D">
              <w:rPr>
                <w:sz w:val="22"/>
                <w:szCs w:val="22"/>
                <w:lang w:eastAsia="uk-UA"/>
              </w:rPr>
              <w:t xml:space="preserve">. </w:t>
            </w:r>
          </w:p>
          <w:p w14:paraId="681BA85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1,3%+5,00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</w:p>
          <w:p w14:paraId="5B55750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та додатково 1% </w:t>
            </w:r>
            <w:r w:rsidRPr="00227A7D">
              <w:rPr>
                <w:sz w:val="22"/>
                <w:szCs w:val="22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  <w:p w14:paraId="7877D7B2" w14:textId="77777777" w:rsidR="00E957EB" w:rsidRPr="00227A7D" w:rsidRDefault="00E957EB" w:rsidP="006A65C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0,5%+5,00грн.</w:t>
            </w:r>
          </w:p>
        </w:tc>
      </w:tr>
      <w:tr w:rsidR="00227A7D" w:rsidRPr="00227A7D" w14:paraId="7599F916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10.2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27A7D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 АТ «СКАЙ БАНК»</w:t>
            </w: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1% </w:t>
            </w:r>
            <w:r w:rsidRPr="00227A7D">
              <w:rPr>
                <w:sz w:val="22"/>
                <w:szCs w:val="22"/>
                <w:lang w:eastAsia="uk-UA"/>
              </w:rPr>
              <w:t>та</w:t>
            </w:r>
          </w:p>
          <w:p w14:paraId="44D2B51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додатково 1% </w:t>
            </w:r>
            <w:r w:rsidRPr="00227A7D">
              <w:rPr>
                <w:sz w:val="22"/>
                <w:szCs w:val="22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227A7D" w14:paraId="1730D61A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 POS терміналів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227A7D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227A7D" w14:paraId="0F08D18C" w14:textId="77777777" w:rsidTr="00D962E6">
        <w:trPr>
          <w:trHeight w:val="3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11.1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227A7D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</w:t>
            </w:r>
            <w:r w:rsidR="00E957EB" w:rsidRPr="00227A7D">
              <w:rPr>
                <w:sz w:val="22"/>
                <w:szCs w:val="22"/>
                <w:lang w:eastAsia="uk-UA"/>
              </w:rPr>
              <w:t>анків на території України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1,5%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9BC5B43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1,3%+5,00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0FDF0DF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1,3%+5,00 грн.</w:t>
            </w:r>
          </w:p>
        </w:tc>
      </w:tr>
      <w:tr w:rsidR="00227A7D" w:rsidRPr="00227A7D" w14:paraId="6F63DA63" w14:textId="77777777" w:rsidTr="00D962E6">
        <w:trPr>
          <w:trHeight w:val="2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11.2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АТ «СКАЙ БАНК» в гривні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5FA1DC0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та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</w:p>
          <w:p w14:paraId="7A8C31E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2AB00CDA" w14:textId="77777777" w:rsidTr="00D962E6">
        <w:trPr>
          <w:trHeight w:val="2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11.3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АТ «СКАЙ БАНК» в доларах США, євро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4D3FF4D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 xml:space="preserve">більше ніж 250 000 в грн.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екв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CAC2B0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 xml:space="preserve">більше ніж 250 000 в грн.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екв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65F34F55" w14:textId="77777777" w:rsidTr="00D962E6">
        <w:trPr>
          <w:trHeight w:val="4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/POS терміналів інших </w:t>
            </w:r>
            <w:r w:rsidR="00D43BAF" w:rsidRPr="00227A7D">
              <w:rPr>
                <w:sz w:val="22"/>
                <w:szCs w:val="22"/>
                <w:lang w:eastAsia="uk-UA"/>
              </w:rPr>
              <w:t>б</w:t>
            </w:r>
            <w:r w:rsidRPr="00227A7D">
              <w:rPr>
                <w:sz w:val="22"/>
                <w:szCs w:val="22"/>
                <w:lang w:eastAsia="uk-UA"/>
              </w:rPr>
              <w:t xml:space="preserve">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1,5%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</w:tr>
      <w:tr w:rsidR="00227A7D" w:rsidRPr="00227A7D" w14:paraId="678C6AAA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54B5A761" w:rsidR="0031539C" w:rsidRPr="00227A7D" w:rsidRDefault="0031539C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60D9FD29" w14:textId="77777777" w:rsidTr="00D962E6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227A7D" w:rsidRDefault="00E957EB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Зарахування безготівкових коштів з іншого </w:t>
            </w:r>
            <w:r w:rsidR="00D43BAF" w:rsidRPr="00227A7D">
              <w:rPr>
                <w:sz w:val="22"/>
                <w:szCs w:val="22"/>
                <w:lang w:eastAsia="uk-UA"/>
              </w:rPr>
              <w:t>б</w:t>
            </w:r>
            <w:r w:rsidRPr="00227A7D">
              <w:rPr>
                <w:sz w:val="22"/>
                <w:szCs w:val="22"/>
                <w:lang w:eastAsia="uk-UA"/>
              </w:rPr>
              <w:t>анку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08E546CE" w14:textId="77777777" w:rsidTr="00D962E6">
        <w:trPr>
          <w:trHeight w:val="26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</w:t>
            </w:r>
            <w:r w:rsidR="00E957EB" w:rsidRPr="00227A7D">
              <w:rPr>
                <w:sz w:val="22"/>
                <w:szCs w:val="22"/>
                <w:lang w:eastAsia="uk-UA"/>
              </w:rPr>
              <w:t>переказ коштів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227A7D" w:rsidRPr="00227A7D" w14:paraId="40203962" w14:textId="77777777" w:rsidTr="00D962E6">
        <w:trPr>
          <w:trHeight w:val="2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15.1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гривня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</w:tr>
      <w:tr w:rsidR="00227A7D" w:rsidRPr="00227A7D" w14:paraId="63EC1722" w14:textId="77777777" w:rsidTr="00D962E6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15.2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долар США, євро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27A7D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27A7D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</w:tr>
      <w:tr w:rsidR="00227A7D" w:rsidRPr="00227A7D" w14:paraId="6392C51C" w14:textId="77777777" w:rsidTr="00D962E6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227A7D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</w:t>
            </w:r>
            <w:r w:rsidR="00E957EB" w:rsidRPr="00227A7D">
              <w:rPr>
                <w:sz w:val="22"/>
                <w:szCs w:val="22"/>
                <w:lang w:eastAsia="uk-UA"/>
              </w:rPr>
              <w:t>тримання P2P переказів з картки на картку</w:t>
            </w:r>
            <w:r w:rsidR="00E957EB" w:rsidRPr="00227A7D">
              <w:rPr>
                <w:sz w:val="22"/>
                <w:szCs w:val="22"/>
                <w:vertAlign w:val="superscript"/>
                <w:lang w:eastAsia="uk-UA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0,5 %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3CC96553" w14:textId="77777777" w:rsidTr="00D962E6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227A7D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</w:t>
            </w:r>
            <w:r w:rsidR="00E957EB" w:rsidRPr="00227A7D">
              <w:rPr>
                <w:sz w:val="22"/>
                <w:szCs w:val="22"/>
                <w:lang w:eastAsia="uk-UA"/>
              </w:rPr>
              <w:t>дійснення P2P переказів з картки на картку</w:t>
            </w:r>
            <w:r w:rsidR="00E957EB" w:rsidRPr="00227A7D">
              <w:rPr>
                <w:sz w:val="22"/>
                <w:szCs w:val="22"/>
                <w:vertAlign w:val="superscript"/>
                <w:lang w:eastAsia="uk-UA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723F404B" w14:textId="77777777" w:rsidTr="00D962E6">
        <w:trPr>
          <w:trHeight w:val="40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227A7D" w:rsidRDefault="00D43BAF" w:rsidP="006A65CA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Р</w:t>
            </w:r>
            <w:r w:rsidR="00E957EB" w:rsidRPr="00227A7D">
              <w:rPr>
                <w:b/>
                <w:bCs/>
                <w:sz w:val="22"/>
                <w:szCs w:val="22"/>
                <w:lang w:eastAsia="uk-UA"/>
              </w:rPr>
              <w:t>озслідування спірних транзакцій (</w:t>
            </w:r>
            <w:r w:rsidR="00E957EB" w:rsidRPr="00227A7D">
              <w:rPr>
                <w:sz w:val="22"/>
                <w:szCs w:val="22"/>
                <w:lang w:eastAsia="uk-UA"/>
              </w:rPr>
              <w:t>Мінімальна сума, що підлягає оскарженню – 50,00 гривень</w:t>
            </w:r>
            <w:r w:rsidR="00E957EB" w:rsidRPr="00227A7D">
              <w:rPr>
                <w:b/>
                <w:bCs/>
                <w:sz w:val="22"/>
                <w:szCs w:val="22"/>
                <w:lang w:eastAsia="uk-UA"/>
              </w:rPr>
              <w:t>):</w:t>
            </w:r>
          </w:p>
        </w:tc>
      </w:tr>
      <w:tr w:rsidR="00227A7D" w:rsidRPr="00227A7D" w14:paraId="0E5C15B8" w14:textId="77777777" w:rsidTr="00D962E6">
        <w:trPr>
          <w:trHeight w:val="69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18.1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27A7D" w:rsidRDefault="00E957EB" w:rsidP="006A65CA">
            <w:pPr>
              <w:jc w:val="both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100,00 грн.</w:t>
            </w:r>
          </w:p>
          <w:p w14:paraId="35E55D7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100,00 грн.</w:t>
            </w:r>
          </w:p>
          <w:p w14:paraId="196A8C6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100,00 грн.</w:t>
            </w:r>
          </w:p>
          <w:p w14:paraId="368B056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5BAB8F53" w14:textId="77777777" w:rsidTr="00D962E6">
        <w:trPr>
          <w:trHeight w:val="104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18.2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227A7D" w:rsidRDefault="00D43BAF" w:rsidP="006A65CA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Унесення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карт</w:t>
            </w:r>
            <w:r w:rsidRPr="00227A7D">
              <w:rPr>
                <w:sz w:val="22"/>
                <w:szCs w:val="22"/>
                <w:lang w:eastAsia="uk-UA"/>
              </w:rPr>
              <w:t>к</w:t>
            </w:r>
            <w:r w:rsidR="00E957EB" w:rsidRPr="00227A7D">
              <w:rPr>
                <w:sz w:val="22"/>
                <w:szCs w:val="22"/>
                <w:lang w:eastAsia="uk-UA"/>
              </w:rPr>
              <w:t>и в міжнародний (паперовий) стоп-лист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4675CC8B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 xml:space="preserve">(у разі виникнення) 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50% річних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227A7D" w14:paraId="7F634AF2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Сервіс «Консьєрж-сервіс» від VISA/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MasterCard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1B90A45" w14:textId="77777777" w:rsidTr="00D962E6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+ 5 грн.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+ 10 грн.</w:t>
            </w:r>
          </w:p>
        </w:tc>
      </w:tr>
    </w:tbl>
    <w:p w14:paraId="72CBBF59" w14:textId="77777777" w:rsidR="00E957EB" w:rsidRPr="00227A7D" w:rsidRDefault="00E957EB" w:rsidP="00E957EB">
      <w:pPr>
        <w:rPr>
          <w:sz w:val="20"/>
        </w:rPr>
      </w:pPr>
    </w:p>
    <w:p w14:paraId="0D78B8B7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  <w:u w:val="single"/>
        </w:rPr>
        <w:t>білінговий</w:t>
      </w:r>
      <w:proofErr w:type="spellEnd"/>
      <w:r w:rsidRPr="00227A7D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  <w:u w:val="single"/>
        </w:rPr>
        <w:t>білінгових</w:t>
      </w:r>
      <w:proofErr w:type="spellEnd"/>
      <w:r w:rsidRPr="00227A7D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  <w:u w:val="single"/>
        </w:rPr>
        <w:t>білінгових</w:t>
      </w:r>
      <w:proofErr w:type="spellEnd"/>
      <w:r w:rsidRPr="00227A7D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27A7D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227A7D" w:rsidRPr="00227A7D" w14:paraId="7C94FBA5" w14:textId="77777777" w:rsidTr="006A65CA">
        <w:tc>
          <w:tcPr>
            <w:tcW w:w="425" w:type="dxa"/>
          </w:tcPr>
          <w:p w14:paraId="3746653B" w14:textId="77777777" w:rsidR="00E957EB" w:rsidRPr="00227A7D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27A7D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27A7D" w:rsidRDefault="00E957EB" w:rsidP="006A65CA">
            <w:pPr>
              <w:contextualSpacing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27A7D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27A7D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227A7D" w:rsidRPr="00227A7D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27A7D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27A7D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227A7D">
              <w:rPr>
                <w:sz w:val="16"/>
                <w:szCs w:val="16"/>
              </w:rPr>
              <w:t>банкоматів</w:t>
            </w:r>
            <w:proofErr w:type="spellEnd"/>
            <w:r w:rsidRPr="00227A7D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27A7D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27A7D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27A7D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27A7D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27A7D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27A7D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27A7D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27A7D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27A7D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27A7D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27A7D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27A7D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27A7D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27A7D">
        <w:rPr>
          <w:sz w:val="16"/>
          <w:szCs w:val="16"/>
          <w:u w:val="single"/>
        </w:rPr>
        <w:t>екв</w:t>
      </w:r>
      <w:proofErr w:type="spellEnd"/>
      <w:r w:rsidRPr="00227A7D">
        <w:rPr>
          <w:sz w:val="16"/>
          <w:szCs w:val="16"/>
          <w:u w:val="single"/>
        </w:rPr>
        <w:t>.</w:t>
      </w:r>
    </w:p>
    <w:p w14:paraId="0440D48B" w14:textId="77777777" w:rsidR="00E957EB" w:rsidRPr="00227A7D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27A7D">
        <w:rPr>
          <w:sz w:val="16"/>
          <w:szCs w:val="16"/>
          <w:u w:val="single"/>
        </w:rPr>
        <w:t>екв</w:t>
      </w:r>
      <w:proofErr w:type="spellEnd"/>
      <w:r w:rsidRPr="00227A7D">
        <w:rPr>
          <w:sz w:val="16"/>
          <w:szCs w:val="16"/>
          <w:u w:val="single"/>
        </w:rPr>
        <w:t>.</w:t>
      </w:r>
    </w:p>
    <w:p w14:paraId="46267D49" w14:textId="77777777" w:rsidR="00E957EB" w:rsidRPr="00227A7D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27A7D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27A7D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11168EF8" w14:textId="77777777" w:rsidR="00E53061" w:rsidRPr="00227A7D" w:rsidRDefault="00E53061" w:rsidP="00E53061">
      <w:pPr>
        <w:ind w:firstLine="426"/>
        <w:jc w:val="center"/>
        <w:rPr>
          <w:b/>
          <w:bCs/>
          <w:sz w:val="22"/>
          <w:szCs w:val="22"/>
        </w:rPr>
      </w:pPr>
      <w:r w:rsidRPr="00227A7D">
        <w:rPr>
          <w:b/>
          <w:bCs/>
          <w:sz w:val="22"/>
          <w:szCs w:val="22"/>
        </w:rPr>
        <w:t xml:space="preserve">Рекомендовані </w:t>
      </w:r>
      <w:proofErr w:type="spellStart"/>
      <w:r w:rsidRPr="00227A7D">
        <w:rPr>
          <w:b/>
          <w:bCs/>
          <w:sz w:val="22"/>
          <w:szCs w:val="22"/>
        </w:rPr>
        <w:t>авторизаційні</w:t>
      </w:r>
      <w:proofErr w:type="spellEnd"/>
      <w:r w:rsidRPr="00227A7D">
        <w:rPr>
          <w:b/>
          <w:bCs/>
          <w:sz w:val="22"/>
          <w:szCs w:val="22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417"/>
        <w:gridCol w:w="1417"/>
        <w:gridCol w:w="1418"/>
        <w:gridCol w:w="1418"/>
        <w:gridCol w:w="1417"/>
        <w:gridCol w:w="1418"/>
      </w:tblGrid>
      <w:tr w:rsidR="00227A7D" w:rsidRPr="00D70D49" w14:paraId="34B12D10" w14:textId="77777777" w:rsidTr="00A13A06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Тип картки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D70D49" w14:paraId="24CDE5F0" w14:textId="77777777" w:rsidTr="00A13A06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D70D49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D70D49" w14:paraId="45E7574F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D70D49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D70D49">
              <w:rPr>
                <w:sz w:val="16"/>
                <w:szCs w:val="16"/>
              </w:rPr>
              <w:t>Visa</w:t>
            </w:r>
            <w:proofErr w:type="spellEnd"/>
            <w:r w:rsidRPr="00D70D49">
              <w:rPr>
                <w:sz w:val="16"/>
                <w:szCs w:val="16"/>
              </w:rPr>
              <w:t xml:space="preserve"> </w:t>
            </w:r>
            <w:proofErr w:type="spellStart"/>
            <w:r w:rsidRPr="00D70D49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</w:tr>
      <w:tr w:rsidR="00227A7D" w:rsidRPr="00D70D49" w14:paraId="59B1F745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168602D2" w:rsidR="00E53061" w:rsidRPr="00D70D49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D70D49">
              <w:rPr>
                <w:sz w:val="16"/>
                <w:szCs w:val="16"/>
              </w:rPr>
              <w:t>Visa</w:t>
            </w:r>
            <w:proofErr w:type="spellEnd"/>
            <w:r w:rsidRPr="00D70D49">
              <w:rPr>
                <w:sz w:val="16"/>
                <w:szCs w:val="16"/>
              </w:rPr>
              <w:t xml:space="preserve"> </w:t>
            </w:r>
            <w:proofErr w:type="spellStart"/>
            <w:r w:rsidR="00D70D49" w:rsidRPr="00D70D49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="00D70D49" w:rsidRPr="00D70D49">
              <w:rPr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D70D49" w:rsidRDefault="00E53061" w:rsidP="00E53061">
      <w:pPr>
        <w:spacing w:line="240" w:lineRule="atLeast"/>
        <w:rPr>
          <w:sz w:val="16"/>
          <w:szCs w:val="16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1411"/>
        <w:gridCol w:w="1432"/>
        <w:gridCol w:w="1418"/>
        <w:gridCol w:w="1417"/>
        <w:gridCol w:w="1455"/>
        <w:gridCol w:w="1380"/>
      </w:tblGrid>
      <w:tr w:rsidR="00227A7D" w:rsidRPr="00D70D49" w14:paraId="2B742251" w14:textId="77777777" w:rsidTr="00A13A06">
        <w:trPr>
          <w:trHeight w:val="517"/>
        </w:trPr>
        <w:tc>
          <w:tcPr>
            <w:tcW w:w="1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Тип картки</w:t>
            </w:r>
          </w:p>
        </w:tc>
        <w:tc>
          <w:tcPr>
            <w:tcW w:w="2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D70D49" w14:paraId="679F850F" w14:textId="77777777" w:rsidTr="00A13A06">
        <w:trPr>
          <w:trHeight w:val="254"/>
        </w:trPr>
        <w:tc>
          <w:tcPr>
            <w:tcW w:w="1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D70D49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</w:rPr>
              <w:t xml:space="preserve">Сума, </w:t>
            </w:r>
            <w:r w:rsidRPr="00D70D49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</w:rPr>
              <w:t xml:space="preserve">Сума, </w:t>
            </w:r>
            <w:r w:rsidRPr="00D70D49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</w:rPr>
              <w:t xml:space="preserve">Сума, </w:t>
            </w:r>
            <w:r w:rsidRPr="00D70D49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D70D49" w14:paraId="00D2DBA7" w14:textId="77777777" w:rsidTr="00A13A06">
        <w:trPr>
          <w:trHeight w:val="271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2CEBD" w14:textId="77777777" w:rsidR="00D70D49" w:rsidRPr="00D70D49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D70D49">
              <w:rPr>
                <w:sz w:val="16"/>
                <w:szCs w:val="16"/>
              </w:rPr>
              <w:t>Visa</w:t>
            </w:r>
            <w:proofErr w:type="spellEnd"/>
            <w:r w:rsidRPr="00D70D49">
              <w:rPr>
                <w:sz w:val="16"/>
                <w:szCs w:val="16"/>
              </w:rPr>
              <w:t xml:space="preserve"> </w:t>
            </w:r>
            <w:proofErr w:type="spellStart"/>
            <w:r w:rsidRPr="00D70D49">
              <w:rPr>
                <w:sz w:val="16"/>
                <w:szCs w:val="16"/>
              </w:rPr>
              <w:t>Infinite</w:t>
            </w:r>
            <w:proofErr w:type="spellEnd"/>
          </w:p>
          <w:p w14:paraId="6DC072E7" w14:textId="4F187B2D" w:rsidR="00D70D49" w:rsidRPr="00D70D49" w:rsidRDefault="00D70D49" w:rsidP="00D70D49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D70D49">
              <w:rPr>
                <w:sz w:val="16"/>
                <w:szCs w:val="16"/>
                <w:lang w:eastAsia="uk-UA"/>
              </w:rPr>
              <w:t>Visa</w:t>
            </w:r>
            <w:proofErr w:type="spellEnd"/>
            <w:r w:rsidRPr="00D70D49">
              <w:rPr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D70D49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Pr="00D70D49">
              <w:rPr>
                <w:sz w:val="16"/>
                <w:szCs w:val="16"/>
                <w:lang w:eastAsia="uk-UA"/>
              </w:rPr>
              <w:t xml:space="preserve"> </w:t>
            </w:r>
          </w:p>
          <w:p w14:paraId="0B04FBB0" w14:textId="7271499C" w:rsidR="00E53061" w:rsidRPr="00D70D49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D70D49" w:rsidRDefault="00E53061" w:rsidP="00E53061">
      <w:pPr>
        <w:jc w:val="both"/>
        <w:rPr>
          <w:sz w:val="16"/>
          <w:szCs w:val="16"/>
          <w:lang w:val="ru-RU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417"/>
        <w:gridCol w:w="1418"/>
        <w:gridCol w:w="1417"/>
        <w:gridCol w:w="1451"/>
        <w:gridCol w:w="1384"/>
      </w:tblGrid>
      <w:tr w:rsidR="00227A7D" w:rsidRPr="00D70D49" w14:paraId="393BDEDF" w14:textId="77777777" w:rsidTr="00A13A06">
        <w:trPr>
          <w:trHeight w:val="517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D70D49" w:rsidRDefault="00E53061" w:rsidP="00E53061">
            <w:pPr>
              <w:jc w:val="both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D70D49" w14:paraId="07C5E475" w14:textId="77777777" w:rsidTr="00A13A06">
        <w:trPr>
          <w:trHeight w:val="25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D70D49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</w:rPr>
              <w:t xml:space="preserve">Сума, </w:t>
            </w:r>
            <w:r w:rsidRPr="00D70D49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</w:rPr>
              <w:t xml:space="preserve">Сума, </w:t>
            </w:r>
            <w:r w:rsidRPr="00D70D49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</w:rPr>
              <w:t xml:space="preserve">Сума, </w:t>
            </w:r>
            <w:r w:rsidRPr="00D70D49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D70D49" w14:paraId="40795105" w14:textId="77777777" w:rsidTr="00A13A06">
        <w:trPr>
          <w:trHeight w:val="27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6580" w14:textId="77777777" w:rsidR="00D70D49" w:rsidRPr="00D70D49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D70D49">
              <w:rPr>
                <w:sz w:val="16"/>
                <w:szCs w:val="16"/>
              </w:rPr>
              <w:t>Visa</w:t>
            </w:r>
            <w:proofErr w:type="spellEnd"/>
            <w:r w:rsidRPr="00D70D49">
              <w:rPr>
                <w:sz w:val="16"/>
                <w:szCs w:val="16"/>
              </w:rPr>
              <w:t xml:space="preserve"> </w:t>
            </w:r>
            <w:proofErr w:type="spellStart"/>
            <w:r w:rsidRPr="00D70D49">
              <w:rPr>
                <w:sz w:val="16"/>
                <w:szCs w:val="16"/>
              </w:rPr>
              <w:t>Infinite</w:t>
            </w:r>
            <w:proofErr w:type="spellEnd"/>
          </w:p>
          <w:p w14:paraId="4DDA18F8" w14:textId="20E9EE33" w:rsidR="00D70D49" w:rsidRPr="00D70D49" w:rsidRDefault="00D70D49" w:rsidP="00D70D49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D70D49">
              <w:rPr>
                <w:sz w:val="16"/>
                <w:szCs w:val="16"/>
                <w:lang w:eastAsia="uk-UA"/>
              </w:rPr>
              <w:t>Visa</w:t>
            </w:r>
            <w:proofErr w:type="spellEnd"/>
            <w:r w:rsidRPr="00D70D49">
              <w:rPr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D70D49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Pr="00D70D49">
              <w:rPr>
                <w:sz w:val="16"/>
                <w:szCs w:val="16"/>
                <w:lang w:eastAsia="uk-UA"/>
              </w:rPr>
              <w:t xml:space="preserve"> </w:t>
            </w:r>
          </w:p>
          <w:p w14:paraId="42FCD256" w14:textId="44A52D11" w:rsidR="00E53061" w:rsidRPr="00D70D49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D70D49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D70D49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D70D49" w:rsidRDefault="00E53061" w:rsidP="00E53061">
            <w:pPr>
              <w:jc w:val="center"/>
              <w:rPr>
                <w:sz w:val="16"/>
                <w:szCs w:val="16"/>
              </w:rPr>
            </w:pPr>
            <w:r w:rsidRPr="00D70D49">
              <w:rPr>
                <w:sz w:val="16"/>
                <w:szCs w:val="16"/>
              </w:rPr>
              <w:t>10</w:t>
            </w:r>
          </w:p>
        </w:tc>
      </w:tr>
    </w:tbl>
    <w:p w14:paraId="1CFF6458" w14:textId="77777777" w:rsidR="00504A82" w:rsidRPr="00D70D49" w:rsidRDefault="00504A82" w:rsidP="00AD510B">
      <w:pPr>
        <w:spacing w:line="240" w:lineRule="atLeast"/>
        <w:rPr>
          <w:b/>
          <w:sz w:val="16"/>
          <w:szCs w:val="16"/>
          <w:lang w:val="en-US"/>
        </w:rPr>
      </w:pPr>
    </w:p>
    <w:sectPr w:rsidR="00504A82" w:rsidRPr="00D70D49" w:rsidSect="00227A7D">
      <w:pgSz w:w="12240" w:h="15840"/>
      <w:pgMar w:top="851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C7721" w14:textId="77777777" w:rsidR="006E5215" w:rsidRDefault="006E5215">
      <w:r>
        <w:separator/>
      </w:r>
    </w:p>
  </w:endnote>
  <w:endnote w:type="continuationSeparator" w:id="0">
    <w:p w14:paraId="40ACB95D" w14:textId="77777777" w:rsidR="006E5215" w:rsidRDefault="006E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BE984" w14:textId="77777777" w:rsidR="006E5215" w:rsidRDefault="006E5215">
      <w:r>
        <w:separator/>
      </w:r>
    </w:p>
  </w:footnote>
  <w:footnote w:type="continuationSeparator" w:id="0">
    <w:p w14:paraId="6A086908" w14:textId="77777777" w:rsidR="006E5215" w:rsidRDefault="006E5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161A4226"/>
    <w:lvl w:ilvl="0" w:tplc="34BC9342">
      <w:start w:val="1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155840BA"/>
    <w:lvl w:ilvl="0" w:tplc="73ACF10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BE08BB82"/>
    <w:lvl w:ilvl="0" w:tplc="16ECAE84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9"/>
  </w:num>
  <w:num w:numId="15">
    <w:abstractNumId w:val="21"/>
  </w:num>
  <w:num w:numId="16">
    <w:abstractNumId w:val="27"/>
  </w:num>
  <w:num w:numId="17">
    <w:abstractNumId w:val="6"/>
  </w:num>
  <w:num w:numId="18">
    <w:abstractNumId w:val="3"/>
  </w:num>
  <w:num w:numId="19">
    <w:abstractNumId w:val="10"/>
  </w:num>
  <w:num w:numId="20">
    <w:abstractNumId w:val="18"/>
  </w:num>
  <w:num w:numId="21">
    <w:abstractNumId w:val="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3"/>
  </w:num>
  <w:num w:numId="25">
    <w:abstractNumId w:val="4"/>
  </w:num>
  <w:num w:numId="26">
    <w:abstractNumId w:val="19"/>
  </w:num>
  <w:num w:numId="27">
    <w:abstractNumId w:val="7"/>
  </w:num>
  <w:num w:numId="28">
    <w:abstractNumId w:val="24"/>
  </w:num>
  <w:num w:numId="29">
    <w:abstractNumId w:val="28"/>
  </w:num>
  <w:num w:numId="30">
    <w:abstractNumId w:val="2"/>
  </w:num>
  <w:num w:numId="31">
    <w:abstractNumId w:val="17"/>
  </w:num>
  <w:num w:numId="32">
    <w:abstractNumId w:val="11"/>
  </w:num>
  <w:num w:numId="33">
    <w:abstractNumId w:val="14"/>
  </w:num>
  <w:num w:numId="34">
    <w:abstractNumId w:val="35"/>
  </w:num>
  <w:num w:numId="35">
    <w:abstractNumId w:val="34"/>
  </w:num>
  <w:num w:numId="36">
    <w:abstractNumId w:val="20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9"/>
  </w:num>
  <w:num w:numId="40">
    <w:abstractNumId w:val="25"/>
  </w:num>
  <w:num w:numId="41">
    <w:abstractNumId w:val="26"/>
  </w:num>
  <w:num w:numId="42">
    <w:abstractNumId w:val="22"/>
  </w:num>
  <w:num w:numId="43">
    <w:abstractNumId w:val="8"/>
  </w:num>
  <w:num w:numId="44">
    <w:abstractNumId w:val="16"/>
  </w:num>
  <w:num w:numId="45">
    <w:abstractNumId w:val="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37260"/>
    <w:rsid w:val="0003731A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C36D3"/>
    <w:rsid w:val="000D3192"/>
    <w:rsid w:val="000F23F5"/>
    <w:rsid w:val="000F2AEE"/>
    <w:rsid w:val="0010254E"/>
    <w:rsid w:val="001139B0"/>
    <w:rsid w:val="00115B7C"/>
    <w:rsid w:val="0011736D"/>
    <w:rsid w:val="00124F1C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A4B15"/>
    <w:rsid w:val="001B3759"/>
    <w:rsid w:val="001B539A"/>
    <w:rsid w:val="001C016F"/>
    <w:rsid w:val="001D25F4"/>
    <w:rsid w:val="001E2228"/>
    <w:rsid w:val="001E7F17"/>
    <w:rsid w:val="001F0997"/>
    <w:rsid w:val="001F2D3E"/>
    <w:rsid w:val="001F4F3C"/>
    <w:rsid w:val="00202E41"/>
    <w:rsid w:val="00223339"/>
    <w:rsid w:val="0022461D"/>
    <w:rsid w:val="002270C1"/>
    <w:rsid w:val="00227A7D"/>
    <w:rsid w:val="002300AB"/>
    <w:rsid w:val="002320AF"/>
    <w:rsid w:val="0023342E"/>
    <w:rsid w:val="00235AF4"/>
    <w:rsid w:val="002425C8"/>
    <w:rsid w:val="00243EAC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65973"/>
    <w:rsid w:val="00285A1B"/>
    <w:rsid w:val="00290C4C"/>
    <w:rsid w:val="00290CEB"/>
    <w:rsid w:val="002A3201"/>
    <w:rsid w:val="002B795C"/>
    <w:rsid w:val="002D1C6E"/>
    <w:rsid w:val="002E020B"/>
    <w:rsid w:val="002E593E"/>
    <w:rsid w:val="002E5A5D"/>
    <w:rsid w:val="003104E7"/>
    <w:rsid w:val="0031539C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385E"/>
    <w:rsid w:val="00426625"/>
    <w:rsid w:val="00464ADC"/>
    <w:rsid w:val="00495D65"/>
    <w:rsid w:val="004A4B44"/>
    <w:rsid w:val="004A5175"/>
    <w:rsid w:val="004B5697"/>
    <w:rsid w:val="004C05F4"/>
    <w:rsid w:val="004C135B"/>
    <w:rsid w:val="004C78B0"/>
    <w:rsid w:val="004D2793"/>
    <w:rsid w:val="004D5386"/>
    <w:rsid w:val="00502DB4"/>
    <w:rsid w:val="00504A82"/>
    <w:rsid w:val="00504C98"/>
    <w:rsid w:val="005057C0"/>
    <w:rsid w:val="00506F44"/>
    <w:rsid w:val="0050750A"/>
    <w:rsid w:val="00515727"/>
    <w:rsid w:val="005174DB"/>
    <w:rsid w:val="005375EC"/>
    <w:rsid w:val="005379E3"/>
    <w:rsid w:val="00543036"/>
    <w:rsid w:val="005439B1"/>
    <w:rsid w:val="00553265"/>
    <w:rsid w:val="00556C36"/>
    <w:rsid w:val="00557872"/>
    <w:rsid w:val="00565322"/>
    <w:rsid w:val="00565CA2"/>
    <w:rsid w:val="005666F1"/>
    <w:rsid w:val="0057466E"/>
    <w:rsid w:val="005803C5"/>
    <w:rsid w:val="00584C3F"/>
    <w:rsid w:val="005903C8"/>
    <w:rsid w:val="005A4F2A"/>
    <w:rsid w:val="005A537D"/>
    <w:rsid w:val="005B58DD"/>
    <w:rsid w:val="005C56CE"/>
    <w:rsid w:val="005D1737"/>
    <w:rsid w:val="005D2F77"/>
    <w:rsid w:val="005D66F3"/>
    <w:rsid w:val="005F12C0"/>
    <w:rsid w:val="005F4F1D"/>
    <w:rsid w:val="006019E8"/>
    <w:rsid w:val="00613034"/>
    <w:rsid w:val="006130FE"/>
    <w:rsid w:val="00616464"/>
    <w:rsid w:val="00617E00"/>
    <w:rsid w:val="006409FA"/>
    <w:rsid w:val="00642DFD"/>
    <w:rsid w:val="00646731"/>
    <w:rsid w:val="00653731"/>
    <w:rsid w:val="00666DA6"/>
    <w:rsid w:val="0067243C"/>
    <w:rsid w:val="006766F7"/>
    <w:rsid w:val="00680098"/>
    <w:rsid w:val="00690F28"/>
    <w:rsid w:val="006A3C1D"/>
    <w:rsid w:val="006B2209"/>
    <w:rsid w:val="006E5215"/>
    <w:rsid w:val="006F1CF4"/>
    <w:rsid w:val="006F5A85"/>
    <w:rsid w:val="00700AAA"/>
    <w:rsid w:val="00710093"/>
    <w:rsid w:val="0071427B"/>
    <w:rsid w:val="007240CB"/>
    <w:rsid w:val="00764574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7F71F2"/>
    <w:rsid w:val="008012E9"/>
    <w:rsid w:val="0080185A"/>
    <w:rsid w:val="00802CFD"/>
    <w:rsid w:val="0081062E"/>
    <w:rsid w:val="0081180A"/>
    <w:rsid w:val="00811E4B"/>
    <w:rsid w:val="00821996"/>
    <w:rsid w:val="008230EF"/>
    <w:rsid w:val="0082524A"/>
    <w:rsid w:val="00840574"/>
    <w:rsid w:val="008406EC"/>
    <w:rsid w:val="00855881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B7E3B"/>
    <w:rsid w:val="009C6322"/>
    <w:rsid w:val="009E18CF"/>
    <w:rsid w:val="009E1E22"/>
    <w:rsid w:val="009E3514"/>
    <w:rsid w:val="009E4B0F"/>
    <w:rsid w:val="009E57BB"/>
    <w:rsid w:val="009E5859"/>
    <w:rsid w:val="009F71D8"/>
    <w:rsid w:val="00A03122"/>
    <w:rsid w:val="00A13039"/>
    <w:rsid w:val="00A13A06"/>
    <w:rsid w:val="00A203D3"/>
    <w:rsid w:val="00A2461D"/>
    <w:rsid w:val="00A501D3"/>
    <w:rsid w:val="00A54899"/>
    <w:rsid w:val="00A637E8"/>
    <w:rsid w:val="00A645D4"/>
    <w:rsid w:val="00A670FD"/>
    <w:rsid w:val="00A72A79"/>
    <w:rsid w:val="00A73205"/>
    <w:rsid w:val="00A76283"/>
    <w:rsid w:val="00A85919"/>
    <w:rsid w:val="00A863A9"/>
    <w:rsid w:val="00AA62D7"/>
    <w:rsid w:val="00AC7E5C"/>
    <w:rsid w:val="00AD510B"/>
    <w:rsid w:val="00AE5B59"/>
    <w:rsid w:val="00AE7448"/>
    <w:rsid w:val="00AE785A"/>
    <w:rsid w:val="00B01923"/>
    <w:rsid w:val="00B03138"/>
    <w:rsid w:val="00B11656"/>
    <w:rsid w:val="00B1657A"/>
    <w:rsid w:val="00B27ED5"/>
    <w:rsid w:val="00B31386"/>
    <w:rsid w:val="00B3466A"/>
    <w:rsid w:val="00B728AF"/>
    <w:rsid w:val="00BB3866"/>
    <w:rsid w:val="00BB5C75"/>
    <w:rsid w:val="00BB7703"/>
    <w:rsid w:val="00BC0310"/>
    <w:rsid w:val="00BC6F3F"/>
    <w:rsid w:val="00C01FAE"/>
    <w:rsid w:val="00C02B4D"/>
    <w:rsid w:val="00C1074F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224D3"/>
    <w:rsid w:val="00D32B7C"/>
    <w:rsid w:val="00D43BAF"/>
    <w:rsid w:val="00D44246"/>
    <w:rsid w:val="00D526F7"/>
    <w:rsid w:val="00D53172"/>
    <w:rsid w:val="00D620B3"/>
    <w:rsid w:val="00D70D49"/>
    <w:rsid w:val="00D77939"/>
    <w:rsid w:val="00D86D30"/>
    <w:rsid w:val="00D91B12"/>
    <w:rsid w:val="00D95E77"/>
    <w:rsid w:val="00D962E6"/>
    <w:rsid w:val="00DA285A"/>
    <w:rsid w:val="00DC0CE3"/>
    <w:rsid w:val="00DD38F5"/>
    <w:rsid w:val="00DE0A68"/>
    <w:rsid w:val="00DE67FA"/>
    <w:rsid w:val="00DF22F9"/>
    <w:rsid w:val="00E02F11"/>
    <w:rsid w:val="00E05BBA"/>
    <w:rsid w:val="00E074D4"/>
    <w:rsid w:val="00E21C4E"/>
    <w:rsid w:val="00E23129"/>
    <w:rsid w:val="00E231E7"/>
    <w:rsid w:val="00E23B5A"/>
    <w:rsid w:val="00E426B9"/>
    <w:rsid w:val="00E47131"/>
    <w:rsid w:val="00E50035"/>
    <w:rsid w:val="00E5111E"/>
    <w:rsid w:val="00E53061"/>
    <w:rsid w:val="00E646FB"/>
    <w:rsid w:val="00E8414C"/>
    <w:rsid w:val="00E957EB"/>
    <w:rsid w:val="00E96C0C"/>
    <w:rsid w:val="00ED2875"/>
    <w:rsid w:val="00ED6A19"/>
    <w:rsid w:val="00EE24C5"/>
    <w:rsid w:val="00EE7372"/>
    <w:rsid w:val="00EF6D07"/>
    <w:rsid w:val="00F11E63"/>
    <w:rsid w:val="00F15999"/>
    <w:rsid w:val="00F222C4"/>
    <w:rsid w:val="00F22DF9"/>
    <w:rsid w:val="00F42DA9"/>
    <w:rsid w:val="00F566AE"/>
    <w:rsid w:val="00F658E5"/>
    <w:rsid w:val="00F7554C"/>
    <w:rsid w:val="00F8346B"/>
    <w:rsid w:val="00F87C82"/>
    <w:rsid w:val="00F93FF7"/>
    <w:rsid w:val="00FA78C7"/>
    <w:rsid w:val="00FB736D"/>
    <w:rsid w:val="00FC21E7"/>
    <w:rsid w:val="00FD5C1C"/>
    <w:rsid w:val="00FF2A71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4517</Words>
  <Characters>25753</Characters>
  <Application>Microsoft Office Word</Application>
  <DocSecurity>0</DocSecurity>
  <Lines>214</Lines>
  <Paragraphs>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User</cp:lastModifiedBy>
  <cp:revision>20</cp:revision>
  <dcterms:created xsi:type="dcterms:W3CDTF">2024-09-12T17:08:00Z</dcterms:created>
  <dcterms:modified xsi:type="dcterms:W3CDTF">2024-10-17T17:29:00Z</dcterms:modified>
</cp:coreProperties>
</file>