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704C9113" w14:textId="77777777" w:rsidR="00CD2A6A" w:rsidRPr="00CD2A6A" w:rsidRDefault="00CD2A6A" w:rsidP="00CD2A6A">
      <w:pPr>
        <w:jc w:val="center"/>
        <w:rPr>
          <w:sz w:val="16"/>
          <w:szCs w:val="16"/>
        </w:rPr>
      </w:pPr>
    </w:p>
    <w:p w14:paraId="6872A8D4" w14:textId="3A320369" w:rsidR="00DF47F2" w:rsidRPr="00DF47F2" w:rsidRDefault="00DF47F2" w:rsidP="00DF47F2">
      <w:pPr>
        <w:ind w:left="5954" w:right="-284"/>
        <w:rPr>
          <w:b/>
          <w:sz w:val="16"/>
          <w:szCs w:val="16"/>
          <w:lang w:val="ru-RU"/>
        </w:rPr>
      </w:pPr>
      <w:bookmarkStart w:id="0" w:name="_Hlk39854417"/>
      <w:r w:rsidRPr="00CC68AF">
        <w:rPr>
          <w:noProof/>
        </w:rPr>
        <w:drawing>
          <wp:anchor distT="0" distB="0" distL="114300" distR="114300" simplePos="0" relativeHeight="251659776" behindDoc="0" locked="0" layoutInCell="1" allowOverlap="1" wp14:anchorId="176713E3" wp14:editId="5837DF81">
            <wp:simplePos x="0" y="0"/>
            <wp:positionH relativeFrom="column">
              <wp:posOffset>-434340</wp:posOffset>
            </wp:positionH>
            <wp:positionV relativeFrom="paragraph">
              <wp:posOffset>-173355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8AF">
        <w:rPr>
          <w:b/>
          <w:sz w:val="16"/>
          <w:szCs w:val="16"/>
        </w:rPr>
        <w:t xml:space="preserve">Додаток № </w:t>
      </w:r>
      <w:r w:rsidR="00CC68AF">
        <w:rPr>
          <w:b/>
          <w:sz w:val="16"/>
          <w:szCs w:val="16"/>
        </w:rPr>
        <w:t>7.1.</w:t>
      </w:r>
    </w:p>
    <w:p w14:paraId="11C3C428" w14:textId="29C37DB2" w:rsidR="00DF47F2" w:rsidRDefault="00DF47F2" w:rsidP="00DF47F2">
      <w:pPr>
        <w:ind w:left="6840" w:hanging="886"/>
        <w:rPr>
          <w:b/>
          <w:sz w:val="16"/>
          <w:szCs w:val="16"/>
          <w:lang w:eastAsia="uk-UA"/>
        </w:rPr>
      </w:pPr>
      <w:r>
        <w:rPr>
          <w:b/>
          <w:sz w:val="16"/>
          <w:szCs w:val="16"/>
        </w:rPr>
        <w:t>(нова редакція, діє з «</w:t>
      </w:r>
      <w:r w:rsidR="00091C96">
        <w:rPr>
          <w:b/>
          <w:sz w:val="16"/>
          <w:szCs w:val="16"/>
        </w:rPr>
        <w:t>11</w:t>
      </w:r>
      <w:r>
        <w:rPr>
          <w:b/>
          <w:sz w:val="16"/>
          <w:szCs w:val="16"/>
        </w:rPr>
        <w:t xml:space="preserve">» </w:t>
      </w:r>
      <w:r w:rsidR="00091C96">
        <w:rPr>
          <w:b/>
          <w:sz w:val="16"/>
          <w:szCs w:val="16"/>
        </w:rPr>
        <w:t>жовтня 2023 року</w:t>
      </w:r>
    </w:p>
    <w:p w14:paraId="2D64DE3E" w14:textId="77777777" w:rsidR="00315719" w:rsidRDefault="00DF47F2" w:rsidP="00DF47F2">
      <w:pPr>
        <w:ind w:left="5954" w:right="-284"/>
        <w:rPr>
          <w:b/>
          <w:sz w:val="16"/>
          <w:szCs w:val="16"/>
        </w:rPr>
      </w:pPr>
      <w:r>
        <w:rPr>
          <w:b/>
          <w:sz w:val="16"/>
          <w:szCs w:val="16"/>
        </w:rPr>
        <w:t>згідно з рішенням Правління АТ «СКАЙ БАНК» протокол №</w:t>
      </w:r>
      <w:r w:rsidR="00420C83">
        <w:rPr>
          <w:b/>
          <w:sz w:val="16"/>
          <w:szCs w:val="16"/>
        </w:rPr>
        <w:t>82/2</w:t>
      </w:r>
      <w:r w:rsidR="006D765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від «</w:t>
      </w:r>
      <w:r w:rsidR="00420C83">
        <w:rPr>
          <w:b/>
          <w:sz w:val="16"/>
          <w:szCs w:val="16"/>
        </w:rPr>
        <w:t>09</w:t>
      </w:r>
      <w:r>
        <w:rPr>
          <w:b/>
          <w:sz w:val="16"/>
          <w:szCs w:val="16"/>
        </w:rPr>
        <w:t xml:space="preserve">» </w:t>
      </w:r>
      <w:r w:rsidR="00091C96">
        <w:rPr>
          <w:b/>
          <w:sz w:val="16"/>
          <w:szCs w:val="16"/>
        </w:rPr>
        <w:t xml:space="preserve">жовтня </w:t>
      </w:r>
      <w:r>
        <w:rPr>
          <w:b/>
          <w:sz w:val="16"/>
          <w:szCs w:val="16"/>
        </w:rPr>
        <w:t>202</w:t>
      </w:r>
      <w:r w:rsidR="00091C96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р.) </w:t>
      </w:r>
    </w:p>
    <w:p w14:paraId="1E48DEAB" w14:textId="1DA711DC" w:rsidR="00DF47F2" w:rsidRDefault="00DF47F2" w:rsidP="00DF47F2">
      <w:pPr>
        <w:ind w:left="5954" w:right="-28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до Публічного договору про  комплексне банківське обслуговування юридичних осіб та інших клієнтів АТ «СКАЙ БАНК» </w:t>
      </w:r>
    </w:p>
    <w:p w14:paraId="7119BA60" w14:textId="77777777" w:rsidR="00DF47F2" w:rsidRDefault="00DF47F2" w:rsidP="00225904">
      <w:pPr>
        <w:rPr>
          <w:b/>
          <w:sz w:val="24"/>
          <w:szCs w:val="24"/>
        </w:rPr>
      </w:pPr>
    </w:p>
    <w:p w14:paraId="44667060" w14:textId="5E470E1A" w:rsidR="00CD2A6A" w:rsidRDefault="00CD2A6A" w:rsidP="00CD2A6A">
      <w:pPr>
        <w:jc w:val="center"/>
        <w:rPr>
          <w:b/>
          <w:sz w:val="24"/>
          <w:szCs w:val="24"/>
        </w:rPr>
      </w:pPr>
      <w:r w:rsidRPr="00CD2A6A">
        <w:rPr>
          <w:b/>
          <w:sz w:val="24"/>
          <w:szCs w:val="24"/>
        </w:rPr>
        <w:t>Тарифний пакет «К</w:t>
      </w:r>
      <w:r w:rsidR="00DF47F2">
        <w:rPr>
          <w:b/>
          <w:sz w:val="24"/>
          <w:szCs w:val="24"/>
        </w:rPr>
        <w:t>орпоративна к</w:t>
      </w:r>
      <w:r w:rsidRPr="00CD2A6A">
        <w:rPr>
          <w:b/>
          <w:sz w:val="24"/>
          <w:szCs w:val="24"/>
        </w:rPr>
        <w:t xml:space="preserve">редитна картка» </w:t>
      </w:r>
    </w:p>
    <w:p w14:paraId="0FA71E79" w14:textId="77777777" w:rsidR="00225904" w:rsidRPr="00225904" w:rsidRDefault="00225904" w:rsidP="00225904">
      <w:pPr>
        <w:rPr>
          <w:b/>
          <w:sz w:val="24"/>
          <w:szCs w:val="24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97"/>
        <w:gridCol w:w="2765"/>
        <w:gridCol w:w="2786"/>
      </w:tblGrid>
      <w:tr w:rsidR="00225904" w:rsidRPr="00225904" w14:paraId="64277EF1" w14:textId="77777777" w:rsidTr="000C0468">
        <w:tc>
          <w:tcPr>
            <w:tcW w:w="851" w:type="dxa"/>
            <w:shd w:val="clear" w:color="auto" w:fill="auto"/>
          </w:tcPr>
          <w:p w14:paraId="1948B3A5" w14:textId="77777777" w:rsidR="00225904" w:rsidRPr="00225904" w:rsidRDefault="00225904" w:rsidP="00225904">
            <w:pPr>
              <w:jc w:val="center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№</w:t>
            </w:r>
          </w:p>
        </w:tc>
        <w:tc>
          <w:tcPr>
            <w:tcW w:w="4797" w:type="dxa"/>
            <w:shd w:val="clear" w:color="auto" w:fill="auto"/>
          </w:tcPr>
          <w:p w14:paraId="15207073" w14:textId="77777777" w:rsidR="00225904" w:rsidRPr="00225904" w:rsidRDefault="00225904" w:rsidP="00225904">
            <w:pPr>
              <w:jc w:val="both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Перелік операцій</w:t>
            </w:r>
          </w:p>
        </w:tc>
        <w:tc>
          <w:tcPr>
            <w:tcW w:w="2765" w:type="dxa"/>
            <w:shd w:val="clear" w:color="auto" w:fill="auto"/>
          </w:tcPr>
          <w:p w14:paraId="1886A566" w14:textId="77777777" w:rsidR="00225904" w:rsidRPr="00225904" w:rsidRDefault="00225904" w:rsidP="00225904">
            <w:pPr>
              <w:jc w:val="center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Розмір тарифу</w:t>
            </w:r>
          </w:p>
        </w:tc>
        <w:tc>
          <w:tcPr>
            <w:tcW w:w="2786" w:type="dxa"/>
          </w:tcPr>
          <w:p w14:paraId="008407AF" w14:textId="77777777" w:rsidR="00225904" w:rsidRPr="00225904" w:rsidRDefault="00225904" w:rsidP="00225904">
            <w:pPr>
              <w:jc w:val="center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Розмір тарифу</w:t>
            </w:r>
          </w:p>
        </w:tc>
      </w:tr>
      <w:tr w:rsidR="00225904" w:rsidRPr="00225904" w14:paraId="75419F74" w14:textId="77777777" w:rsidTr="000C0468">
        <w:tc>
          <w:tcPr>
            <w:tcW w:w="851" w:type="dxa"/>
            <w:shd w:val="clear" w:color="auto" w:fill="auto"/>
          </w:tcPr>
          <w:p w14:paraId="5A3DD07F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074817D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Тип картки</w:t>
            </w:r>
          </w:p>
        </w:tc>
        <w:tc>
          <w:tcPr>
            <w:tcW w:w="2765" w:type="dxa"/>
            <w:shd w:val="clear" w:color="auto" w:fill="auto"/>
          </w:tcPr>
          <w:p w14:paraId="60985AB8" w14:textId="77777777" w:rsidR="00225904" w:rsidRPr="00225904" w:rsidRDefault="00225904" w:rsidP="00225904">
            <w:pPr>
              <w:jc w:val="center"/>
              <w:rPr>
                <w:b/>
                <w:sz w:val="20"/>
              </w:rPr>
            </w:pPr>
            <w:proofErr w:type="spellStart"/>
            <w:r w:rsidRPr="00225904">
              <w:rPr>
                <w:b/>
                <w:sz w:val="20"/>
              </w:rPr>
              <w:t>Visa</w:t>
            </w:r>
            <w:proofErr w:type="spellEnd"/>
            <w:r w:rsidRPr="00225904">
              <w:rPr>
                <w:b/>
                <w:sz w:val="20"/>
              </w:rPr>
              <w:t xml:space="preserve"> </w:t>
            </w:r>
            <w:proofErr w:type="spellStart"/>
            <w:r w:rsidRPr="00225904">
              <w:rPr>
                <w:b/>
                <w:sz w:val="20"/>
              </w:rPr>
              <w:t>Business</w:t>
            </w:r>
            <w:proofErr w:type="spellEnd"/>
            <w:r w:rsidRPr="00225904">
              <w:rPr>
                <w:b/>
                <w:sz w:val="20"/>
              </w:rPr>
              <w:t xml:space="preserve"> </w:t>
            </w:r>
            <w:proofErr w:type="spellStart"/>
            <w:r w:rsidRPr="00225904">
              <w:rPr>
                <w:b/>
                <w:sz w:val="20"/>
              </w:rPr>
              <w:t>Platinum</w:t>
            </w:r>
            <w:proofErr w:type="spellEnd"/>
          </w:p>
        </w:tc>
        <w:tc>
          <w:tcPr>
            <w:tcW w:w="2786" w:type="dxa"/>
          </w:tcPr>
          <w:p w14:paraId="4FDD3B88" w14:textId="77777777" w:rsidR="00225904" w:rsidRPr="00225904" w:rsidRDefault="00225904" w:rsidP="00225904">
            <w:pPr>
              <w:jc w:val="center"/>
              <w:rPr>
                <w:b/>
                <w:sz w:val="20"/>
              </w:rPr>
            </w:pPr>
            <w:proofErr w:type="spellStart"/>
            <w:r w:rsidRPr="00225904">
              <w:rPr>
                <w:b/>
                <w:sz w:val="20"/>
              </w:rPr>
              <w:t>Mastercard</w:t>
            </w:r>
            <w:proofErr w:type="spellEnd"/>
            <w:r w:rsidRPr="00225904">
              <w:rPr>
                <w:b/>
                <w:sz w:val="20"/>
              </w:rPr>
              <w:t xml:space="preserve"> </w:t>
            </w:r>
            <w:proofErr w:type="spellStart"/>
            <w:r w:rsidRPr="00225904">
              <w:rPr>
                <w:b/>
                <w:sz w:val="20"/>
              </w:rPr>
              <w:t>Business</w:t>
            </w:r>
            <w:proofErr w:type="spellEnd"/>
          </w:p>
        </w:tc>
      </w:tr>
      <w:tr w:rsidR="00225904" w:rsidRPr="00225904" w14:paraId="15583D1A" w14:textId="77777777" w:rsidTr="000C0468">
        <w:tc>
          <w:tcPr>
            <w:tcW w:w="851" w:type="dxa"/>
            <w:shd w:val="clear" w:color="auto" w:fill="auto"/>
          </w:tcPr>
          <w:p w14:paraId="718F172E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9792B3C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Валюта картки</w:t>
            </w:r>
          </w:p>
        </w:tc>
        <w:tc>
          <w:tcPr>
            <w:tcW w:w="2765" w:type="dxa"/>
            <w:shd w:val="clear" w:color="auto" w:fill="auto"/>
          </w:tcPr>
          <w:p w14:paraId="587C6973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гривня</w:t>
            </w:r>
          </w:p>
        </w:tc>
        <w:tc>
          <w:tcPr>
            <w:tcW w:w="2786" w:type="dxa"/>
          </w:tcPr>
          <w:p w14:paraId="37E633A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гривня</w:t>
            </w:r>
          </w:p>
        </w:tc>
      </w:tr>
      <w:tr w:rsidR="00225904" w:rsidRPr="00225904" w14:paraId="44C1BD5A" w14:textId="77777777" w:rsidTr="000C0468">
        <w:tc>
          <w:tcPr>
            <w:tcW w:w="851" w:type="dxa"/>
            <w:shd w:val="clear" w:color="auto" w:fill="auto"/>
          </w:tcPr>
          <w:p w14:paraId="752CC118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50F8ADD4" w14:textId="67E25173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ОПЕРАЦІЇ ПОВЯЗАНІ З ВІДКРИТТЯМ РАХУНКУ</w:t>
            </w:r>
            <w:r w:rsidR="00657614" w:rsidRPr="00225904">
              <w:rPr>
                <w:b/>
                <w:bCs/>
                <w:sz w:val="20"/>
              </w:rPr>
              <w:t xml:space="preserve"> ТА</w:t>
            </w:r>
            <w:r w:rsidR="00657614">
              <w:rPr>
                <w:b/>
                <w:bCs/>
                <w:sz w:val="20"/>
              </w:rPr>
              <w:t xml:space="preserve"> ВИКОНАННЯМ ПЛАТІЖНИХ ОПЕРАЦІЙ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F317E72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</w:tcPr>
          <w:p w14:paraId="58CCD2D9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1BAB8E6B" w14:textId="77777777" w:rsidTr="000C0468">
        <w:tc>
          <w:tcPr>
            <w:tcW w:w="851" w:type="dxa"/>
            <w:shd w:val="clear" w:color="auto" w:fill="auto"/>
          </w:tcPr>
          <w:p w14:paraId="5789FC76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63A721BE" w14:textId="2CDAD474" w:rsidR="00225904" w:rsidRPr="00225904" w:rsidRDefault="008E65BC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225904" w:rsidRPr="00225904">
              <w:rPr>
                <w:sz w:val="20"/>
              </w:rPr>
              <w:t>акетне обслуговування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DC65EE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350 грн. </w:t>
            </w:r>
          </w:p>
        </w:tc>
        <w:tc>
          <w:tcPr>
            <w:tcW w:w="2786" w:type="dxa"/>
          </w:tcPr>
          <w:p w14:paraId="5E3468F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50 грн.</w:t>
            </w:r>
          </w:p>
        </w:tc>
      </w:tr>
      <w:tr w:rsidR="00225904" w:rsidRPr="00225904" w14:paraId="40A8B314" w14:textId="77777777" w:rsidTr="000C0468">
        <w:tc>
          <w:tcPr>
            <w:tcW w:w="851" w:type="dxa"/>
            <w:shd w:val="clear" w:color="auto" w:fill="auto"/>
          </w:tcPr>
          <w:p w14:paraId="1F836BAD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FC6864C" w14:textId="3E8DE1A6" w:rsidR="00225904" w:rsidRPr="000B367B" w:rsidRDefault="000B367B" w:rsidP="00225904">
            <w:pPr>
              <w:jc w:val="both"/>
              <w:rPr>
                <w:sz w:val="20"/>
              </w:rPr>
            </w:pPr>
            <w:r w:rsidRPr="000B367B">
              <w:rPr>
                <w:sz w:val="20"/>
              </w:rPr>
              <w:t>Видача основної картки (заміна після завершення її терміну дії)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65" w:type="dxa"/>
            <w:shd w:val="clear" w:color="auto" w:fill="auto"/>
          </w:tcPr>
          <w:p w14:paraId="4E1AB8CC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723043DF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068A3258" w14:textId="77777777" w:rsidTr="000C0468">
        <w:tc>
          <w:tcPr>
            <w:tcW w:w="851" w:type="dxa"/>
            <w:shd w:val="clear" w:color="auto" w:fill="auto"/>
          </w:tcPr>
          <w:p w14:paraId="22EAE3DA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833F704" w14:textId="578A13B6" w:rsidR="00225904" w:rsidRPr="008E65BC" w:rsidRDefault="008E65BC" w:rsidP="00225904">
            <w:pPr>
              <w:jc w:val="both"/>
              <w:rPr>
                <w:strike/>
                <w:sz w:val="20"/>
              </w:rPr>
            </w:pPr>
            <w:r w:rsidRPr="008E65BC">
              <w:rPr>
                <w:sz w:val="20"/>
              </w:rPr>
              <w:t xml:space="preserve">Видача додаткової картки /заміна по завершенню її терміну дії </w:t>
            </w:r>
          </w:p>
        </w:tc>
        <w:tc>
          <w:tcPr>
            <w:tcW w:w="2765" w:type="dxa"/>
            <w:shd w:val="clear" w:color="auto" w:fill="auto"/>
          </w:tcPr>
          <w:p w14:paraId="6C981F9B" w14:textId="77777777" w:rsidR="00225904" w:rsidRPr="00225904" w:rsidRDefault="00225904" w:rsidP="00225904">
            <w:pPr>
              <w:jc w:val="center"/>
              <w:rPr>
                <w:strike/>
                <w:sz w:val="20"/>
              </w:rPr>
            </w:pPr>
            <w:r w:rsidRPr="00225904">
              <w:rPr>
                <w:b/>
                <w:bCs/>
                <w:sz w:val="20"/>
              </w:rPr>
              <w:t>Послуга не надається</w:t>
            </w:r>
          </w:p>
        </w:tc>
        <w:tc>
          <w:tcPr>
            <w:tcW w:w="2786" w:type="dxa"/>
          </w:tcPr>
          <w:p w14:paraId="23015E4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Послуга не надається</w:t>
            </w:r>
          </w:p>
        </w:tc>
      </w:tr>
      <w:tr w:rsidR="00225904" w:rsidRPr="00225904" w14:paraId="6847A955" w14:textId="77777777" w:rsidTr="000C0468">
        <w:tc>
          <w:tcPr>
            <w:tcW w:w="851" w:type="dxa"/>
            <w:shd w:val="clear" w:color="auto" w:fill="auto"/>
          </w:tcPr>
          <w:p w14:paraId="7EBA1310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37A3663" w14:textId="14790F24" w:rsidR="00225904" w:rsidRPr="00225904" w:rsidRDefault="008E65BC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Обслуговування </w:t>
            </w:r>
            <w:r w:rsidR="00225904" w:rsidRPr="00225904">
              <w:rPr>
                <w:sz w:val="20"/>
              </w:rPr>
              <w:t>неактивн</w:t>
            </w:r>
            <w:r>
              <w:rPr>
                <w:sz w:val="20"/>
              </w:rPr>
              <w:t>ої</w:t>
            </w:r>
            <w:r w:rsidR="00225904" w:rsidRPr="00225904">
              <w:rPr>
                <w:sz w:val="20"/>
              </w:rPr>
              <w:t xml:space="preserve"> картк</w:t>
            </w:r>
            <w:r>
              <w:rPr>
                <w:sz w:val="20"/>
              </w:rPr>
              <w:t>и</w:t>
            </w:r>
            <w:r w:rsidR="00225904" w:rsidRPr="00225904">
              <w:rPr>
                <w:sz w:val="20"/>
                <w:vertAlign w:val="superscript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42854B42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0EA4EDE8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25 грн. або у сумі залишку на рахунку</w:t>
            </w:r>
          </w:p>
        </w:tc>
      </w:tr>
      <w:tr w:rsidR="00225904" w:rsidRPr="00225904" w14:paraId="5ECD29EB" w14:textId="77777777" w:rsidTr="000C0468">
        <w:tc>
          <w:tcPr>
            <w:tcW w:w="851" w:type="dxa"/>
            <w:shd w:val="clear" w:color="auto" w:fill="auto"/>
          </w:tcPr>
          <w:p w14:paraId="203809BB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0DA1B55" w14:textId="23C49167" w:rsidR="00225904" w:rsidRPr="008E65BC" w:rsidRDefault="008E65BC" w:rsidP="00225904">
            <w:pPr>
              <w:jc w:val="both"/>
              <w:rPr>
                <w:sz w:val="20"/>
                <w:vertAlign w:val="superscript"/>
              </w:rPr>
            </w:pPr>
            <w:r w:rsidRPr="008E65BC">
              <w:rPr>
                <w:sz w:val="20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8E65BC">
              <w:rPr>
                <w:sz w:val="20"/>
              </w:rPr>
              <w:t>т.д</w:t>
            </w:r>
            <w:proofErr w:type="spellEnd"/>
            <w:r w:rsidRPr="008E65BC">
              <w:rPr>
                <w:sz w:val="20"/>
              </w:rPr>
              <w:t>.)</w:t>
            </w:r>
          </w:p>
        </w:tc>
        <w:tc>
          <w:tcPr>
            <w:tcW w:w="2765" w:type="dxa"/>
            <w:shd w:val="clear" w:color="auto" w:fill="auto"/>
          </w:tcPr>
          <w:p w14:paraId="6A5761E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500 грн.</w:t>
            </w:r>
          </w:p>
        </w:tc>
        <w:tc>
          <w:tcPr>
            <w:tcW w:w="2786" w:type="dxa"/>
          </w:tcPr>
          <w:p w14:paraId="35537C1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150 грн.</w:t>
            </w:r>
          </w:p>
        </w:tc>
      </w:tr>
      <w:tr w:rsidR="00225904" w:rsidRPr="00225904" w14:paraId="6B5FDA92" w14:textId="77777777" w:rsidTr="000C0468">
        <w:tc>
          <w:tcPr>
            <w:tcW w:w="851" w:type="dxa"/>
            <w:shd w:val="clear" w:color="auto" w:fill="auto"/>
          </w:tcPr>
          <w:p w14:paraId="7FCDFDD9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C907A1A" w14:textId="4B2A7A34" w:rsidR="00225904" w:rsidRPr="008E65BC" w:rsidRDefault="008E65BC" w:rsidP="00225904">
            <w:pPr>
              <w:jc w:val="both"/>
              <w:rPr>
                <w:sz w:val="20"/>
              </w:rPr>
            </w:pPr>
            <w:r w:rsidRPr="008E65BC">
              <w:rPr>
                <w:sz w:val="20"/>
              </w:rPr>
              <w:t xml:space="preserve">СМС-інформування (надання виписок у вигляді текстових повідомлень з використанням мобільного зв’язку </w:t>
            </w:r>
          </w:p>
        </w:tc>
        <w:tc>
          <w:tcPr>
            <w:tcW w:w="2765" w:type="dxa"/>
            <w:shd w:val="clear" w:color="auto" w:fill="auto"/>
          </w:tcPr>
          <w:p w14:paraId="6DA8EC1E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04772F57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03AA3BC2" w14:textId="77777777" w:rsidTr="000C0468">
        <w:tc>
          <w:tcPr>
            <w:tcW w:w="851" w:type="dxa"/>
            <w:shd w:val="clear" w:color="auto" w:fill="auto"/>
          </w:tcPr>
          <w:p w14:paraId="5750F532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57DB5734" w14:textId="2A778E72" w:rsidR="00225904" w:rsidRPr="00225904" w:rsidRDefault="001837BA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="00225904" w:rsidRPr="00225904">
              <w:rPr>
                <w:sz w:val="20"/>
              </w:rPr>
              <w:t>мін</w:t>
            </w:r>
            <w:r>
              <w:rPr>
                <w:sz w:val="20"/>
              </w:rPr>
              <w:t>а</w:t>
            </w:r>
            <w:r w:rsidR="00225904" w:rsidRPr="00225904">
              <w:rPr>
                <w:sz w:val="20"/>
              </w:rPr>
              <w:t xml:space="preserve"> </w:t>
            </w:r>
            <w:proofErr w:type="spellStart"/>
            <w:r w:rsidR="00225904" w:rsidRPr="00225904">
              <w:rPr>
                <w:sz w:val="20"/>
              </w:rPr>
              <w:t>авторизаційного</w:t>
            </w:r>
            <w:proofErr w:type="spellEnd"/>
            <w:r w:rsidR="00225904" w:rsidRPr="00225904">
              <w:rPr>
                <w:sz w:val="20"/>
              </w:rPr>
              <w:t xml:space="preserve"> ліміту на проведення операцій по карті</w:t>
            </w:r>
          </w:p>
        </w:tc>
        <w:tc>
          <w:tcPr>
            <w:tcW w:w="2765" w:type="dxa"/>
            <w:shd w:val="clear" w:color="auto" w:fill="auto"/>
          </w:tcPr>
          <w:p w14:paraId="14AD5024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57E83E48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09BA0AE9" w14:textId="77777777" w:rsidTr="000C0468">
        <w:tc>
          <w:tcPr>
            <w:tcW w:w="851" w:type="dxa"/>
            <w:shd w:val="clear" w:color="auto" w:fill="auto"/>
          </w:tcPr>
          <w:p w14:paraId="34C32EA9" w14:textId="77777777" w:rsidR="00225904" w:rsidRPr="00225904" w:rsidRDefault="00225904" w:rsidP="00225904">
            <w:pPr>
              <w:numPr>
                <w:ilvl w:val="1"/>
                <w:numId w:val="45"/>
              </w:numPr>
              <w:ind w:right="-89"/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3EE1D12D" w14:textId="02DA13D8" w:rsidR="00225904" w:rsidRPr="008E65BC" w:rsidRDefault="008E65BC" w:rsidP="00225904">
            <w:pPr>
              <w:jc w:val="both"/>
              <w:rPr>
                <w:sz w:val="20"/>
              </w:rPr>
            </w:pPr>
            <w:r w:rsidRPr="008E65BC">
              <w:rPr>
                <w:sz w:val="20"/>
              </w:rPr>
              <w:t xml:space="preserve">Унесення, вилучення карток до/із стоп-списку </w:t>
            </w:r>
          </w:p>
        </w:tc>
        <w:tc>
          <w:tcPr>
            <w:tcW w:w="2765" w:type="dxa"/>
            <w:shd w:val="clear" w:color="auto" w:fill="auto"/>
          </w:tcPr>
          <w:p w14:paraId="782285A2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5F6D935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663CF7E1" w14:textId="77777777" w:rsidTr="000C0468">
        <w:tc>
          <w:tcPr>
            <w:tcW w:w="851" w:type="dxa"/>
            <w:shd w:val="clear" w:color="auto" w:fill="auto"/>
          </w:tcPr>
          <w:p w14:paraId="414136C1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7DDE6719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Закриття рахунків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82613E1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47D58ADC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06521443" w14:textId="77777777" w:rsidTr="000C0468">
        <w:tc>
          <w:tcPr>
            <w:tcW w:w="851" w:type="dxa"/>
            <w:shd w:val="clear" w:color="auto" w:fill="auto"/>
          </w:tcPr>
          <w:p w14:paraId="4BFE6A66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7A44A7F6" w14:textId="77777777" w:rsidR="00225904" w:rsidRPr="00225904" w:rsidRDefault="00225904" w:rsidP="00225904">
            <w:pPr>
              <w:jc w:val="both"/>
              <w:rPr>
                <w:b/>
                <w:bCs/>
                <w:sz w:val="20"/>
              </w:rPr>
            </w:pPr>
            <w:r w:rsidRPr="00225904">
              <w:rPr>
                <w:b/>
                <w:bCs/>
                <w:sz w:val="20"/>
              </w:rPr>
              <w:t>ОБСЛУГОВУВАННЯ КРЕДИТНОГО ЛІМІТУ</w:t>
            </w:r>
          </w:p>
        </w:tc>
        <w:tc>
          <w:tcPr>
            <w:tcW w:w="2765" w:type="dxa"/>
            <w:shd w:val="clear" w:color="auto" w:fill="auto"/>
          </w:tcPr>
          <w:p w14:paraId="36EC9190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</w:tcPr>
          <w:p w14:paraId="2C990B45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7DDD53F1" w14:textId="77777777" w:rsidTr="000C0468">
        <w:tc>
          <w:tcPr>
            <w:tcW w:w="851" w:type="dxa"/>
            <w:shd w:val="clear" w:color="auto" w:fill="auto"/>
          </w:tcPr>
          <w:p w14:paraId="15DFF8AD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C53D060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>Максимальний розмір кредитного ліміту</w:t>
            </w:r>
            <w:r w:rsidRPr="00225904">
              <w:rPr>
                <w:sz w:val="20"/>
                <w:vertAlign w:val="superscript"/>
              </w:rPr>
              <w:t xml:space="preserve">2   </w:t>
            </w:r>
            <w:r w:rsidRPr="00225904">
              <w:rPr>
                <w:sz w:val="20"/>
              </w:rPr>
              <w:t>в залежності від фінансового класу позичальника:</w:t>
            </w:r>
            <w:r w:rsidRPr="00225904">
              <w:rPr>
                <w:sz w:val="20"/>
                <w:vertAlign w:val="superscript"/>
              </w:rPr>
              <w:t xml:space="preserve">       </w:t>
            </w:r>
          </w:p>
        </w:tc>
        <w:tc>
          <w:tcPr>
            <w:tcW w:w="5551" w:type="dxa"/>
            <w:gridSpan w:val="2"/>
            <w:shd w:val="clear" w:color="auto" w:fill="auto"/>
          </w:tcPr>
          <w:p w14:paraId="466DD04F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502DD3D2" w14:textId="77777777" w:rsidTr="000C0468">
        <w:tc>
          <w:tcPr>
            <w:tcW w:w="851" w:type="dxa"/>
            <w:shd w:val="clear" w:color="auto" w:fill="auto"/>
          </w:tcPr>
          <w:p w14:paraId="2EEA3E50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>4.1.1.</w:t>
            </w:r>
          </w:p>
        </w:tc>
        <w:tc>
          <w:tcPr>
            <w:tcW w:w="4797" w:type="dxa"/>
            <w:shd w:val="clear" w:color="auto" w:fill="auto"/>
          </w:tcPr>
          <w:p w14:paraId="6B653CFB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Юридичні особи (1-2 клас)  </w:t>
            </w:r>
          </w:p>
        </w:tc>
        <w:tc>
          <w:tcPr>
            <w:tcW w:w="5551" w:type="dxa"/>
            <w:gridSpan w:val="2"/>
            <w:shd w:val="clear" w:color="auto" w:fill="auto"/>
          </w:tcPr>
          <w:p w14:paraId="25E152AF" w14:textId="77777777" w:rsidR="00225904" w:rsidRPr="00225904" w:rsidRDefault="00225904" w:rsidP="00225904">
            <w:pPr>
              <w:tabs>
                <w:tab w:val="left" w:pos="742"/>
              </w:tabs>
              <w:spacing w:after="120"/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100 000,00 грн.</w:t>
            </w:r>
          </w:p>
        </w:tc>
      </w:tr>
      <w:tr w:rsidR="00225904" w:rsidRPr="00225904" w14:paraId="0BB00902" w14:textId="77777777" w:rsidTr="000C0468">
        <w:tc>
          <w:tcPr>
            <w:tcW w:w="851" w:type="dxa"/>
            <w:shd w:val="clear" w:color="auto" w:fill="auto"/>
          </w:tcPr>
          <w:p w14:paraId="09240DBD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 xml:space="preserve">4.1.2. </w:t>
            </w:r>
          </w:p>
        </w:tc>
        <w:tc>
          <w:tcPr>
            <w:tcW w:w="4797" w:type="dxa"/>
            <w:shd w:val="clear" w:color="auto" w:fill="auto"/>
          </w:tcPr>
          <w:p w14:paraId="472FB518" w14:textId="77777777" w:rsidR="00225904" w:rsidRPr="00225904" w:rsidRDefault="00225904" w:rsidP="00225904">
            <w:pPr>
              <w:jc w:val="both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 xml:space="preserve">Юридичні особи (3-5 клас)  </w:t>
            </w:r>
          </w:p>
        </w:tc>
        <w:tc>
          <w:tcPr>
            <w:tcW w:w="5551" w:type="dxa"/>
            <w:gridSpan w:val="2"/>
            <w:shd w:val="clear" w:color="auto" w:fill="auto"/>
          </w:tcPr>
          <w:p w14:paraId="0C4344B8" w14:textId="77777777" w:rsidR="00225904" w:rsidRPr="00225904" w:rsidRDefault="00225904" w:rsidP="00225904">
            <w:pPr>
              <w:tabs>
                <w:tab w:val="left" w:pos="742"/>
              </w:tabs>
              <w:spacing w:after="120"/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50 000,00 грн.</w:t>
            </w:r>
          </w:p>
        </w:tc>
      </w:tr>
      <w:tr w:rsidR="00225904" w:rsidRPr="00225904" w14:paraId="2F1E6DD7" w14:textId="77777777" w:rsidTr="000C0468">
        <w:tc>
          <w:tcPr>
            <w:tcW w:w="851" w:type="dxa"/>
            <w:shd w:val="clear" w:color="auto" w:fill="auto"/>
          </w:tcPr>
          <w:p w14:paraId="7B56541C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>4.1.3.</w:t>
            </w:r>
          </w:p>
        </w:tc>
        <w:tc>
          <w:tcPr>
            <w:tcW w:w="4797" w:type="dxa"/>
            <w:shd w:val="clear" w:color="auto" w:fill="auto"/>
          </w:tcPr>
          <w:p w14:paraId="39E5B3D4" w14:textId="77777777" w:rsidR="00225904" w:rsidRPr="00225904" w:rsidRDefault="00225904" w:rsidP="00225904">
            <w:pPr>
              <w:jc w:val="both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 xml:space="preserve">ФОП (1-2 клас)   </w:t>
            </w:r>
          </w:p>
        </w:tc>
        <w:tc>
          <w:tcPr>
            <w:tcW w:w="5551" w:type="dxa"/>
            <w:gridSpan w:val="2"/>
            <w:shd w:val="clear" w:color="auto" w:fill="auto"/>
          </w:tcPr>
          <w:p w14:paraId="3C309705" w14:textId="77777777" w:rsidR="00225904" w:rsidRPr="00225904" w:rsidRDefault="00225904" w:rsidP="00225904">
            <w:pPr>
              <w:tabs>
                <w:tab w:val="left" w:pos="742"/>
              </w:tabs>
              <w:spacing w:after="120"/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30 000,00 грн.</w:t>
            </w:r>
          </w:p>
        </w:tc>
      </w:tr>
      <w:tr w:rsidR="00225904" w:rsidRPr="00225904" w14:paraId="2E296F64" w14:textId="77777777" w:rsidTr="000C0468">
        <w:tc>
          <w:tcPr>
            <w:tcW w:w="851" w:type="dxa"/>
            <w:shd w:val="clear" w:color="auto" w:fill="auto"/>
          </w:tcPr>
          <w:p w14:paraId="3D688E79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6F2E88BA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Обов’язковий мінімальний платіж (ОМП)</w:t>
            </w:r>
          </w:p>
        </w:tc>
        <w:tc>
          <w:tcPr>
            <w:tcW w:w="2765" w:type="dxa"/>
            <w:shd w:val="clear" w:color="auto" w:fill="auto"/>
          </w:tcPr>
          <w:p w14:paraId="6740406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5% від заборгованості </w:t>
            </w:r>
          </w:p>
          <w:p w14:paraId="26F4955A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(але не менш 100 грн.)</w:t>
            </w:r>
          </w:p>
        </w:tc>
        <w:tc>
          <w:tcPr>
            <w:tcW w:w="2786" w:type="dxa"/>
          </w:tcPr>
          <w:p w14:paraId="10126BEC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5% від заборгованості </w:t>
            </w:r>
          </w:p>
          <w:p w14:paraId="2DC3087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(але не менш 100 грн.)</w:t>
            </w:r>
          </w:p>
        </w:tc>
      </w:tr>
      <w:tr w:rsidR="00225904" w:rsidRPr="00225904" w14:paraId="21598F91" w14:textId="77777777" w:rsidTr="000C0468">
        <w:tc>
          <w:tcPr>
            <w:tcW w:w="851" w:type="dxa"/>
            <w:shd w:val="clear" w:color="auto" w:fill="auto"/>
          </w:tcPr>
          <w:p w14:paraId="06A309DA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37BD9E5A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за користування кредитом, річних</w:t>
            </w:r>
          </w:p>
        </w:tc>
        <w:tc>
          <w:tcPr>
            <w:tcW w:w="2765" w:type="dxa"/>
            <w:shd w:val="clear" w:color="auto" w:fill="auto"/>
          </w:tcPr>
          <w:p w14:paraId="0070B858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  <w:tc>
          <w:tcPr>
            <w:tcW w:w="2786" w:type="dxa"/>
          </w:tcPr>
          <w:p w14:paraId="7F5CACAE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</w:tr>
      <w:tr w:rsidR="00225904" w:rsidRPr="00225904" w14:paraId="7AD27E24" w14:textId="77777777" w:rsidTr="000C0468">
        <w:tc>
          <w:tcPr>
            <w:tcW w:w="851" w:type="dxa"/>
            <w:shd w:val="clear" w:color="auto" w:fill="auto"/>
          </w:tcPr>
          <w:p w14:paraId="03E5728A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467C8D7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впродовж пільгового періоду кредитування, річних</w:t>
            </w:r>
          </w:p>
        </w:tc>
        <w:tc>
          <w:tcPr>
            <w:tcW w:w="2765" w:type="dxa"/>
            <w:shd w:val="clear" w:color="auto" w:fill="auto"/>
          </w:tcPr>
          <w:p w14:paraId="6C909620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0,00001%</w:t>
            </w:r>
          </w:p>
        </w:tc>
        <w:tc>
          <w:tcPr>
            <w:tcW w:w="2786" w:type="dxa"/>
          </w:tcPr>
          <w:p w14:paraId="01DC4868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0,00001%</w:t>
            </w:r>
          </w:p>
        </w:tc>
      </w:tr>
      <w:tr w:rsidR="00225904" w:rsidRPr="00225904" w14:paraId="6503235B" w14:textId="77777777" w:rsidTr="000C0468">
        <w:tc>
          <w:tcPr>
            <w:tcW w:w="851" w:type="dxa"/>
            <w:shd w:val="clear" w:color="auto" w:fill="auto"/>
          </w:tcPr>
          <w:p w14:paraId="783E2C67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43A6FF8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за користування кредитом після закінчення терміну дії договору, річних</w:t>
            </w:r>
          </w:p>
        </w:tc>
        <w:tc>
          <w:tcPr>
            <w:tcW w:w="2765" w:type="dxa"/>
            <w:shd w:val="clear" w:color="auto" w:fill="auto"/>
          </w:tcPr>
          <w:p w14:paraId="50E63D02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  <w:tc>
          <w:tcPr>
            <w:tcW w:w="2786" w:type="dxa"/>
          </w:tcPr>
          <w:p w14:paraId="2BBF4D3F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</w:tr>
      <w:tr w:rsidR="00225904" w:rsidRPr="00225904" w14:paraId="5CF9589E" w14:textId="77777777" w:rsidTr="000C0468">
        <w:tc>
          <w:tcPr>
            <w:tcW w:w="851" w:type="dxa"/>
            <w:shd w:val="clear" w:color="auto" w:fill="auto"/>
          </w:tcPr>
          <w:p w14:paraId="4470401C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1585B26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на суму простроченої заборгованості за кредитом, річних</w:t>
            </w:r>
          </w:p>
        </w:tc>
        <w:tc>
          <w:tcPr>
            <w:tcW w:w="2765" w:type="dxa"/>
            <w:shd w:val="clear" w:color="auto" w:fill="auto"/>
          </w:tcPr>
          <w:p w14:paraId="55AD86A3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  <w:tc>
          <w:tcPr>
            <w:tcW w:w="2786" w:type="dxa"/>
          </w:tcPr>
          <w:p w14:paraId="7D130024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40,8%</w:t>
            </w:r>
          </w:p>
        </w:tc>
      </w:tr>
      <w:tr w:rsidR="00225904" w:rsidRPr="00225904" w14:paraId="774F1C35" w14:textId="77777777" w:rsidTr="000C0468">
        <w:tc>
          <w:tcPr>
            <w:tcW w:w="851" w:type="dxa"/>
            <w:shd w:val="clear" w:color="auto" w:fill="auto"/>
          </w:tcPr>
          <w:p w14:paraId="64C982D5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1AD12A0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bookmarkStart w:id="1" w:name="_Hlk20320916"/>
            <w:r w:rsidRPr="00225904">
              <w:rPr>
                <w:sz w:val="20"/>
              </w:rPr>
              <w:t>Штраф за несвоєчасне внесення обов’язкового мінімального платежу (ОМП)</w:t>
            </w:r>
            <w:bookmarkEnd w:id="1"/>
          </w:p>
        </w:tc>
        <w:tc>
          <w:tcPr>
            <w:tcW w:w="2765" w:type="dxa"/>
            <w:shd w:val="clear" w:color="auto" w:fill="auto"/>
          </w:tcPr>
          <w:p w14:paraId="07B0578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Подвійна облікова ставка НБУ від суми ОМП</w:t>
            </w:r>
          </w:p>
        </w:tc>
        <w:tc>
          <w:tcPr>
            <w:tcW w:w="2786" w:type="dxa"/>
          </w:tcPr>
          <w:p w14:paraId="131A6987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Подвійна облікова ставка НБУ від суми ОМП</w:t>
            </w:r>
          </w:p>
        </w:tc>
      </w:tr>
      <w:tr w:rsidR="00225904" w:rsidRPr="00225904" w14:paraId="423BA4B0" w14:textId="77777777" w:rsidTr="000C0468">
        <w:tc>
          <w:tcPr>
            <w:tcW w:w="851" w:type="dxa"/>
            <w:shd w:val="clear" w:color="auto" w:fill="auto"/>
          </w:tcPr>
          <w:p w14:paraId="30FA17FD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5770CC5" w14:textId="77777777" w:rsidR="00225904" w:rsidRPr="00225904" w:rsidRDefault="00225904" w:rsidP="00225904">
            <w:pPr>
              <w:jc w:val="both"/>
              <w:rPr>
                <w:sz w:val="20"/>
                <w:vertAlign w:val="superscript"/>
              </w:rPr>
            </w:pPr>
            <w:r w:rsidRPr="00225904">
              <w:rPr>
                <w:sz w:val="20"/>
              </w:rPr>
              <w:t>Пільговий період</w:t>
            </w:r>
            <w:r w:rsidRPr="00225904">
              <w:rPr>
                <w:sz w:val="20"/>
                <w:vertAlign w:val="superscript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14:paraId="43319C7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55 днів</w:t>
            </w:r>
          </w:p>
        </w:tc>
        <w:tc>
          <w:tcPr>
            <w:tcW w:w="2786" w:type="dxa"/>
          </w:tcPr>
          <w:p w14:paraId="614C2BD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55 днів</w:t>
            </w:r>
          </w:p>
        </w:tc>
      </w:tr>
      <w:tr w:rsidR="00225904" w:rsidRPr="00225904" w14:paraId="798FABB1" w14:textId="77777777" w:rsidTr="000C0468">
        <w:tc>
          <w:tcPr>
            <w:tcW w:w="851" w:type="dxa"/>
            <w:shd w:val="clear" w:color="auto" w:fill="auto"/>
          </w:tcPr>
          <w:p w14:paraId="0529C0E5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DD9B336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ГОТІВКОВІ ОПЕРАЦІЇ</w:t>
            </w:r>
          </w:p>
        </w:tc>
        <w:tc>
          <w:tcPr>
            <w:tcW w:w="2765" w:type="dxa"/>
            <w:shd w:val="clear" w:color="auto" w:fill="auto"/>
          </w:tcPr>
          <w:p w14:paraId="13BCE3EE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</w:tcPr>
          <w:p w14:paraId="5080D59C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7073F538" w14:textId="77777777" w:rsidTr="000C0468">
        <w:tc>
          <w:tcPr>
            <w:tcW w:w="851" w:type="dxa"/>
            <w:shd w:val="clear" w:color="auto" w:fill="auto"/>
          </w:tcPr>
          <w:p w14:paraId="17BAA655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6E8BB643" w14:textId="77B68237" w:rsidR="00225904" w:rsidRPr="00225904" w:rsidRDefault="008E65BC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225904" w:rsidRPr="00225904">
              <w:rPr>
                <w:sz w:val="20"/>
              </w:rPr>
              <w:t>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765" w:type="dxa"/>
            <w:shd w:val="clear" w:color="auto" w:fill="auto"/>
          </w:tcPr>
          <w:p w14:paraId="00DC08B4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14468549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2 грн. / 10 грн.</w:t>
            </w:r>
          </w:p>
        </w:tc>
      </w:tr>
      <w:tr w:rsidR="00225904" w:rsidRPr="00225904" w14:paraId="13AB4581" w14:textId="77777777" w:rsidTr="000C0468">
        <w:tc>
          <w:tcPr>
            <w:tcW w:w="851" w:type="dxa"/>
            <w:shd w:val="clear" w:color="auto" w:fill="auto"/>
          </w:tcPr>
          <w:p w14:paraId="2B93576C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E8DA605" w14:textId="6FF96878" w:rsidR="00225904" w:rsidRPr="00225904" w:rsidRDefault="008E65BC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="00225904" w:rsidRPr="00225904">
              <w:rPr>
                <w:sz w:val="20"/>
              </w:rPr>
              <w:t xml:space="preserve">няття готівки в мережі будь-яких </w:t>
            </w:r>
            <w:proofErr w:type="spellStart"/>
            <w:r w:rsidR="00225904" w:rsidRPr="00225904">
              <w:rPr>
                <w:sz w:val="20"/>
              </w:rPr>
              <w:t>банкоматів</w:t>
            </w:r>
            <w:proofErr w:type="spellEnd"/>
            <w:r w:rsidR="00225904" w:rsidRPr="00225904">
              <w:rPr>
                <w:sz w:val="20"/>
              </w:rPr>
              <w:t>/POS терміналів:</w:t>
            </w:r>
          </w:p>
          <w:p w14:paraId="2B26FB37" w14:textId="77777777" w:rsidR="00225904" w:rsidRPr="00225904" w:rsidRDefault="00225904" w:rsidP="00225904">
            <w:pPr>
              <w:numPr>
                <w:ilvl w:val="0"/>
                <w:numId w:val="49"/>
              </w:numPr>
              <w:contextualSpacing/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 на території України </w:t>
            </w:r>
          </w:p>
          <w:p w14:paraId="118027F4" w14:textId="77777777" w:rsidR="00225904" w:rsidRPr="00225904" w:rsidRDefault="00225904" w:rsidP="00225904">
            <w:pPr>
              <w:numPr>
                <w:ilvl w:val="0"/>
                <w:numId w:val="49"/>
              </w:numPr>
              <w:contextualSpacing/>
              <w:jc w:val="both"/>
              <w:rPr>
                <w:sz w:val="20"/>
              </w:rPr>
            </w:pPr>
            <w:r w:rsidRPr="00225904">
              <w:rPr>
                <w:sz w:val="20"/>
              </w:rPr>
              <w:t>за межами України</w:t>
            </w:r>
          </w:p>
        </w:tc>
        <w:tc>
          <w:tcPr>
            <w:tcW w:w="2765" w:type="dxa"/>
            <w:shd w:val="clear" w:color="auto" w:fill="auto"/>
          </w:tcPr>
          <w:p w14:paraId="7C896D3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4,0% </w:t>
            </w:r>
            <w:proofErr w:type="spellStart"/>
            <w:r w:rsidRPr="00225904">
              <w:rPr>
                <w:sz w:val="20"/>
              </w:rPr>
              <w:t>min</w:t>
            </w:r>
            <w:proofErr w:type="spellEnd"/>
            <w:r w:rsidRPr="00225904">
              <w:rPr>
                <w:sz w:val="20"/>
              </w:rPr>
              <w:t xml:space="preserve"> 5 грн </w:t>
            </w:r>
          </w:p>
          <w:p w14:paraId="3F30C6CE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  <w:p w14:paraId="4D479A3D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  <w:p w14:paraId="4EF4E1FD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4,0% </w:t>
            </w:r>
            <w:proofErr w:type="spellStart"/>
            <w:r w:rsidRPr="00225904">
              <w:rPr>
                <w:sz w:val="20"/>
              </w:rPr>
              <w:t>min</w:t>
            </w:r>
            <w:proofErr w:type="spellEnd"/>
            <w:r w:rsidRPr="00225904">
              <w:rPr>
                <w:sz w:val="20"/>
              </w:rPr>
              <w:t xml:space="preserve"> 60 грн</w:t>
            </w:r>
          </w:p>
        </w:tc>
        <w:tc>
          <w:tcPr>
            <w:tcW w:w="2786" w:type="dxa"/>
          </w:tcPr>
          <w:p w14:paraId="238E79DC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4,0% </w:t>
            </w:r>
            <w:proofErr w:type="spellStart"/>
            <w:r w:rsidRPr="00225904">
              <w:rPr>
                <w:sz w:val="20"/>
              </w:rPr>
              <w:t>min</w:t>
            </w:r>
            <w:proofErr w:type="spellEnd"/>
            <w:r w:rsidRPr="00225904">
              <w:rPr>
                <w:sz w:val="20"/>
              </w:rPr>
              <w:t xml:space="preserve"> 20 грн </w:t>
            </w:r>
          </w:p>
          <w:p w14:paraId="2BE5A352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  <w:p w14:paraId="23B755AF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  <w:p w14:paraId="4B5EECB2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4,0% </w:t>
            </w:r>
            <w:proofErr w:type="spellStart"/>
            <w:r w:rsidRPr="00225904">
              <w:rPr>
                <w:sz w:val="20"/>
              </w:rPr>
              <w:t>min</w:t>
            </w:r>
            <w:proofErr w:type="spellEnd"/>
            <w:r w:rsidRPr="00225904">
              <w:rPr>
                <w:sz w:val="20"/>
              </w:rPr>
              <w:t xml:space="preserve"> 120 грн</w:t>
            </w:r>
          </w:p>
        </w:tc>
      </w:tr>
      <w:tr w:rsidR="00225904" w:rsidRPr="00225904" w14:paraId="1C67B6B1" w14:textId="77777777" w:rsidTr="000C0468">
        <w:tc>
          <w:tcPr>
            <w:tcW w:w="851" w:type="dxa"/>
            <w:shd w:val="clear" w:color="auto" w:fill="auto"/>
          </w:tcPr>
          <w:p w14:paraId="2C961B5D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5A48CCA" w14:textId="4B393160" w:rsidR="00225904" w:rsidRPr="00225904" w:rsidRDefault="008E65BC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="00225904" w:rsidRPr="00225904">
              <w:rPr>
                <w:sz w:val="20"/>
              </w:rPr>
              <w:t>няття готівки без картки через касу банку</w:t>
            </w:r>
          </w:p>
        </w:tc>
        <w:tc>
          <w:tcPr>
            <w:tcW w:w="2765" w:type="dxa"/>
            <w:shd w:val="clear" w:color="auto" w:fill="auto"/>
          </w:tcPr>
          <w:p w14:paraId="64B9D83A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Послуга не надається</w:t>
            </w:r>
          </w:p>
        </w:tc>
        <w:tc>
          <w:tcPr>
            <w:tcW w:w="2786" w:type="dxa"/>
          </w:tcPr>
          <w:p w14:paraId="48A927C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Послуга не надається</w:t>
            </w:r>
          </w:p>
        </w:tc>
      </w:tr>
      <w:tr w:rsidR="00225904" w:rsidRPr="00225904" w14:paraId="51A2CCDD" w14:textId="77777777" w:rsidTr="000C0468">
        <w:tc>
          <w:tcPr>
            <w:tcW w:w="851" w:type="dxa"/>
            <w:shd w:val="clear" w:color="auto" w:fill="auto"/>
          </w:tcPr>
          <w:p w14:paraId="51D85D05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747575E9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Видача готівки через POS-термінали в торгово-сервісній </w:t>
            </w:r>
            <w:r w:rsidRPr="00225904">
              <w:rPr>
                <w:rFonts w:eastAsiaTheme="minorHAnsi"/>
                <w:sz w:val="20"/>
                <w:lang w:eastAsia="en-US"/>
              </w:rPr>
              <w:t>мережі на території України</w:t>
            </w:r>
          </w:p>
        </w:tc>
        <w:tc>
          <w:tcPr>
            <w:tcW w:w="2765" w:type="dxa"/>
            <w:shd w:val="clear" w:color="auto" w:fill="auto"/>
          </w:tcPr>
          <w:p w14:paraId="59395777" w14:textId="77777777" w:rsidR="00225904" w:rsidRPr="00225904" w:rsidRDefault="00225904" w:rsidP="00225904">
            <w:pPr>
              <w:contextualSpacing/>
              <w:jc w:val="center"/>
              <w:rPr>
                <w:sz w:val="20"/>
              </w:rPr>
            </w:pPr>
            <w:r w:rsidRPr="00225904">
              <w:rPr>
                <w:sz w:val="22"/>
                <w:szCs w:val="22"/>
              </w:rPr>
              <w:t>4% + 5 грн.</w:t>
            </w:r>
          </w:p>
        </w:tc>
        <w:tc>
          <w:tcPr>
            <w:tcW w:w="2786" w:type="dxa"/>
          </w:tcPr>
          <w:p w14:paraId="07DD58C2" w14:textId="77777777" w:rsidR="00225904" w:rsidRPr="00225904" w:rsidRDefault="00225904" w:rsidP="00225904">
            <w:pPr>
              <w:contextualSpacing/>
              <w:jc w:val="center"/>
              <w:rPr>
                <w:sz w:val="22"/>
                <w:szCs w:val="22"/>
              </w:rPr>
            </w:pPr>
            <w:r w:rsidRPr="00225904">
              <w:rPr>
                <w:sz w:val="22"/>
                <w:szCs w:val="22"/>
              </w:rPr>
              <w:t>4% + 20 грн.</w:t>
            </w:r>
          </w:p>
        </w:tc>
      </w:tr>
      <w:tr w:rsidR="00225904" w:rsidRPr="00225904" w14:paraId="4BDB0247" w14:textId="77777777" w:rsidTr="000C0468">
        <w:tc>
          <w:tcPr>
            <w:tcW w:w="851" w:type="dxa"/>
            <w:shd w:val="clear" w:color="auto" w:fill="auto"/>
          </w:tcPr>
          <w:p w14:paraId="6D9A1193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AA125B2" w14:textId="77777777" w:rsidR="00225904" w:rsidRPr="00225904" w:rsidRDefault="00225904" w:rsidP="00225904">
            <w:pPr>
              <w:jc w:val="both"/>
              <w:rPr>
                <w:b/>
                <w:bCs/>
                <w:sz w:val="20"/>
              </w:rPr>
            </w:pPr>
            <w:r w:rsidRPr="00225904">
              <w:rPr>
                <w:b/>
                <w:bCs/>
                <w:sz w:val="20"/>
              </w:rPr>
              <w:t>БЕЗГОТІВКОВІ ОПЕРАЦІЇ</w:t>
            </w:r>
          </w:p>
        </w:tc>
        <w:tc>
          <w:tcPr>
            <w:tcW w:w="2765" w:type="dxa"/>
            <w:shd w:val="clear" w:color="auto" w:fill="auto"/>
          </w:tcPr>
          <w:p w14:paraId="232FE9B8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</w:tcPr>
          <w:p w14:paraId="0025F956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79B82711" w14:textId="77777777" w:rsidTr="000C0468">
        <w:tc>
          <w:tcPr>
            <w:tcW w:w="851" w:type="dxa"/>
            <w:shd w:val="clear" w:color="auto" w:fill="auto"/>
          </w:tcPr>
          <w:p w14:paraId="2BF333D0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C178882" w14:textId="584EB71A" w:rsidR="00225904" w:rsidRPr="00225904" w:rsidRDefault="008E65BC" w:rsidP="00225904">
            <w:pPr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Платіжні о</w:t>
            </w:r>
            <w:r w:rsidR="00225904" w:rsidRPr="00225904">
              <w:rPr>
                <w:sz w:val="20"/>
              </w:rPr>
              <w:t>пераці</w:t>
            </w:r>
            <w:r>
              <w:rPr>
                <w:sz w:val="20"/>
              </w:rPr>
              <w:t>ї</w:t>
            </w:r>
            <w:r w:rsidR="00225904" w:rsidRPr="00225904">
              <w:rPr>
                <w:sz w:val="20"/>
              </w:rPr>
              <w:t xml:space="preserve"> в торгівельній мережі та мережі інтернет</w:t>
            </w:r>
          </w:p>
        </w:tc>
        <w:tc>
          <w:tcPr>
            <w:tcW w:w="2765" w:type="dxa"/>
            <w:shd w:val="clear" w:color="auto" w:fill="auto"/>
          </w:tcPr>
          <w:p w14:paraId="1DDCA3D1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3485526E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608D9BEA" w14:textId="77777777" w:rsidTr="000C0468">
        <w:tc>
          <w:tcPr>
            <w:tcW w:w="851" w:type="dxa"/>
            <w:shd w:val="clear" w:color="auto" w:fill="auto"/>
          </w:tcPr>
          <w:p w14:paraId="28BFA09A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</w:tcPr>
          <w:p w14:paraId="5A80FD4C" w14:textId="6B7539BC" w:rsidR="00225904" w:rsidRPr="00225904" w:rsidRDefault="007D4ED6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Платіжні операції </w:t>
            </w:r>
            <w:r w:rsidR="00225904" w:rsidRPr="00225904">
              <w:rPr>
                <w:sz w:val="20"/>
              </w:rPr>
              <w:t>в межах та за межі Банку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14:paraId="2182462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4,0% </w:t>
            </w:r>
            <w:proofErr w:type="spellStart"/>
            <w:r w:rsidRPr="00225904">
              <w:rPr>
                <w:sz w:val="20"/>
              </w:rPr>
              <w:t>min</w:t>
            </w:r>
            <w:proofErr w:type="spellEnd"/>
            <w:r w:rsidRPr="00225904">
              <w:rPr>
                <w:sz w:val="20"/>
              </w:rPr>
              <w:t xml:space="preserve"> 10 грн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1DC9C4BF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4,0% </w:t>
            </w:r>
            <w:proofErr w:type="spellStart"/>
            <w:r w:rsidRPr="00225904">
              <w:rPr>
                <w:sz w:val="20"/>
              </w:rPr>
              <w:t>min</w:t>
            </w:r>
            <w:proofErr w:type="spellEnd"/>
            <w:r w:rsidRPr="00225904">
              <w:rPr>
                <w:sz w:val="20"/>
              </w:rPr>
              <w:t xml:space="preserve"> 20 грн</w:t>
            </w:r>
          </w:p>
        </w:tc>
      </w:tr>
      <w:tr w:rsidR="00225904" w:rsidRPr="00225904" w14:paraId="6EE18C4F" w14:textId="77777777" w:rsidTr="000C0468">
        <w:tc>
          <w:tcPr>
            <w:tcW w:w="851" w:type="dxa"/>
            <w:shd w:val="clear" w:color="auto" w:fill="auto"/>
          </w:tcPr>
          <w:p w14:paraId="33A3599E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CB1D4AC" w14:textId="6F84799C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зарахування безготівкових коштів з іншого Банку, поповнення рахунку з власного рахунку</w:t>
            </w:r>
          </w:p>
        </w:tc>
        <w:tc>
          <w:tcPr>
            <w:tcW w:w="2765" w:type="dxa"/>
            <w:shd w:val="clear" w:color="auto" w:fill="auto"/>
          </w:tcPr>
          <w:p w14:paraId="6D388EE4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2DCEBAD0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69E0B5AF" w14:textId="77777777" w:rsidTr="000C0468">
        <w:tc>
          <w:tcPr>
            <w:tcW w:w="851" w:type="dxa"/>
            <w:shd w:val="clear" w:color="auto" w:fill="auto"/>
          </w:tcPr>
          <w:p w14:paraId="5DD0AF3B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9DF4014" w14:textId="43AE2D9D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отримання P2P переказів з картки на картку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4AA0A57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Послуга не надається</w:t>
            </w:r>
          </w:p>
        </w:tc>
        <w:tc>
          <w:tcPr>
            <w:tcW w:w="2786" w:type="dxa"/>
            <w:vAlign w:val="center"/>
          </w:tcPr>
          <w:p w14:paraId="3A5BABF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Послуга не надається</w:t>
            </w:r>
          </w:p>
        </w:tc>
      </w:tr>
      <w:tr w:rsidR="00225904" w:rsidRPr="00225904" w14:paraId="3DC02C91" w14:textId="77777777" w:rsidTr="000C0468">
        <w:tc>
          <w:tcPr>
            <w:tcW w:w="851" w:type="dxa"/>
            <w:shd w:val="clear" w:color="auto" w:fill="auto"/>
          </w:tcPr>
          <w:p w14:paraId="6CA6F90D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</w:tcPr>
          <w:p w14:paraId="5CAD58F0" w14:textId="323A963F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здійснення P2P переказів з картки на картку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DAB7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Послуга не надається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14:paraId="238844B2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Послуга не надається</w:t>
            </w:r>
          </w:p>
        </w:tc>
      </w:tr>
      <w:tr w:rsidR="00225904" w:rsidRPr="00225904" w14:paraId="557538DF" w14:textId="77777777" w:rsidTr="000C0468">
        <w:tc>
          <w:tcPr>
            <w:tcW w:w="851" w:type="dxa"/>
            <w:shd w:val="clear" w:color="auto" w:fill="auto"/>
          </w:tcPr>
          <w:p w14:paraId="107A9C18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AC3059B" w14:textId="08116E1E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конвертаці</w:t>
            </w:r>
            <w:r w:rsidR="00AF3E67">
              <w:rPr>
                <w:sz w:val="20"/>
              </w:rPr>
              <w:t>я</w:t>
            </w:r>
            <w:r w:rsidRPr="00225904">
              <w:rPr>
                <w:sz w:val="20"/>
              </w:rPr>
              <w:t xml:space="preserve"> валюти (% від суми операції)</w:t>
            </w:r>
          </w:p>
        </w:tc>
        <w:tc>
          <w:tcPr>
            <w:tcW w:w="2765" w:type="dxa"/>
            <w:shd w:val="clear" w:color="auto" w:fill="auto"/>
          </w:tcPr>
          <w:p w14:paraId="36BAF0B0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1%</w:t>
            </w:r>
          </w:p>
        </w:tc>
        <w:tc>
          <w:tcPr>
            <w:tcW w:w="2786" w:type="dxa"/>
          </w:tcPr>
          <w:p w14:paraId="3CB06090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1%</w:t>
            </w:r>
          </w:p>
        </w:tc>
      </w:tr>
      <w:tr w:rsidR="00225904" w:rsidRPr="00225904" w14:paraId="5469B9AE" w14:textId="77777777" w:rsidTr="000C0468">
        <w:tc>
          <w:tcPr>
            <w:tcW w:w="851" w:type="dxa"/>
            <w:shd w:val="clear" w:color="auto" w:fill="auto"/>
          </w:tcPr>
          <w:p w14:paraId="0D13A492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59D3B8C" w14:textId="77777777" w:rsidR="00225904" w:rsidRPr="00225904" w:rsidRDefault="00225904" w:rsidP="00225904">
            <w:pPr>
              <w:jc w:val="both"/>
              <w:rPr>
                <w:b/>
                <w:bCs/>
                <w:sz w:val="20"/>
              </w:rPr>
            </w:pPr>
            <w:r w:rsidRPr="00225904">
              <w:rPr>
                <w:b/>
                <w:bCs/>
                <w:sz w:val="20"/>
              </w:rPr>
              <w:t>ІНШІ ОПЕРАЦІЇ</w:t>
            </w:r>
          </w:p>
        </w:tc>
        <w:tc>
          <w:tcPr>
            <w:tcW w:w="2765" w:type="dxa"/>
            <w:shd w:val="clear" w:color="auto" w:fill="auto"/>
          </w:tcPr>
          <w:p w14:paraId="3C0240C7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</w:tcPr>
          <w:p w14:paraId="3D7BE0BE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0E20A017" w14:textId="77777777" w:rsidTr="000C0468">
        <w:tc>
          <w:tcPr>
            <w:tcW w:w="851" w:type="dxa"/>
            <w:vMerge w:val="restart"/>
            <w:shd w:val="clear" w:color="auto" w:fill="auto"/>
          </w:tcPr>
          <w:p w14:paraId="77052E2F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tcBorders>
              <w:bottom w:val="nil"/>
            </w:tcBorders>
            <w:shd w:val="clear" w:color="auto" w:fill="auto"/>
          </w:tcPr>
          <w:p w14:paraId="1CC9C972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Тарифи за розслідування спірних транзакцій</w:t>
            </w:r>
            <w:r w:rsidRPr="00225904">
              <w:rPr>
                <w:sz w:val="20"/>
              </w:rPr>
              <w:t xml:space="preserve"> (Мінімальна сума, що підлягає оскарженню – 50,00 грн.):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auto"/>
          </w:tcPr>
          <w:p w14:paraId="0441E45F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  <w:tcBorders>
              <w:bottom w:val="nil"/>
            </w:tcBorders>
          </w:tcPr>
          <w:p w14:paraId="6EE2CEB3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76F56DE0" w14:textId="77777777" w:rsidTr="000C0468">
        <w:tc>
          <w:tcPr>
            <w:tcW w:w="851" w:type="dxa"/>
            <w:vMerge/>
            <w:shd w:val="clear" w:color="auto" w:fill="auto"/>
          </w:tcPr>
          <w:p w14:paraId="14AA5DF6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  <w:shd w:val="clear" w:color="auto" w:fill="auto"/>
          </w:tcPr>
          <w:p w14:paraId="66E36468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3C8FD2E8" w14:textId="77777777" w:rsidR="00225904" w:rsidRPr="00225904" w:rsidRDefault="00225904" w:rsidP="00225904">
            <w:pPr>
              <w:rPr>
                <w:b/>
                <w:bCs/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  <w:shd w:val="clear" w:color="auto" w:fill="auto"/>
          </w:tcPr>
          <w:p w14:paraId="749AE20C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  <w:p w14:paraId="74DEE968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  <w:tcBorders>
              <w:top w:val="nil"/>
              <w:bottom w:val="nil"/>
            </w:tcBorders>
          </w:tcPr>
          <w:p w14:paraId="26AD2F2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  <w:p w14:paraId="5CF67BBA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3F8D5B7E" w14:textId="77777777" w:rsidTr="000C0468">
        <w:tc>
          <w:tcPr>
            <w:tcW w:w="851" w:type="dxa"/>
            <w:vMerge/>
            <w:shd w:val="clear" w:color="auto" w:fill="auto"/>
          </w:tcPr>
          <w:p w14:paraId="40852C60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  <w:shd w:val="clear" w:color="auto" w:fill="auto"/>
          </w:tcPr>
          <w:p w14:paraId="50043E68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4DDB0C53" w14:textId="77777777" w:rsidR="00225904" w:rsidRPr="00225904" w:rsidRDefault="00225904" w:rsidP="00225904">
            <w:pPr>
              <w:rPr>
                <w:b/>
                <w:bCs/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  <w:shd w:val="clear" w:color="auto" w:fill="auto"/>
          </w:tcPr>
          <w:p w14:paraId="67749F3F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100,00 грн.</w:t>
            </w:r>
          </w:p>
          <w:p w14:paraId="000E1E97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  <w:tc>
          <w:tcPr>
            <w:tcW w:w="2786" w:type="dxa"/>
            <w:tcBorders>
              <w:top w:val="nil"/>
              <w:bottom w:val="nil"/>
            </w:tcBorders>
          </w:tcPr>
          <w:p w14:paraId="38B82D25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100,00 грн.</w:t>
            </w:r>
          </w:p>
          <w:p w14:paraId="0CA8B751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0079DFF7" w14:textId="77777777" w:rsidTr="000C0468">
        <w:tc>
          <w:tcPr>
            <w:tcW w:w="851" w:type="dxa"/>
            <w:vMerge/>
            <w:shd w:val="clear" w:color="auto" w:fill="auto"/>
          </w:tcPr>
          <w:p w14:paraId="2CFBCC0A" w14:textId="77777777" w:rsidR="00225904" w:rsidRPr="00225904" w:rsidRDefault="0022590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tcBorders>
              <w:top w:val="nil"/>
            </w:tcBorders>
            <w:shd w:val="clear" w:color="auto" w:fill="auto"/>
          </w:tcPr>
          <w:p w14:paraId="52CF5840" w14:textId="77777777" w:rsidR="00225904" w:rsidRPr="00225904" w:rsidRDefault="00225904" w:rsidP="00225904">
            <w:pPr>
              <w:rPr>
                <w:b/>
                <w:bCs/>
                <w:sz w:val="20"/>
              </w:rPr>
            </w:pPr>
            <w:r w:rsidRPr="00225904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2765" w:type="dxa"/>
            <w:tcBorders>
              <w:top w:val="nil"/>
            </w:tcBorders>
            <w:shd w:val="clear" w:color="auto" w:fill="auto"/>
          </w:tcPr>
          <w:p w14:paraId="77796710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786" w:type="dxa"/>
            <w:tcBorders>
              <w:top w:val="nil"/>
            </w:tcBorders>
          </w:tcPr>
          <w:p w14:paraId="0773CC86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5904" w:rsidRPr="00225904" w14:paraId="1EA8348D" w14:textId="77777777" w:rsidTr="000C0468">
        <w:tc>
          <w:tcPr>
            <w:tcW w:w="851" w:type="dxa"/>
            <w:shd w:val="clear" w:color="auto" w:fill="auto"/>
          </w:tcPr>
          <w:p w14:paraId="5E91AB72" w14:textId="77777777" w:rsidR="00225904" w:rsidRPr="00225904" w:rsidRDefault="00225904" w:rsidP="00225904">
            <w:pPr>
              <w:numPr>
                <w:ilvl w:val="1"/>
                <w:numId w:val="48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56B0E68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Надання довідки по рахунку</w:t>
            </w:r>
          </w:p>
        </w:tc>
        <w:tc>
          <w:tcPr>
            <w:tcW w:w="2765" w:type="dxa"/>
            <w:shd w:val="clear" w:color="auto" w:fill="auto"/>
          </w:tcPr>
          <w:p w14:paraId="4714707E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  <w:tc>
          <w:tcPr>
            <w:tcW w:w="2786" w:type="dxa"/>
          </w:tcPr>
          <w:p w14:paraId="762C5AE7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225904" w:rsidRPr="00225904" w14:paraId="21B78F81" w14:textId="77777777" w:rsidTr="000C0468">
        <w:tc>
          <w:tcPr>
            <w:tcW w:w="851" w:type="dxa"/>
            <w:shd w:val="clear" w:color="auto" w:fill="auto"/>
          </w:tcPr>
          <w:p w14:paraId="35F4B69A" w14:textId="77777777" w:rsidR="00225904" w:rsidRPr="00225904" w:rsidRDefault="00225904" w:rsidP="00225904">
            <w:pPr>
              <w:numPr>
                <w:ilvl w:val="1"/>
                <w:numId w:val="48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80E0053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Процентна ставка по несанкціонованому овердрафту (у разі виникнення), річних  </w:t>
            </w:r>
          </w:p>
        </w:tc>
        <w:tc>
          <w:tcPr>
            <w:tcW w:w="2765" w:type="dxa"/>
            <w:shd w:val="clear" w:color="auto" w:fill="auto"/>
          </w:tcPr>
          <w:p w14:paraId="1C2F237B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40,8% </w:t>
            </w:r>
          </w:p>
        </w:tc>
        <w:tc>
          <w:tcPr>
            <w:tcW w:w="2786" w:type="dxa"/>
          </w:tcPr>
          <w:p w14:paraId="5770E96B" w14:textId="77777777" w:rsidR="00225904" w:rsidRPr="00225904" w:rsidRDefault="0022590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40,8% </w:t>
            </w:r>
          </w:p>
        </w:tc>
      </w:tr>
    </w:tbl>
    <w:p w14:paraId="1A091557" w14:textId="77777777" w:rsidR="00225904" w:rsidRPr="00225904" w:rsidRDefault="00225904" w:rsidP="00225904">
      <w:pPr>
        <w:ind w:firstLine="426"/>
        <w:jc w:val="center"/>
        <w:rPr>
          <w:sz w:val="20"/>
        </w:rPr>
      </w:pPr>
    </w:p>
    <w:p w14:paraId="69847D66" w14:textId="77777777" w:rsidR="00225904" w:rsidRPr="00225904" w:rsidRDefault="00225904" w:rsidP="00225904">
      <w:pPr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225904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ACBA73F" w14:textId="77777777" w:rsidR="00225904" w:rsidRPr="00225904" w:rsidRDefault="00225904" w:rsidP="00225904">
      <w:pPr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i/>
          <w:iCs/>
          <w:sz w:val="20"/>
        </w:rPr>
      </w:pPr>
      <w:r w:rsidRPr="00225904">
        <w:rPr>
          <w:sz w:val="20"/>
        </w:rPr>
        <w:t>Розмір кредитного ліміту визначається на підставі внутрішньої методики оцінки платоспроможності Клієнта і наданих Клієнтом даних, що підтверджують  його фінансовий стан і дохід. Розмір кредитного ліміту  зазначається в Угоді-Заяві. Якщо запрошена сума ліміту не відповідає фінансовому класу контрагента, питання щодо встановлення ліміту виноситься на розгляд Кредитного комітету Банку.</w:t>
      </w:r>
      <w:r w:rsidRPr="00225904">
        <w:rPr>
          <w:i/>
          <w:iCs/>
          <w:sz w:val="20"/>
        </w:rPr>
        <w:t xml:space="preserve"> </w:t>
      </w:r>
    </w:p>
    <w:p w14:paraId="11DBD2AA" w14:textId="77777777" w:rsidR="00225904" w:rsidRPr="00225904" w:rsidRDefault="00225904" w:rsidP="00225904">
      <w:pPr>
        <w:autoSpaceDE w:val="0"/>
        <w:spacing w:after="160" w:line="259" w:lineRule="auto"/>
        <w:ind w:left="786"/>
        <w:contextualSpacing/>
        <w:jc w:val="both"/>
        <w:rPr>
          <w:sz w:val="20"/>
        </w:rPr>
      </w:pPr>
      <w:r w:rsidRPr="00225904">
        <w:rPr>
          <w:sz w:val="20"/>
        </w:rPr>
        <w:t xml:space="preserve">Максимальний строк кредитування – 36 місяців, з правом автоматичної пролонгації на аналогічний період, при цьому розмір кредитного ліміту може переглядатися за ініціативою банку або клієнта, згідно діючого законодавства. </w:t>
      </w:r>
    </w:p>
    <w:p w14:paraId="392D6EC4" w14:textId="77777777" w:rsidR="00225904" w:rsidRPr="00225904" w:rsidRDefault="00225904" w:rsidP="00225904">
      <w:pPr>
        <w:autoSpaceDE w:val="0"/>
        <w:spacing w:after="160" w:line="259" w:lineRule="auto"/>
        <w:ind w:left="786"/>
        <w:contextualSpacing/>
        <w:jc w:val="both"/>
        <w:rPr>
          <w:sz w:val="20"/>
        </w:rPr>
      </w:pPr>
      <w:r w:rsidRPr="00225904">
        <w:rPr>
          <w:sz w:val="20"/>
        </w:rPr>
        <w:t xml:space="preserve">1-2 клас та 3-5 клас ЮО </w:t>
      </w:r>
      <w:bookmarkStart w:id="2" w:name="_Hlk69379804"/>
      <w:r w:rsidRPr="00225904">
        <w:rPr>
          <w:sz w:val="20"/>
        </w:rPr>
        <w:t>– це фінансовий  клас позичальника юридичної особи, що розраховується Банком відповідно  до  вимог Постанови Правління  НБУ №351 від 30.06.2016р.</w:t>
      </w:r>
    </w:p>
    <w:bookmarkEnd w:id="2"/>
    <w:p w14:paraId="1EFF3916" w14:textId="77777777" w:rsidR="00225904" w:rsidRPr="00225904" w:rsidRDefault="00225904" w:rsidP="00225904">
      <w:pPr>
        <w:autoSpaceDE w:val="0"/>
        <w:spacing w:after="160" w:line="259" w:lineRule="auto"/>
        <w:ind w:left="786"/>
        <w:contextualSpacing/>
        <w:jc w:val="both"/>
        <w:rPr>
          <w:sz w:val="20"/>
        </w:rPr>
      </w:pPr>
      <w:r w:rsidRPr="00225904">
        <w:rPr>
          <w:sz w:val="20"/>
        </w:rPr>
        <w:t>1-2 клас ФОП – це фінансовий  клас позичальника фізичної особи - підприємця, що розраховується Банком відповідно  до  вимог Постанови Правління  НБУ №351 від 30.06.2016р.</w:t>
      </w:r>
    </w:p>
    <w:p w14:paraId="403DB957" w14:textId="77777777" w:rsidR="00225904" w:rsidRPr="00225904" w:rsidRDefault="00225904" w:rsidP="00225904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20"/>
        </w:rPr>
      </w:pPr>
      <w:r w:rsidRPr="00225904">
        <w:rPr>
          <w:sz w:val="20"/>
        </w:rPr>
        <w:t xml:space="preserve">Вказана максимальна довжина пільгового періоду. </w:t>
      </w:r>
    </w:p>
    <w:p w14:paraId="1AFC08DD" w14:textId="77777777" w:rsidR="00225904" w:rsidRPr="00225904" w:rsidRDefault="00225904" w:rsidP="00225904">
      <w:pPr>
        <w:ind w:left="786"/>
        <w:jc w:val="both"/>
        <w:rPr>
          <w:sz w:val="20"/>
        </w:rPr>
      </w:pPr>
      <w:r w:rsidRPr="00225904">
        <w:rPr>
          <w:sz w:val="20"/>
        </w:rPr>
        <w:t>Кожен пільговий період починається від початку місяця, закінчується через 55 днів та діє до 25 числа місяця наступного за розрахунковим періодом, в якому виникла заборгованість, та розповсюджується  на суму заборгованості, яка виникла в результаті проведення будь-яких операції.</w:t>
      </w:r>
    </w:p>
    <w:p w14:paraId="51ECB9FC" w14:textId="77777777" w:rsidR="00225904" w:rsidRPr="00225904" w:rsidRDefault="00225904" w:rsidP="00225904">
      <w:pPr>
        <w:ind w:left="786"/>
        <w:jc w:val="both"/>
        <w:rPr>
          <w:sz w:val="20"/>
        </w:rPr>
      </w:pPr>
    </w:p>
    <w:p w14:paraId="01A7DF21" w14:textId="77777777" w:rsidR="00225904" w:rsidRPr="00225904" w:rsidRDefault="00225904" w:rsidP="00225904">
      <w:pPr>
        <w:ind w:firstLine="426"/>
        <w:jc w:val="center"/>
        <w:rPr>
          <w:sz w:val="20"/>
        </w:rPr>
      </w:pPr>
      <w:r w:rsidRPr="00225904">
        <w:rPr>
          <w:sz w:val="20"/>
        </w:rPr>
        <w:t xml:space="preserve">Рекомендовані </w:t>
      </w:r>
      <w:proofErr w:type="spellStart"/>
      <w:r w:rsidRPr="00225904">
        <w:rPr>
          <w:sz w:val="20"/>
        </w:rPr>
        <w:t>авторизаційні</w:t>
      </w:r>
      <w:proofErr w:type="spellEnd"/>
      <w:r w:rsidRPr="00225904">
        <w:rPr>
          <w:sz w:val="20"/>
        </w:rPr>
        <w:t xml:space="preserve"> ліміти на здійснення операцій з платіжними картками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2"/>
        <w:gridCol w:w="1560"/>
        <w:gridCol w:w="1134"/>
        <w:gridCol w:w="1134"/>
        <w:gridCol w:w="992"/>
        <w:gridCol w:w="1559"/>
      </w:tblGrid>
      <w:tr w:rsidR="00225904" w:rsidRPr="00225904" w14:paraId="0C2F5C6E" w14:textId="77777777" w:rsidTr="000C0468">
        <w:trPr>
          <w:trHeight w:val="449"/>
        </w:trPr>
        <w:tc>
          <w:tcPr>
            <w:tcW w:w="1701" w:type="dxa"/>
            <w:vMerge w:val="restart"/>
            <w:shd w:val="clear" w:color="auto" w:fill="auto"/>
          </w:tcPr>
          <w:p w14:paraId="20279BA7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2A8B2505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3717FD82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2E652767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Тип картки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9A55B01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A1253B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C1E299D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5904" w:rsidRPr="00225904" w14:paraId="14C20F05" w14:textId="77777777" w:rsidTr="000C0468">
        <w:trPr>
          <w:trHeight w:val="348"/>
        </w:trPr>
        <w:tc>
          <w:tcPr>
            <w:tcW w:w="1701" w:type="dxa"/>
            <w:vMerge/>
            <w:shd w:val="clear" w:color="auto" w:fill="auto"/>
          </w:tcPr>
          <w:p w14:paraId="0FF9AD1F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734AD6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560" w:type="dxa"/>
            <w:shd w:val="clear" w:color="auto" w:fill="auto"/>
          </w:tcPr>
          <w:p w14:paraId="7A0AE601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1134" w:type="dxa"/>
            <w:shd w:val="clear" w:color="auto" w:fill="auto"/>
          </w:tcPr>
          <w:p w14:paraId="0F26B4B8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134" w:type="dxa"/>
            <w:shd w:val="clear" w:color="auto" w:fill="auto"/>
          </w:tcPr>
          <w:p w14:paraId="5AEFB02A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992" w:type="dxa"/>
            <w:shd w:val="clear" w:color="auto" w:fill="auto"/>
          </w:tcPr>
          <w:p w14:paraId="38461360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736214BA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</w:tr>
      <w:tr w:rsidR="00225904" w:rsidRPr="00225904" w14:paraId="736E97E7" w14:textId="77777777" w:rsidTr="000C0468">
        <w:trPr>
          <w:trHeight w:val="146"/>
        </w:trPr>
        <w:tc>
          <w:tcPr>
            <w:tcW w:w="1701" w:type="dxa"/>
            <w:shd w:val="clear" w:color="auto" w:fill="auto"/>
          </w:tcPr>
          <w:p w14:paraId="73C6F892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225904">
              <w:rPr>
                <w:rFonts w:ascii="Calibri" w:eastAsia="Calibri" w:hAnsi="Calibri"/>
                <w:sz w:val="16"/>
                <w:szCs w:val="16"/>
              </w:rPr>
              <w:t>Visa</w:t>
            </w:r>
            <w:proofErr w:type="spellEnd"/>
            <w:r w:rsidRPr="00225904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225904">
              <w:rPr>
                <w:rFonts w:ascii="Calibri" w:eastAsia="Calibri" w:hAnsi="Calibri"/>
                <w:sz w:val="16"/>
                <w:szCs w:val="16"/>
              </w:rPr>
              <w:t>Business</w:t>
            </w:r>
            <w:proofErr w:type="spellEnd"/>
            <w:r w:rsidRPr="00225904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225904">
              <w:rPr>
                <w:rFonts w:ascii="Calibri" w:eastAsia="Calibri" w:hAnsi="Calibri"/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33AFD5D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50 000</w:t>
            </w:r>
          </w:p>
        </w:tc>
        <w:tc>
          <w:tcPr>
            <w:tcW w:w="1560" w:type="dxa"/>
            <w:shd w:val="clear" w:color="auto" w:fill="auto"/>
          </w:tcPr>
          <w:p w14:paraId="7916AA3B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58D8447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50 000</w:t>
            </w:r>
          </w:p>
        </w:tc>
        <w:tc>
          <w:tcPr>
            <w:tcW w:w="1134" w:type="dxa"/>
            <w:shd w:val="clear" w:color="auto" w:fill="auto"/>
          </w:tcPr>
          <w:p w14:paraId="511898E5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7AE61D5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37EBFDA6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</w:tr>
      <w:tr w:rsidR="00225904" w:rsidRPr="00225904" w14:paraId="7848DF13" w14:textId="77777777" w:rsidTr="000C0468">
        <w:trPr>
          <w:trHeight w:val="1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6782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225904">
              <w:rPr>
                <w:rFonts w:ascii="Calibri" w:eastAsia="Calibri" w:hAnsi="Calibri"/>
                <w:sz w:val="16"/>
                <w:szCs w:val="16"/>
              </w:rPr>
              <w:t>Mastercard</w:t>
            </w:r>
            <w:proofErr w:type="spellEnd"/>
            <w:r w:rsidRPr="00225904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225904">
              <w:rPr>
                <w:rFonts w:ascii="Calibri" w:eastAsia="Calibri" w:hAnsi="Calibri"/>
                <w:sz w:val="16"/>
                <w:szCs w:val="16"/>
              </w:rPr>
              <w:t>Business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EA52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54FB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1180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400E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29EE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8F4B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</w:tr>
    </w:tbl>
    <w:p w14:paraId="1EA2C9E6" w14:textId="77777777" w:rsidR="00225904" w:rsidRPr="00225904" w:rsidRDefault="00225904" w:rsidP="00225904">
      <w:pPr>
        <w:jc w:val="center"/>
        <w:rPr>
          <w:b/>
          <w:sz w:val="20"/>
        </w:rPr>
      </w:pPr>
    </w:p>
    <w:p w14:paraId="0CCD6E10" w14:textId="77777777" w:rsidR="00225904" w:rsidRPr="00225904" w:rsidRDefault="00225904" w:rsidP="00225904">
      <w:pPr>
        <w:rPr>
          <w:b/>
          <w:sz w:val="24"/>
          <w:szCs w:val="24"/>
        </w:rPr>
      </w:pPr>
    </w:p>
    <w:bookmarkEnd w:id="0"/>
    <w:sectPr w:rsidR="00225904" w:rsidRPr="00225904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6D2A" w14:textId="77777777" w:rsidR="0079363D" w:rsidRDefault="0079363D">
      <w:r>
        <w:separator/>
      </w:r>
    </w:p>
  </w:endnote>
  <w:endnote w:type="continuationSeparator" w:id="0">
    <w:p w14:paraId="6F670DF5" w14:textId="77777777" w:rsidR="0079363D" w:rsidRDefault="0079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9F66" w14:textId="77777777" w:rsidR="0079363D" w:rsidRDefault="0079363D">
      <w:r>
        <w:separator/>
      </w:r>
    </w:p>
  </w:footnote>
  <w:footnote w:type="continuationSeparator" w:id="0">
    <w:p w14:paraId="516F74F8" w14:textId="77777777" w:rsidR="0079363D" w:rsidRDefault="0079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411E"/>
    <w:multiLevelType w:val="multilevel"/>
    <w:tmpl w:val="27C41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E825129"/>
    <w:multiLevelType w:val="multilevel"/>
    <w:tmpl w:val="27C41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33F1"/>
    <w:multiLevelType w:val="multilevel"/>
    <w:tmpl w:val="27C41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5" w15:restartNumberingAfterBreak="0">
    <w:nsid w:val="30C940D1"/>
    <w:multiLevelType w:val="hybridMultilevel"/>
    <w:tmpl w:val="C6E0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87BFA"/>
    <w:multiLevelType w:val="hybridMultilevel"/>
    <w:tmpl w:val="50D67E98"/>
    <w:lvl w:ilvl="0" w:tplc="F5AEE0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671B67"/>
    <w:multiLevelType w:val="multilevel"/>
    <w:tmpl w:val="D1D092C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9226292">
    <w:abstractNumId w:val="17"/>
  </w:num>
  <w:num w:numId="2" w16cid:durableId="1240216613">
    <w:abstractNumId w:val="17"/>
  </w:num>
  <w:num w:numId="3" w16cid:durableId="57754748">
    <w:abstractNumId w:val="13"/>
  </w:num>
  <w:num w:numId="4" w16cid:durableId="12498039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327696">
    <w:abstractNumId w:val="35"/>
  </w:num>
  <w:num w:numId="6" w16cid:durableId="20818316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247088">
    <w:abstractNumId w:val="34"/>
  </w:num>
  <w:num w:numId="8" w16cid:durableId="9512823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0101955">
    <w:abstractNumId w:val="33"/>
  </w:num>
  <w:num w:numId="10" w16cid:durableId="932061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8068486">
    <w:abstractNumId w:val="24"/>
  </w:num>
  <w:num w:numId="12" w16cid:durableId="13119074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5094967">
    <w:abstractNumId w:val="17"/>
  </w:num>
  <w:num w:numId="14" w16cid:durableId="475802665">
    <w:abstractNumId w:val="31"/>
  </w:num>
  <w:num w:numId="15" w16cid:durableId="2017033292">
    <w:abstractNumId w:val="22"/>
  </w:num>
  <w:num w:numId="16" w16cid:durableId="67921705">
    <w:abstractNumId w:val="28"/>
  </w:num>
  <w:num w:numId="17" w16cid:durableId="110780705">
    <w:abstractNumId w:val="6"/>
  </w:num>
  <w:num w:numId="18" w16cid:durableId="48920313">
    <w:abstractNumId w:val="2"/>
  </w:num>
  <w:num w:numId="19" w16cid:durableId="939607882">
    <w:abstractNumId w:val="10"/>
  </w:num>
  <w:num w:numId="20" w16cid:durableId="140275728">
    <w:abstractNumId w:val="19"/>
  </w:num>
  <w:num w:numId="21" w16cid:durableId="1251626034">
    <w:abstractNumId w:val="2"/>
  </w:num>
  <w:num w:numId="22" w16cid:durableId="942305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3453792">
    <w:abstractNumId w:val="32"/>
  </w:num>
  <w:num w:numId="24" w16cid:durableId="1757358099">
    <w:abstractNumId w:val="14"/>
  </w:num>
  <w:num w:numId="25" w16cid:durableId="1971593262">
    <w:abstractNumId w:val="4"/>
  </w:num>
  <w:num w:numId="26" w16cid:durableId="491995019">
    <w:abstractNumId w:val="20"/>
  </w:num>
  <w:num w:numId="27" w16cid:durableId="248663800">
    <w:abstractNumId w:val="7"/>
  </w:num>
  <w:num w:numId="28" w16cid:durableId="854807969">
    <w:abstractNumId w:val="25"/>
  </w:num>
  <w:num w:numId="29" w16cid:durableId="544027210">
    <w:abstractNumId w:val="30"/>
  </w:num>
  <w:num w:numId="30" w16cid:durableId="1600719444">
    <w:abstractNumId w:val="1"/>
  </w:num>
  <w:num w:numId="31" w16cid:durableId="501044213">
    <w:abstractNumId w:val="18"/>
  </w:num>
  <w:num w:numId="32" w16cid:durableId="1430587523">
    <w:abstractNumId w:val="11"/>
  </w:num>
  <w:num w:numId="33" w16cid:durableId="272833798">
    <w:abstractNumId w:val="16"/>
  </w:num>
  <w:num w:numId="34" w16cid:durableId="552736035">
    <w:abstractNumId w:val="38"/>
  </w:num>
  <w:num w:numId="35" w16cid:durableId="1000429637">
    <w:abstractNumId w:val="37"/>
  </w:num>
  <w:num w:numId="36" w16cid:durableId="236552013">
    <w:abstractNumId w:val="21"/>
  </w:num>
  <w:num w:numId="37" w16cid:durableId="8426674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59666446">
    <w:abstractNumId w:val="0"/>
  </w:num>
  <w:num w:numId="39" w16cid:durableId="90013372">
    <w:abstractNumId w:val="9"/>
  </w:num>
  <w:num w:numId="40" w16cid:durableId="696002398">
    <w:abstractNumId w:val="26"/>
  </w:num>
  <w:num w:numId="41" w16cid:durableId="1983121833">
    <w:abstractNumId w:val="27"/>
  </w:num>
  <w:num w:numId="42" w16cid:durableId="805657672">
    <w:abstractNumId w:val="23"/>
  </w:num>
  <w:num w:numId="43" w16cid:durableId="1004043700">
    <w:abstractNumId w:val="8"/>
  </w:num>
  <w:num w:numId="44" w16cid:durableId="886112892">
    <w:abstractNumId w:val="15"/>
  </w:num>
  <w:num w:numId="45" w16cid:durableId="835459893">
    <w:abstractNumId w:val="12"/>
  </w:num>
  <w:num w:numId="46" w16cid:durableId="797525815">
    <w:abstractNumId w:val="5"/>
  </w:num>
  <w:num w:numId="47" w16cid:durableId="638077945">
    <w:abstractNumId w:val="3"/>
  </w:num>
  <w:num w:numId="48" w16cid:durableId="2109156810">
    <w:abstractNumId w:val="36"/>
  </w:num>
  <w:num w:numId="49" w16cid:durableId="10455695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713BC"/>
    <w:rsid w:val="00084A09"/>
    <w:rsid w:val="00085039"/>
    <w:rsid w:val="00091C96"/>
    <w:rsid w:val="00095969"/>
    <w:rsid w:val="00095B24"/>
    <w:rsid w:val="000A1515"/>
    <w:rsid w:val="000A2A68"/>
    <w:rsid w:val="000A52C2"/>
    <w:rsid w:val="000B21B6"/>
    <w:rsid w:val="000B367B"/>
    <w:rsid w:val="000D3192"/>
    <w:rsid w:val="0010254E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837BA"/>
    <w:rsid w:val="00194684"/>
    <w:rsid w:val="001B3759"/>
    <w:rsid w:val="001B539A"/>
    <w:rsid w:val="001C016F"/>
    <w:rsid w:val="001D25F4"/>
    <w:rsid w:val="001E2228"/>
    <w:rsid w:val="001F2D3E"/>
    <w:rsid w:val="001F4F3C"/>
    <w:rsid w:val="00223339"/>
    <w:rsid w:val="0022461D"/>
    <w:rsid w:val="00225904"/>
    <w:rsid w:val="002270C1"/>
    <w:rsid w:val="00235AF4"/>
    <w:rsid w:val="002425C8"/>
    <w:rsid w:val="00245C5D"/>
    <w:rsid w:val="002560E9"/>
    <w:rsid w:val="002569FE"/>
    <w:rsid w:val="00257DF0"/>
    <w:rsid w:val="00257E37"/>
    <w:rsid w:val="0026423D"/>
    <w:rsid w:val="00285A1B"/>
    <w:rsid w:val="00290CEB"/>
    <w:rsid w:val="002A3201"/>
    <w:rsid w:val="002B795C"/>
    <w:rsid w:val="002D1C6E"/>
    <w:rsid w:val="002E184F"/>
    <w:rsid w:val="002E2B46"/>
    <w:rsid w:val="003104E7"/>
    <w:rsid w:val="00315719"/>
    <w:rsid w:val="00337C39"/>
    <w:rsid w:val="00340CC2"/>
    <w:rsid w:val="00354465"/>
    <w:rsid w:val="00365512"/>
    <w:rsid w:val="003A140D"/>
    <w:rsid w:val="003B2668"/>
    <w:rsid w:val="003C194A"/>
    <w:rsid w:val="00417BD0"/>
    <w:rsid w:val="00420C83"/>
    <w:rsid w:val="00426625"/>
    <w:rsid w:val="00464ADC"/>
    <w:rsid w:val="00471756"/>
    <w:rsid w:val="00495D65"/>
    <w:rsid w:val="004A4B44"/>
    <w:rsid w:val="004A5175"/>
    <w:rsid w:val="004B5697"/>
    <w:rsid w:val="004C78B0"/>
    <w:rsid w:val="004D5386"/>
    <w:rsid w:val="00502DB4"/>
    <w:rsid w:val="005057C0"/>
    <w:rsid w:val="0050750A"/>
    <w:rsid w:val="00515727"/>
    <w:rsid w:val="005375EC"/>
    <w:rsid w:val="00543036"/>
    <w:rsid w:val="00556C36"/>
    <w:rsid w:val="00565322"/>
    <w:rsid w:val="00565CA2"/>
    <w:rsid w:val="005803C5"/>
    <w:rsid w:val="00584C3F"/>
    <w:rsid w:val="005A537D"/>
    <w:rsid w:val="005B58DD"/>
    <w:rsid w:val="005D2F77"/>
    <w:rsid w:val="005D66F3"/>
    <w:rsid w:val="00613034"/>
    <w:rsid w:val="006409FA"/>
    <w:rsid w:val="00657614"/>
    <w:rsid w:val="00666DA6"/>
    <w:rsid w:val="00680098"/>
    <w:rsid w:val="00690F28"/>
    <w:rsid w:val="006D7653"/>
    <w:rsid w:val="006F1CF4"/>
    <w:rsid w:val="006F5A85"/>
    <w:rsid w:val="00700AAA"/>
    <w:rsid w:val="00710093"/>
    <w:rsid w:val="0071427B"/>
    <w:rsid w:val="00774696"/>
    <w:rsid w:val="00780905"/>
    <w:rsid w:val="0078372E"/>
    <w:rsid w:val="00792AA6"/>
    <w:rsid w:val="0079363D"/>
    <w:rsid w:val="007979FC"/>
    <w:rsid w:val="007A6251"/>
    <w:rsid w:val="007B56FF"/>
    <w:rsid w:val="007D4ED6"/>
    <w:rsid w:val="007E0ACB"/>
    <w:rsid w:val="007E2517"/>
    <w:rsid w:val="007E7CB5"/>
    <w:rsid w:val="008012E9"/>
    <w:rsid w:val="0080185A"/>
    <w:rsid w:val="0081180A"/>
    <w:rsid w:val="008230EF"/>
    <w:rsid w:val="00840574"/>
    <w:rsid w:val="00897535"/>
    <w:rsid w:val="008A6C5B"/>
    <w:rsid w:val="008C426B"/>
    <w:rsid w:val="008C5102"/>
    <w:rsid w:val="008D71C8"/>
    <w:rsid w:val="008E65BC"/>
    <w:rsid w:val="0090121A"/>
    <w:rsid w:val="009116FE"/>
    <w:rsid w:val="00917D9D"/>
    <w:rsid w:val="00926373"/>
    <w:rsid w:val="009264FA"/>
    <w:rsid w:val="00931050"/>
    <w:rsid w:val="009432EF"/>
    <w:rsid w:val="009438F2"/>
    <w:rsid w:val="00990C08"/>
    <w:rsid w:val="009A52D5"/>
    <w:rsid w:val="009B5FD5"/>
    <w:rsid w:val="009E18CF"/>
    <w:rsid w:val="009E1E22"/>
    <w:rsid w:val="009E3514"/>
    <w:rsid w:val="009E4B0F"/>
    <w:rsid w:val="009E5859"/>
    <w:rsid w:val="00A203D3"/>
    <w:rsid w:val="00A501D3"/>
    <w:rsid w:val="00A637E8"/>
    <w:rsid w:val="00A645D4"/>
    <w:rsid w:val="00A670FD"/>
    <w:rsid w:val="00A73205"/>
    <w:rsid w:val="00A85919"/>
    <w:rsid w:val="00A863A9"/>
    <w:rsid w:val="00AC3991"/>
    <w:rsid w:val="00AC7E5C"/>
    <w:rsid w:val="00AE7448"/>
    <w:rsid w:val="00AE785A"/>
    <w:rsid w:val="00AF3E67"/>
    <w:rsid w:val="00B1657A"/>
    <w:rsid w:val="00B27ED5"/>
    <w:rsid w:val="00B32E7F"/>
    <w:rsid w:val="00B728AF"/>
    <w:rsid w:val="00BB3866"/>
    <w:rsid w:val="00BB7703"/>
    <w:rsid w:val="00BC0310"/>
    <w:rsid w:val="00BC6F3F"/>
    <w:rsid w:val="00BE563F"/>
    <w:rsid w:val="00C01FAE"/>
    <w:rsid w:val="00C43115"/>
    <w:rsid w:val="00C45FB2"/>
    <w:rsid w:val="00C60493"/>
    <w:rsid w:val="00C86BE0"/>
    <w:rsid w:val="00C86D32"/>
    <w:rsid w:val="00C9013D"/>
    <w:rsid w:val="00CA2BE2"/>
    <w:rsid w:val="00CB0206"/>
    <w:rsid w:val="00CC68AF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86D30"/>
    <w:rsid w:val="00D91B12"/>
    <w:rsid w:val="00DA285A"/>
    <w:rsid w:val="00DA6ACC"/>
    <w:rsid w:val="00DC0CE3"/>
    <w:rsid w:val="00DF47F2"/>
    <w:rsid w:val="00E02F11"/>
    <w:rsid w:val="00E074D4"/>
    <w:rsid w:val="00E21C4E"/>
    <w:rsid w:val="00E231E7"/>
    <w:rsid w:val="00E23B5A"/>
    <w:rsid w:val="00E3092D"/>
    <w:rsid w:val="00E426B9"/>
    <w:rsid w:val="00ED6A19"/>
    <w:rsid w:val="00EE24C5"/>
    <w:rsid w:val="00EE7372"/>
    <w:rsid w:val="00EF6D07"/>
    <w:rsid w:val="00F11E63"/>
    <w:rsid w:val="00F15999"/>
    <w:rsid w:val="00F222C4"/>
    <w:rsid w:val="00F42DA9"/>
    <w:rsid w:val="00F566AE"/>
    <w:rsid w:val="00F7554C"/>
    <w:rsid w:val="00F87C82"/>
    <w:rsid w:val="00F93FF7"/>
    <w:rsid w:val="00FA78C7"/>
    <w:rsid w:val="00FB736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chartTrackingRefBased/>
  <w15:docId w15:val="{BB269F19-F325-4E9E-8AD4-5EFBF48D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rsid w:val="00DF47F2"/>
    <w:rPr>
      <w:b/>
      <w:bCs/>
      <w:lang w:val="uk-UA"/>
    </w:rPr>
  </w:style>
  <w:style w:type="character" w:customStyle="1" w:styleId="af7">
    <w:name w:val="Тема примітки Знак"/>
    <w:basedOn w:val="af5"/>
    <w:link w:val="af6"/>
    <w:rsid w:val="00DF47F2"/>
    <w:rPr>
      <w:b/>
      <w:bCs/>
      <w:lang w:val="ru-RU" w:eastAsia="ru-RU"/>
    </w:rPr>
  </w:style>
  <w:style w:type="paragraph" w:styleId="af8">
    <w:name w:val="Revision"/>
    <w:hidden/>
    <w:uiPriority w:val="99"/>
    <w:semiHidden/>
    <w:rsid w:val="00091C96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2D31-FF91-4388-840D-4F1C1AF4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961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subject/>
  <dc:creator>Unknown</dc:creator>
  <cp:keywords/>
  <dc:description/>
  <cp:lastModifiedBy>Скрипникова Марина Анатоліївна</cp:lastModifiedBy>
  <cp:revision>12</cp:revision>
  <dcterms:created xsi:type="dcterms:W3CDTF">2023-09-21T09:17:00Z</dcterms:created>
  <dcterms:modified xsi:type="dcterms:W3CDTF">2023-10-10T13:10:00Z</dcterms:modified>
</cp:coreProperties>
</file>